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32" w:rsidRPr="0027741D" w:rsidRDefault="00961FC2" w:rsidP="00961FC2">
      <w:pPr>
        <w:jc w:val="center"/>
        <w:rPr>
          <w:rFonts w:cstheme="minorHAnsi"/>
          <w:b/>
          <w:sz w:val="24"/>
          <w:szCs w:val="24"/>
        </w:rPr>
      </w:pPr>
      <w:bookmarkStart w:id="0" w:name="_GoBack"/>
      <w:bookmarkEnd w:id="0"/>
      <w:r w:rsidRPr="0027741D">
        <w:rPr>
          <w:rFonts w:cstheme="minorHAnsi"/>
          <w:b/>
          <w:sz w:val="24"/>
          <w:szCs w:val="24"/>
        </w:rPr>
        <w:t>Redesign of Waste Services</w:t>
      </w:r>
    </w:p>
    <w:p w:rsidR="00961FC2" w:rsidRPr="0027741D" w:rsidRDefault="00961FC2" w:rsidP="00961FC2">
      <w:pPr>
        <w:rPr>
          <w:rFonts w:cstheme="minorHAnsi"/>
          <w:b/>
          <w:sz w:val="24"/>
          <w:szCs w:val="24"/>
        </w:rPr>
      </w:pPr>
      <w:r w:rsidRPr="0027741D">
        <w:rPr>
          <w:rFonts w:cstheme="minorHAnsi"/>
          <w:b/>
          <w:sz w:val="24"/>
          <w:szCs w:val="24"/>
        </w:rPr>
        <w:t>Context</w:t>
      </w:r>
    </w:p>
    <w:p w:rsidR="0027741D" w:rsidRPr="0027741D" w:rsidRDefault="0027741D" w:rsidP="00961FC2">
      <w:pPr>
        <w:pStyle w:val="ListParagraph"/>
        <w:numPr>
          <w:ilvl w:val="0"/>
          <w:numId w:val="1"/>
        </w:numPr>
        <w:rPr>
          <w:rFonts w:cstheme="minorHAnsi"/>
          <w:i/>
          <w:sz w:val="24"/>
          <w:szCs w:val="24"/>
        </w:rPr>
      </w:pPr>
      <w:r w:rsidRPr="0027741D">
        <w:rPr>
          <w:rFonts w:cstheme="minorHAnsi"/>
          <w:i/>
          <w:sz w:val="24"/>
          <w:szCs w:val="24"/>
        </w:rPr>
        <w:t>Headlines –</w:t>
      </w:r>
    </w:p>
    <w:p w:rsidR="00961FC2" w:rsidRPr="0027741D" w:rsidRDefault="00A7583C" w:rsidP="0027741D">
      <w:pPr>
        <w:pStyle w:val="ListParagraph"/>
        <w:numPr>
          <w:ilvl w:val="1"/>
          <w:numId w:val="1"/>
        </w:numPr>
        <w:rPr>
          <w:rFonts w:cstheme="minorHAnsi"/>
          <w:i/>
          <w:sz w:val="24"/>
          <w:szCs w:val="24"/>
        </w:rPr>
      </w:pPr>
      <w:r>
        <w:rPr>
          <w:rFonts w:cstheme="minorHAnsi"/>
          <w:i/>
          <w:sz w:val="24"/>
          <w:szCs w:val="24"/>
        </w:rPr>
        <w:t>Services to 233,100 residents, 103,706 households</w:t>
      </w:r>
      <w:r w:rsidR="004626AD">
        <w:rPr>
          <w:rFonts w:cstheme="minorHAnsi"/>
          <w:i/>
          <w:sz w:val="24"/>
          <w:szCs w:val="24"/>
        </w:rPr>
        <w:t xml:space="preserve">, </w:t>
      </w:r>
      <w:r w:rsidR="00DE19B1">
        <w:rPr>
          <w:rFonts w:cstheme="minorHAnsi"/>
          <w:i/>
          <w:sz w:val="24"/>
          <w:szCs w:val="24"/>
        </w:rPr>
        <w:t>4,800</w:t>
      </w:r>
      <w:r w:rsidR="004626AD">
        <w:rPr>
          <w:rFonts w:cstheme="minorHAnsi"/>
          <w:i/>
          <w:sz w:val="24"/>
          <w:szCs w:val="24"/>
        </w:rPr>
        <w:t xml:space="preserve"> commercial customers</w:t>
      </w:r>
    </w:p>
    <w:p w:rsidR="00F80026" w:rsidRDefault="00F91A68" w:rsidP="00F91A68">
      <w:pPr>
        <w:pStyle w:val="ListParagraph"/>
        <w:numPr>
          <w:ilvl w:val="1"/>
          <w:numId w:val="1"/>
        </w:numPr>
        <w:rPr>
          <w:rFonts w:cstheme="minorHAnsi"/>
          <w:i/>
          <w:sz w:val="24"/>
          <w:szCs w:val="24"/>
        </w:rPr>
      </w:pPr>
      <w:r>
        <w:rPr>
          <w:rFonts w:cstheme="minorHAnsi"/>
          <w:i/>
          <w:sz w:val="24"/>
          <w:szCs w:val="24"/>
        </w:rPr>
        <w:t>Net budget of £22.467 million (£10 million co</w:t>
      </w:r>
      <w:r w:rsidR="00F80026">
        <w:rPr>
          <w:rFonts w:cstheme="minorHAnsi"/>
          <w:i/>
          <w:sz w:val="24"/>
          <w:szCs w:val="24"/>
        </w:rPr>
        <w:t>llection, £12 million disposal)</w:t>
      </w:r>
    </w:p>
    <w:p w:rsidR="00F80026" w:rsidRDefault="00F80026" w:rsidP="00F80026">
      <w:pPr>
        <w:pStyle w:val="ListParagraph"/>
        <w:numPr>
          <w:ilvl w:val="1"/>
          <w:numId w:val="1"/>
        </w:numPr>
        <w:rPr>
          <w:rFonts w:cstheme="minorHAnsi"/>
          <w:i/>
          <w:sz w:val="24"/>
          <w:szCs w:val="24"/>
        </w:rPr>
      </w:pPr>
      <w:r>
        <w:rPr>
          <w:rFonts w:cstheme="minorHAnsi"/>
          <w:i/>
          <w:sz w:val="24"/>
          <w:szCs w:val="24"/>
        </w:rPr>
        <w:t>Over last 5 years</w:t>
      </w:r>
    </w:p>
    <w:p w:rsidR="00F91A68" w:rsidRPr="00F80026" w:rsidRDefault="00F80026" w:rsidP="00F80026">
      <w:pPr>
        <w:pStyle w:val="ListParagraph"/>
        <w:numPr>
          <w:ilvl w:val="2"/>
          <w:numId w:val="1"/>
        </w:numPr>
        <w:rPr>
          <w:rFonts w:cstheme="minorHAnsi"/>
          <w:i/>
          <w:sz w:val="24"/>
          <w:szCs w:val="24"/>
        </w:rPr>
      </w:pPr>
      <w:r w:rsidRPr="00F80026">
        <w:rPr>
          <w:rFonts w:cstheme="minorHAnsi"/>
          <w:i/>
          <w:sz w:val="24"/>
          <w:szCs w:val="24"/>
        </w:rPr>
        <w:t>cost of collection has reduced by 4.3% (£518K). Nationally, costs of collection have increased by 10.5%</w:t>
      </w:r>
    </w:p>
    <w:p w:rsidR="00F80026" w:rsidRDefault="00F80026" w:rsidP="00F80026">
      <w:pPr>
        <w:pStyle w:val="ListParagraph"/>
        <w:numPr>
          <w:ilvl w:val="2"/>
          <w:numId w:val="1"/>
        </w:numPr>
        <w:rPr>
          <w:rFonts w:cstheme="minorHAnsi"/>
          <w:i/>
          <w:sz w:val="24"/>
          <w:szCs w:val="24"/>
        </w:rPr>
      </w:pPr>
      <w:r>
        <w:rPr>
          <w:rFonts w:cstheme="minorHAnsi"/>
          <w:i/>
          <w:sz w:val="24"/>
          <w:szCs w:val="24"/>
        </w:rPr>
        <w:t>cost of disposal increased by 7.8% (£951K). Nationally, costs of disposal have increased by 7.6%</w:t>
      </w:r>
    </w:p>
    <w:p w:rsidR="00F80026" w:rsidRPr="0027741D" w:rsidRDefault="00F80026" w:rsidP="00F80026">
      <w:pPr>
        <w:pStyle w:val="ListParagraph"/>
        <w:numPr>
          <w:ilvl w:val="2"/>
          <w:numId w:val="1"/>
        </w:numPr>
        <w:rPr>
          <w:rFonts w:cstheme="minorHAnsi"/>
          <w:i/>
          <w:sz w:val="24"/>
          <w:szCs w:val="24"/>
        </w:rPr>
      </w:pPr>
      <w:r>
        <w:rPr>
          <w:rFonts w:cstheme="minorHAnsi"/>
          <w:i/>
          <w:sz w:val="24"/>
          <w:szCs w:val="24"/>
        </w:rPr>
        <w:t>recycling has increased by 0.5%, but trend is slightly downwards over last 3years</w:t>
      </w:r>
    </w:p>
    <w:p w:rsidR="00FA5F0B" w:rsidRDefault="00FA5F0B" w:rsidP="00FA5F0B">
      <w:pPr>
        <w:pStyle w:val="ListParagraph"/>
        <w:numPr>
          <w:ilvl w:val="2"/>
          <w:numId w:val="1"/>
        </w:numPr>
        <w:rPr>
          <w:rFonts w:cstheme="minorHAnsi"/>
          <w:i/>
          <w:sz w:val="24"/>
          <w:szCs w:val="24"/>
        </w:rPr>
      </w:pPr>
      <w:r w:rsidRPr="00FA5F0B">
        <w:rPr>
          <w:rFonts w:cstheme="minorHAnsi"/>
          <w:i/>
          <w:sz w:val="24"/>
          <w:szCs w:val="24"/>
        </w:rPr>
        <w:t xml:space="preserve">Legal responsibility to </w:t>
      </w:r>
    </w:p>
    <w:p w:rsidR="00FA5F0B" w:rsidRDefault="00FA5F0B" w:rsidP="00FA5F0B">
      <w:pPr>
        <w:pStyle w:val="ListParagraph"/>
        <w:numPr>
          <w:ilvl w:val="3"/>
          <w:numId w:val="1"/>
        </w:numPr>
        <w:rPr>
          <w:rFonts w:cstheme="minorHAnsi"/>
          <w:i/>
          <w:sz w:val="24"/>
          <w:szCs w:val="24"/>
        </w:rPr>
      </w:pPr>
      <w:r>
        <w:rPr>
          <w:rFonts w:cstheme="minorHAnsi"/>
          <w:i/>
          <w:sz w:val="24"/>
          <w:szCs w:val="24"/>
        </w:rPr>
        <w:t xml:space="preserve">provide </w:t>
      </w:r>
      <w:r w:rsidR="004626AD" w:rsidRPr="00FA5F0B">
        <w:rPr>
          <w:rFonts w:cstheme="minorHAnsi"/>
          <w:i/>
          <w:sz w:val="24"/>
          <w:szCs w:val="24"/>
        </w:rPr>
        <w:t xml:space="preserve">residual (Green / grey bin) and recycling </w:t>
      </w:r>
      <w:r w:rsidR="008526F6" w:rsidRPr="00FA5F0B">
        <w:rPr>
          <w:rFonts w:cstheme="minorHAnsi"/>
          <w:i/>
          <w:sz w:val="24"/>
          <w:szCs w:val="24"/>
        </w:rPr>
        <w:t xml:space="preserve"> </w:t>
      </w:r>
      <w:r w:rsidR="00A41FA5">
        <w:rPr>
          <w:rFonts w:cstheme="minorHAnsi"/>
          <w:i/>
          <w:sz w:val="24"/>
          <w:szCs w:val="24"/>
        </w:rPr>
        <w:t xml:space="preserve">(blue bin) </w:t>
      </w:r>
      <w:r w:rsidR="004626AD" w:rsidRPr="00FA5F0B">
        <w:rPr>
          <w:rFonts w:cstheme="minorHAnsi"/>
          <w:i/>
          <w:sz w:val="24"/>
          <w:szCs w:val="24"/>
        </w:rPr>
        <w:t>collections to all households</w:t>
      </w:r>
    </w:p>
    <w:p w:rsidR="00FA5F0B" w:rsidRPr="00FA5F0B" w:rsidRDefault="00FA5F0B" w:rsidP="00FA5F0B">
      <w:pPr>
        <w:pStyle w:val="ListParagraph"/>
        <w:numPr>
          <w:ilvl w:val="3"/>
          <w:numId w:val="1"/>
        </w:numPr>
        <w:rPr>
          <w:rFonts w:cstheme="minorHAnsi"/>
          <w:i/>
          <w:sz w:val="24"/>
          <w:szCs w:val="24"/>
        </w:rPr>
      </w:pPr>
      <w:r>
        <w:rPr>
          <w:rFonts w:cstheme="minorHAnsi"/>
          <w:i/>
          <w:sz w:val="24"/>
          <w:szCs w:val="24"/>
        </w:rPr>
        <w:t>provide household food waste collection in Inverness</w:t>
      </w:r>
    </w:p>
    <w:p w:rsidR="00FA5F0B" w:rsidRDefault="004626AD" w:rsidP="00FA5F0B">
      <w:pPr>
        <w:pStyle w:val="ListParagraph"/>
        <w:numPr>
          <w:ilvl w:val="3"/>
          <w:numId w:val="1"/>
        </w:numPr>
        <w:rPr>
          <w:rFonts w:cstheme="minorHAnsi"/>
          <w:i/>
          <w:sz w:val="24"/>
          <w:szCs w:val="24"/>
        </w:rPr>
      </w:pPr>
      <w:r>
        <w:rPr>
          <w:rFonts w:cstheme="minorHAnsi"/>
          <w:i/>
          <w:sz w:val="24"/>
          <w:szCs w:val="24"/>
        </w:rPr>
        <w:t>arrange for collections for businesses, although don’t nee</w:t>
      </w:r>
      <w:r w:rsidR="00FA5F0B">
        <w:rPr>
          <w:rFonts w:cstheme="minorHAnsi"/>
          <w:i/>
          <w:sz w:val="24"/>
          <w:szCs w:val="24"/>
        </w:rPr>
        <w:t>d to provide service ourselves.</w:t>
      </w:r>
    </w:p>
    <w:p w:rsidR="004626AD" w:rsidRPr="00FA5F0B" w:rsidRDefault="00A41FA5" w:rsidP="00FA5F0B">
      <w:pPr>
        <w:pStyle w:val="ListParagraph"/>
        <w:ind w:left="2880" w:hanging="1462"/>
        <w:rPr>
          <w:rFonts w:cstheme="minorHAnsi"/>
          <w:i/>
          <w:sz w:val="24"/>
          <w:szCs w:val="24"/>
        </w:rPr>
      </w:pPr>
      <w:r>
        <w:rPr>
          <w:rFonts w:cstheme="minorHAnsi"/>
          <w:i/>
          <w:sz w:val="24"/>
          <w:szCs w:val="24"/>
        </w:rPr>
        <w:t>W</w:t>
      </w:r>
      <w:r w:rsidR="004626AD" w:rsidRPr="00FA5F0B">
        <w:rPr>
          <w:rFonts w:cstheme="minorHAnsi"/>
          <w:i/>
          <w:sz w:val="24"/>
          <w:szCs w:val="24"/>
        </w:rPr>
        <w:t>e can specify frequency</w:t>
      </w:r>
      <w:r w:rsidR="00FA5F0B">
        <w:rPr>
          <w:rFonts w:cstheme="minorHAnsi"/>
          <w:i/>
          <w:sz w:val="24"/>
          <w:szCs w:val="24"/>
        </w:rPr>
        <w:t xml:space="preserve"> for all of the above</w:t>
      </w:r>
    </w:p>
    <w:p w:rsidR="000E134A" w:rsidRDefault="000E134A" w:rsidP="00FA5F0B">
      <w:pPr>
        <w:pStyle w:val="ListParagraph"/>
        <w:numPr>
          <w:ilvl w:val="1"/>
          <w:numId w:val="1"/>
        </w:numPr>
        <w:rPr>
          <w:rFonts w:cstheme="minorHAnsi"/>
          <w:i/>
          <w:sz w:val="24"/>
          <w:szCs w:val="24"/>
        </w:rPr>
      </w:pPr>
      <w:r>
        <w:rPr>
          <w:rFonts w:cstheme="minorHAnsi"/>
          <w:i/>
          <w:sz w:val="24"/>
          <w:szCs w:val="24"/>
        </w:rPr>
        <w:t>Highland Council’s Waste Strategy approved 2009</w:t>
      </w:r>
    </w:p>
    <w:p w:rsidR="00ED4E3B" w:rsidRDefault="00ED4E3B" w:rsidP="00ED4E3B">
      <w:pPr>
        <w:pStyle w:val="ListParagraph"/>
        <w:numPr>
          <w:ilvl w:val="2"/>
          <w:numId w:val="1"/>
        </w:numPr>
        <w:rPr>
          <w:rFonts w:cstheme="minorHAnsi"/>
          <w:i/>
          <w:sz w:val="24"/>
          <w:szCs w:val="24"/>
        </w:rPr>
      </w:pPr>
      <w:r>
        <w:rPr>
          <w:rFonts w:cstheme="minorHAnsi"/>
          <w:i/>
          <w:sz w:val="24"/>
          <w:szCs w:val="24"/>
        </w:rPr>
        <w:t>Provision of three energy from waste plants (one each in Skye, Caithness and the Inner Moray Firth</w:t>
      </w:r>
    </w:p>
    <w:p w:rsidR="008526F6" w:rsidRDefault="008526F6" w:rsidP="008526F6">
      <w:pPr>
        <w:pStyle w:val="ListParagraph"/>
        <w:numPr>
          <w:ilvl w:val="1"/>
          <w:numId w:val="1"/>
        </w:numPr>
        <w:rPr>
          <w:rFonts w:cstheme="minorHAnsi"/>
          <w:i/>
          <w:sz w:val="24"/>
          <w:szCs w:val="24"/>
        </w:rPr>
      </w:pPr>
      <w:r>
        <w:rPr>
          <w:rFonts w:cstheme="minorHAnsi"/>
          <w:i/>
          <w:sz w:val="24"/>
          <w:szCs w:val="24"/>
        </w:rPr>
        <w:t>Scottish Government’s Zero Waste Plan 2010</w:t>
      </w:r>
    </w:p>
    <w:p w:rsidR="000E134A" w:rsidRDefault="000E134A" w:rsidP="000E134A">
      <w:pPr>
        <w:pStyle w:val="ListParagraph"/>
        <w:numPr>
          <w:ilvl w:val="2"/>
          <w:numId w:val="1"/>
        </w:numPr>
        <w:rPr>
          <w:rFonts w:cstheme="minorHAnsi"/>
          <w:i/>
          <w:sz w:val="24"/>
          <w:szCs w:val="24"/>
        </w:rPr>
      </w:pPr>
      <w:r>
        <w:rPr>
          <w:rFonts w:cstheme="minorHAnsi"/>
          <w:i/>
          <w:sz w:val="24"/>
          <w:szCs w:val="24"/>
        </w:rPr>
        <w:t>75% recycling by 2025</w:t>
      </w:r>
    </w:p>
    <w:p w:rsidR="00FA5F0B" w:rsidRDefault="000E134A" w:rsidP="00FA5F0B">
      <w:pPr>
        <w:pStyle w:val="ListParagraph"/>
        <w:numPr>
          <w:ilvl w:val="2"/>
          <w:numId w:val="1"/>
        </w:numPr>
        <w:rPr>
          <w:rFonts w:cstheme="minorHAnsi"/>
          <w:i/>
          <w:sz w:val="24"/>
          <w:szCs w:val="24"/>
        </w:rPr>
      </w:pPr>
      <w:r>
        <w:rPr>
          <w:rFonts w:cstheme="minorHAnsi"/>
          <w:i/>
          <w:sz w:val="24"/>
          <w:szCs w:val="24"/>
        </w:rPr>
        <w:t>5% landfill by 2025</w:t>
      </w:r>
    </w:p>
    <w:p w:rsidR="0024021B" w:rsidRPr="00FA5F0B" w:rsidRDefault="00F91A68" w:rsidP="00FA5F0B">
      <w:pPr>
        <w:pStyle w:val="ListParagraph"/>
        <w:numPr>
          <w:ilvl w:val="2"/>
          <w:numId w:val="1"/>
        </w:numPr>
        <w:rPr>
          <w:rFonts w:cstheme="minorHAnsi"/>
          <w:i/>
          <w:sz w:val="24"/>
          <w:szCs w:val="24"/>
        </w:rPr>
      </w:pPr>
      <w:r w:rsidRPr="00FA5F0B">
        <w:rPr>
          <w:rFonts w:cstheme="minorHAnsi"/>
          <w:i/>
          <w:sz w:val="24"/>
          <w:szCs w:val="24"/>
        </w:rPr>
        <w:t>Will no longer be able to landfill our waste after 31.12.20. Developing contingencies to address this in the short, medium and long term. Could have significant influence on costs</w:t>
      </w:r>
    </w:p>
    <w:p w:rsidR="00F91A68" w:rsidRPr="0027741D" w:rsidRDefault="00F91A68" w:rsidP="0024021B">
      <w:pPr>
        <w:pStyle w:val="ListParagraph"/>
        <w:numPr>
          <w:ilvl w:val="1"/>
          <w:numId w:val="1"/>
        </w:numPr>
        <w:rPr>
          <w:rFonts w:cstheme="minorHAnsi"/>
          <w:i/>
          <w:sz w:val="24"/>
          <w:szCs w:val="24"/>
        </w:rPr>
      </w:pPr>
      <w:r>
        <w:rPr>
          <w:rFonts w:cstheme="minorHAnsi"/>
          <w:i/>
          <w:sz w:val="24"/>
          <w:szCs w:val="24"/>
        </w:rPr>
        <w:t>Council have agreed to adopt the Household Waste Recycling Charter prom</w:t>
      </w:r>
      <w:r w:rsidR="00FA5F0B">
        <w:rPr>
          <w:rFonts w:cstheme="minorHAnsi"/>
          <w:i/>
          <w:sz w:val="24"/>
          <w:szCs w:val="24"/>
        </w:rPr>
        <w:t>oting circular economy, improving</w:t>
      </w:r>
      <w:r>
        <w:rPr>
          <w:rFonts w:cstheme="minorHAnsi"/>
          <w:i/>
          <w:sz w:val="24"/>
          <w:szCs w:val="24"/>
        </w:rPr>
        <w:t xml:space="preserve"> recycling and standardising services across Scotland</w:t>
      </w:r>
    </w:p>
    <w:p w:rsidR="0027741D" w:rsidRPr="0027741D" w:rsidRDefault="0027741D" w:rsidP="0027741D">
      <w:pPr>
        <w:pStyle w:val="ListParagraph"/>
        <w:ind w:left="1440"/>
        <w:rPr>
          <w:rFonts w:cstheme="minorHAnsi"/>
          <w:i/>
          <w:sz w:val="24"/>
          <w:szCs w:val="24"/>
        </w:rPr>
      </w:pPr>
    </w:p>
    <w:p w:rsidR="0027741D" w:rsidRPr="0027741D" w:rsidRDefault="0059631E" w:rsidP="0027741D">
      <w:pPr>
        <w:pStyle w:val="ListParagraph"/>
        <w:numPr>
          <w:ilvl w:val="0"/>
          <w:numId w:val="1"/>
        </w:numPr>
        <w:shd w:val="clear" w:color="auto" w:fill="FFFFFF"/>
        <w:spacing w:after="0" w:line="240" w:lineRule="auto"/>
        <w:rPr>
          <w:rFonts w:eastAsia="Times New Roman" w:cstheme="minorHAnsi"/>
          <w:color w:val="222222"/>
          <w:sz w:val="24"/>
          <w:szCs w:val="24"/>
          <w:lang w:eastAsia="en-GB"/>
        </w:rPr>
      </w:pPr>
      <w:r w:rsidRPr="0027741D">
        <w:rPr>
          <w:rFonts w:cstheme="minorHAnsi"/>
          <w:sz w:val="24"/>
          <w:szCs w:val="24"/>
        </w:rPr>
        <w:t>The redesign r</w:t>
      </w:r>
      <w:r w:rsidR="00961FC2" w:rsidRPr="0027741D">
        <w:rPr>
          <w:rFonts w:cstheme="minorHAnsi"/>
          <w:sz w:val="24"/>
          <w:szCs w:val="24"/>
        </w:rPr>
        <w:t xml:space="preserve">eview covered all waste functions.  </w:t>
      </w:r>
      <w:r w:rsidRPr="0027741D">
        <w:rPr>
          <w:rFonts w:cstheme="minorHAnsi"/>
          <w:sz w:val="24"/>
          <w:szCs w:val="24"/>
        </w:rPr>
        <w:t>It was c</w:t>
      </w:r>
      <w:r w:rsidR="00961FC2" w:rsidRPr="0027741D">
        <w:rPr>
          <w:rFonts w:cstheme="minorHAnsi"/>
          <w:sz w:val="24"/>
          <w:szCs w:val="24"/>
        </w:rPr>
        <w:t>omprehensive and challenging of current operating models.</w:t>
      </w:r>
      <w:r w:rsidRPr="0027741D">
        <w:rPr>
          <w:rFonts w:cstheme="minorHAnsi"/>
          <w:sz w:val="24"/>
          <w:szCs w:val="24"/>
        </w:rPr>
        <w:t xml:space="preserve">  </w:t>
      </w:r>
    </w:p>
    <w:p w:rsidR="0059631E" w:rsidRPr="0027741D" w:rsidRDefault="006D799B" w:rsidP="0027741D">
      <w:pPr>
        <w:pStyle w:val="ListParagraph"/>
        <w:shd w:val="clear" w:color="auto" w:fill="FFFFFF"/>
        <w:spacing w:after="0" w:line="240" w:lineRule="auto"/>
        <w:ind w:left="714"/>
        <w:rPr>
          <w:rFonts w:eastAsia="Times New Roman" w:cstheme="minorHAnsi"/>
          <w:color w:val="222222"/>
          <w:sz w:val="24"/>
          <w:szCs w:val="24"/>
          <w:lang w:eastAsia="en-GB"/>
        </w:rPr>
      </w:pPr>
      <w:hyperlink r:id="rId6" w:history="1">
        <w:r w:rsidR="0059631E" w:rsidRPr="0027741D">
          <w:rPr>
            <w:rFonts w:eastAsia="Times New Roman" w:cstheme="minorHAnsi"/>
            <w:color w:val="333399"/>
            <w:sz w:val="24"/>
            <w:szCs w:val="24"/>
            <w:lang w:eastAsia="en-GB"/>
          </w:rPr>
          <w:br/>
        </w:r>
        <w:r w:rsidR="0027741D" w:rsidRPr="0027741D">
          <w:rPr>
            <w:rFonts w:cstheme="minorHAnsi"/>
            <w:sz w:val="24"/>
            <w:szCs w:val="24"/>
          </w:rPr>
          <w:t xml:space="preserve">The full report can be viewed at this link:  </w:t>
        </w:r>
        <w:r w:rsidR="0059631E" w:rsidRPr="0027741D">
          <w:rPr>
            <w:rFonts w:eastAsia="Times New Roman" w:cstheme="minorHAnsi"/>
            <w:color w:val="333399"/>
            <w:sz w:val="24"/>
            <w:szCs w:val="24"/>
            <w:lang w:eastAsia="en-GB"/>
          </w:rPr>
          <w:t>Waste Management</w:t>
        </w:r>
      </w:hyperlink>
    </w:p>
    <w:p w:rsidR="0027741D" w:rsidRPr="0027741D" w:rsidRDefault="0027741D" w:rsidP="0027741D">
      <w:pPr>
        <w:pStyle w:val="ListParagraph"/>
        <w:shd w:val="clear" w:color="auto" w:fill="FFFFFF"/>
        <w:spacing w:after="0" w:line="240" w:lineRule="auto"/>
        <w:ind w:left="714"/>
        <w:rPr>
          <w:rFonts w:eastAsia="Times New Roman" w:cstheme="minorHAnsi"/>
          <w:color w:val="222222"/>
          <w:sz w:val="24"/>
          <w:szCs w:val="24"/>
          <w:lang w:eastAsia="en-GB"/>
        </w:rPr>
      </w:pPr>
    </w:p>
    <w:p w:rsidR="00FA5F0B" w:rsidRDefault="00FA5F0B">
      <w:pPr>
        <w:rPr>
          <w:rFonts w:cstheme="minorHAnsi"/>
          <w:sz w:val="24"/>
          <w:szCs w:val="24"/>
        </w:rPr>
      </w:pPr>
      <w:r>
        <w:rPr>
          <w:rFonts w:cstheme="minorHAnsi"/>
          <w:sz w:val="24"/>
          <w:szCs w:val="24"/>
        </w:rPr>
        <w:br w:type="page"/>
      </w:r>
    </w:p>
    <w:p w:rsidR="0059631E" w:rsidRDefault="00961FC2" w:rsidP="00FA5F0B">
      <w:pPr>
        <w:pStyle w:val="ListParagraph"/>
        <w:numPr>
          <w:ilvl w:val="0"/>
          <w:numId w:val="1"/>
        </w:numPr>
        <w:rPr>
          <w:rFonts w:cstheme="minorHAnsi"/>
          <w:sz w:val="24"/>
          <w:szCs w:val="24"/>
        </w:rPr>
      </w:pPr>
      <w:r w:rsidRPr="0027741D">
        <w:rPr>
          <w:rFonts w:cstheme="minorHAnsi"/>
          <w:sz w:val="24"/>
          <w:szCs w:val="24"/>
        </w:rPr>
        <w:lastRenderedPageBreak/>
        <w:t xml:space="preserve">Over 80 actions for redesign </w:t>
      </w:r>
      <w:r w:rsidR="0027741D" w:rsidRPr="0027741D">
        <w:rPr>
          <w:rFonts w:cstheme="minorHAnsi"/>
          <w:sz w:val="24"/>
          <w:szCs w:val="24"/>
        </w:rPr>
        <w:t xml:space="preserve">were recommended and </w:t>
      </w:r>
      <w:r w:rsidRPr="0027741D">
        <w:rPr>
          <w:rFonts w:cstheme="minorHAnsi"/>
          <w:sz w:val="24"/>
          <w:szCs w:val="24"/>
        </w:rPr>
        <w:t>agreed</w:t>
      </w:r>
      <w:r w:rsidR="0027741D" w:rsidRPr="0027741D">
        <w:rPr>
          <w:rFonts w:cstheme="minorHAnsi"/>
          <w:sz w:val="24"/>
          <w:szCs w:val="24"/>
        </w:rPr>
        <w:t xml:space="preserve"> by the </w:t>
      </w:r>
      <w:r w:rsidR="00FA5F0B">
        <w:rPr>
          <w:rFonts w:cstheme="minorHAnsi"/>
          <w:sz w:val="24"/>
          <w:szCs w:val="24"/>
        </w:rPr>
        <w:t>Council</w:t>
      </w:r>
      <w:r w:rsidR="0059631E" w:rsidRPr="0027741D">
        <w:rPr>
          <w:rFonts w:cstheme="minorHAnsi"/>
          <w:sz w:val="24"/>
          <w:szCs w:val="24"/>
        </w:rPr>
        <w:t>.  They covered: waste management sites; waste transfer and disposal; collection of waste</w:t>
      </w:r>
      <w:r w:rsidR="0027741D" w:rsidRPr="0027741D">
        <w:rPr>
          <w:rFonts w:cstheme="minorHAnsi"/>
          <w:sz w:val="24"/>
          <w:szCs w:val="24"/>
        </w:rPr>
        <w:t xml:space="preserve"> for landfill</w:t>
      </w:r>
      <w:r w:rsidR="0059631E" w:rsidRPr="0027741D">
        <w:rPr>
          <w:rFonts w:cstheme="minorHAnsi"/>
          <w:sz w:val="24"/>
          <w:szCs w:val="24"/>
        </w:rPr>
        <w:t xml:space="preserve">, food waste, recyclate, garden waste, bulky uplifts and commercial waste; dealing with fly-tipping; the recycling of waste; and education and awareness on waste and recycling. </w:t>
      </w:r>
    </w:p>
    <w:p w:rsidR="00FA5F0B" w:rsidRPr="00FA5F0B" w:rsidRDefault="0027741D" w:rsidP="00FA5F0B">
      <w:pPr>
        <w:pStyle w:val="ListParagraph"/>
        <w:numPr>
          <w:ilvl w:val="0"/>
          <w:numId w:val="1"/>
        </w:numPr>
        <w:rPr>
          <w:rFonts w:cstheme="minorHAnsi"/>
          <w:sz w:val="24"/>
          <w:szCs w:val="24"/>
        </w:rPr>
      </w:pPr>
      <w:r w:rsidRPr="0027741D">
        <w:rPr>
          <w:rFonts w:cstheme="minorHAnsi"/>
          <w:sz w:val="24"/>
          <w:szCs w:val="24"/>
        </w:rPr>
        <w:t>Some recommendations were strategic, others were operational</w:t>
      </w:r>
      <w:r w:rsidR="001C7931">
        <w:rPr>
          <w:rFonts w:cstheme="minorHAnsi"/>
          <w:sz w:val="24"/>
          <w:szCs w:val="24"/>
        </w:rPr>
        <w:t xml:space="preserve"> or about facilities or financial and workforce processes</w:t>
      </w:r>
      <w:r w:rsidRPr="0027741D">
        <w:rPr>
          <w:rFonts w:cstheme="minorHAnsi"/>
          <w:sz w:val="24"/>
          <w:szCs w:val="24"/>
        </w:rPr>
        <w:t xml:space="preserve">.  Commercial opportunities were highlighted and changing the service delivery model </w:t>
      </w:r>
      <w:r w:rsidR="001C7931">
        <w:rPr>
          <w:rFonts w:cstheme="minorHAnsi"/>
          <w:sz w:val="24"/>
          <w:szCs w:val="24"/>
        </w:rPr>
        <w:t>especially around the in-sourcing of some services was to be explored, along with a potential</w:t>
      </w:r>
      <w:r w:rsidRPr="0027741D">
        <w:rPr>
          <w:rFonts w:cstheme="minorHAnsi"/>
          <w:sz w:val="24"/>
          <w:szCs w:val="24"/>
        </w:rPr>
        <w:t xml:space="preserve"> ALEO </w:t>
      </w:r>
      <w:r w:rsidR="001C7931">
        <w:rPr>
          <w:rFonts w:cstheme="minorHAnsi"/>
          <w:sz w:val="24"/>
          <w:szCs w:val="24"/>
        </w:rPr>
        <w:t>model.</w:t>
      </w:r>
    </w:p>
    <w:p w:rsidR="00961FC2" w:rsidRPr="0027741D" w:rsidRDefault="0059631E" w:rsidP="00FA5F0B">
      <w:pPr>
        <w:pStyle w:val="ListParagraph"/>
        <w:numPr>
          <w:ilvl w:val="0"/>
          <w:numId w:val="1"/>
        </w:numPr>
        <w:rPr>
          <w:rFonts w:cstheme="minorHAnsi"/>
          <w:b/>
          <w:sz w:val="24"/>
          <w:szCs w:val="24"/>
        </w:rPr>
      </w:pPr>
      <w:r w:rsidRPr="0027741D">
        <w:rPr>
          <w:rFonts w:cstheme="minorHAnsi"/>
          <w:sz w:val="24"/>
          <w:szCs w:val="24"/>
        </w:rPr>
        <w:t>The</w:t>
      </w:r>
      <w:r w:rsidR="0027741D" w:rsidRPr="0027741D">
        <w:rPr>
          <w:rFonts w:cstheme="minorHAnsi"/>
          <w:sz w:val="24"/>
          <w:szCs w:val="24"/>
        </w:rPr>
        <w:t xml:space="preserve"> actions</w:t>
      </w:r>
      <w:r w:rsidRPr="0027741D">
        <w:rPr>
          <w:rFonts w:cstheme="minorHAnsi"/>
          <w:sz w:val="24"/>
          <w:szCs w:val="24"/>
        </w:rPr>
        <w:t xml:space="preserve"> were</w:t>
      </w:r>
      <w:r w:rsidR="00961FC2" w:rsidRPr="0027741D">
        <w:rPr>
          <w:rFonts w:cstheme="minorHAnsi"/>
          <w:sz w:val="24"/>
          <w:szCs w:val="24"/>
        </w:rPr>
        <w:t xml:space="preserve"> </w:t>
      </w:r>
      <w:r w:rsidRPr="0027741D">
        <w:rPr>
          <w:rFonts w:cstheme="minorHAnsi"/>
          <w:sz w:val="24"/>
          <w:szCs w:val="24"/>
        </w:rPr>
        <w:t>organised</w:t>
      </w:r>
      <w:r w:rsidR="00961FC2" w:rsidRPr="0027741D">
        <w:rPr>
          <w:rFonts w:cstheme="minorHAnsi"/>
          <w:sz w:val="24"/>
          <w:szCs w:val="24"/>
        </w:rPr>
        <w:t xml:space="preserve"> and phased</w:t>
      </w:r>
      <w:r w:rsidRPr="0027741D">
        <w:rPr>
          <w:rFonts w:cstheme="minorHAnsi"/>
          <w:sz w:val="24"/>
          <w:szCs w:val="24"/>
        </w:rPr>
        <w:t xml:space="preserve"> according to </w:t>
      </w:r>
      <w:r w:rsidR="001C7931">
        <w:rPr>
          <w:rFonts w:cstheme="minorHAnsi"/>
          <w:sz w:val="24"/>
          <w:szCs w:val="24"/>
        </w:rPr>
        <w:t xml:space="preserve">whether they were a </w:t>
      </w:r>
      <w:r w:rsidRPr="0027741D">
        <w:rPr>
          <w:rFonts w:cstheme="minorHAnsi"/>
          <w:sz w:val="24"/>
          <w:szCs w:val="24"/>
        </w:rPr>
        <w:t>redesign priority, long, medium and short term priorities</w:t>
      </w:r>
      <w:r w:rsidR="00961FC2" w:rsidRPr="0027741D">
        <w:rPr>
          <w:rFonts w:cstheme="minorHAnsi"/>
          <w:sz w:val="24"/>
          <w:szCs w:val="24"/>
        </w:rPr>
        <w:t xml:space="preserve">.  </w:t>
      </w:r>
      <w:r w:rsidR="0027741D" w:rsidRPr="0027741D">
        <w:rPr>
          <w:rFonts w:cstheme="minorHAnsi"/>
          <w:sz w:val="24"/>
          <w:szCs w:val="24"/>
        </w:rPr>
        <w:t xml:space="preserve">The up-date to the Board focuses on priority actions.  The up-dated and full action plan can be viewed </w:t>
      </w:r>
      <w:r w:rsidR="0063738A">
        <w:rPr>
          <w:rFonts w:cstheme="minorHAnsi"/>
          <w:sz w:val="24"/>
          <w:szCs w:val="24"/>
        </w:rPr>
        <w:t>at the</w:t>
      </w:r>
      <w:r w:rsidR="0063738A">
        <w:t xml:space="preserve"> </w:t>
      </w:r>
      <w:hyperlink r:id="rId7" w:history="1">
        <w:r w:rsidR="0063738A">
          <w:rPr>
            <w:rStyle w:val="Hyperlink"/>
          </w:rPr>
          <w:t>Redesign SharePoint Site</w:t>
        </w:r>
      </w:hyperlink>
    </w:p>
    <w:p w:rsidR="00961FC2" w:rsidRPr="0027741D" w:rsidRDefault="0027741D" w:rsidP="00961FC2">
      <w:pPr>
        <w:rPr>
          <w:rFonts w:cstheme="minorHAnsi"/>
          <w:b/>
          <w:sz w:val="24"/>
          <w:szCs w:val="24"/>
        </w:rPr>
      </w:pPr>
      <w:r>
        <w:rPr>
          <w:rFonts w:cstheme="minorHAnsi"/>
          <w:b/>
          <w:sz w:val="24"/>
          <w:szCs w:val="24"/>
        </w:rPr>
        <w:t xml:space="preserve">Priority </w:t>
      </w:r>
      <w:r w:rsidR="00961FC2" w:rsidRPr="0027741D">
        <w:rPr>
          <w:rFonts w:cstheme="minorHAnsi"/>
          <w:b/>
          <w:sz w:val="24"/>
          <w:szCs w:val="24"/>
        </w:rPr>
        <w:t xml:space="preserve">Review </w:t>
      </w:r>
      <w:r>
        <w:rPr>
          <w:rFonts w:cstheme="minorHAnsi"/>
          <w:b/>
          <w:sz w:val="24"/>
          <w:szCs w:val="24"/>
        </w:rPr>
        <w:t>R</w:t>
      </w:r>
      <w:r w:rsidR="00961FC2" w:rsidRPr="0027741D">
        <w:rPr>
          <w:rFonts w:cstheme="minorHAnsi"/>
          <w:b/>
          <w:sz w:val="24"/>
          <w:szCs w:val="24"/>
        </w:rPr>
        <w:t xml:space="preserve">ecommendations </w:t>
      </w:r>
      <w:r w:rsidR="0063738A">
        <w:rPr>
          <w:rFonts w:cstheme="minorHAnsi"/>
          <w:b/>
          <w:sz w:val="24"/>
          <w:szCs w:val="24"/>
        </w:rPr>
        <w:t xml:space="preserve"> - progress up-date and discussion points</w:t>
      </w:r>
    </w:p>
    <w:p w:rsidR="00961FC2" w:rsidRPr="001C7931" w:rsidRDefault="0027741D" w:rsidP="0027741D">
      <w:pPr>
        <w:pStyle w:val="ListParagraph"/>
        <w:numPr>
          <w:ilvl w:val="0"/>
          <w:numId w:val="4"/>
        </w:numPr>
        <w:rPr>
          <w:rFonts w:cstheme="minorHAnsi"/>
          <w:sz w:val="24"/>
          <w:szCs w:val="24"/>
        </w:rPr>
      </w:pPr>
      <w:r w:rsidRPr="001C7931">
        <w:rPr>
          <w:rFonts w:cstheme="minorHAnsi"/>
          <w:sz w:val="24"/>
          <w:szCs w:val="24"/>
        </w:rPr>
        <w:t>Development strategy for the Seater Land</w:t>
      </w:r>
      <w:r w:rsidR="001C7931" w:rsidRPr="001C7931">
        <w:rPr>
          <w:rFonts w:cstheme="minorHAnsi"/>
          <w:sz w:val="24"/>
          <w:szCs w:val="24"/>
        </w:rPr>
        <w:t>f</w:t>
      </w:r>
      <w:r w:rsidRPr="001C7931">
        <w:rPr>
          <w:rFonts w:cstheme="minorHAnsi"/>
          <w:sz w:val="24"/>
          <w:szCs w:val="24"/>
        </w:rPr>
        <w:t>ill Site</w:t>
      </w:r>
      <w:r w:rsidR="001C7931" w:rsidRPr="001C7931">
        <w:rPr>
          <w:rFonts w:cstheme="minorHAnsi"/>
          <w:sz w:val="24"/>
          <w:szCs w:val="24"/>
        </w:rPr>
        <w:t xml:space="preserve"> including commercial opportunities post 2021.</w:t>
      </w:r>
    </w:p>
    <w:p w:rsidR="001C7931" w:rsidRPr="001C7931" w:rsidRDefault="001C7931" w:rsidP="001C7931">
      <w:pPr>
        <w:pStyle w:val="ListParagraph"/>
        <w:rPr>
          <w:rFonts w:cstheme="minorHAnsi"/>
          <w:sz w:val="24"/>
          <w:szCs w:val="24"/>
        </w:rPr>
      </w:pPr>
    </w:p>
    <w:p w:rsidR="001C7931" w:rsidRDefault="001C7931" w:rsidP="0027741D">
      <w:pPr>
        <w:pStyle w:val="ListParagraph"/>
        <w:numPr>
          <w:ilvl w:val="0"/>
          <w:numId w:val="4"/>
        </w:numPr>
        <w:rPr>
          <w:rFonts w:cstheme="minorHAnsi"/>
          <w:sz w:val="24"/>
          <w:szCs w:val="24"/>
        </w:rPr>
      </w:pPr>
      <w:r w:rsidRPr="001C7931">
        <w:rPr>
          <w:rFonts w:cstheme="minorHAnsi"/>
          <w:sz w:val="24"/>
          <w:szCs w:val="24"/>
        </w:rPr>
        <w:t>Identify and acquire transfer stations in Lochaber and Aviemore and anywhere else if there is an operational and financial benefit. Enable a stronger bargaining position for the Council with the private sector or move to in-house delivery of waste services for these sites.</w:t>
      </w:r>
    </w:p>
    <w:p w:rsidR="001C7931" w:rsidRPr="001C7931" w:rsidRDefault="001C7931" w:rsidP="001C7931">
      <w:pPr>
        <w:pStyle w:val="ListParagraph"/>
        <w:rPr>
          <w:rFonts w:cstheme="minorHAnsi"/>
          <w:sz w:val="24"/>
          <w:szCs w:val="24"/>
        </w:rPr>
      </w:pPr>
    </w:p>
    <w:p w:rsidR="001C7931" w:rsidRDefault="001C7931" w:rsidP="001C7931">
      <w:pPr>
        <w:pStyle w:val="ListParagraph"/>
        <w:numPr>
          <w:ilvl w:val="0"/>
          <w:numId w:val="4"/>
        </w:numPr>
        <w:rPr>
          <w:rFonts w:cstheme="minorHAnsi"/>
          <w:sz w:val="24"/>
          <w:szCs w:val="24"/>
        </w:rPr>
      </w:pPr>
      <w:r>
        <w:rPr>
          <w:rFonts w:cstheme="minorHAnsi"/>
          <w:sz w:val="24"/>
          <w:szCs w:val="24"/>
        </w:rPr>
        <w:t>F</w:t>
      </w:r>
      <w:r w:rsidRPr="001C7931">
        <w:rPr>
          <w:rFonts w:cstheme="minorHAnsi"/>
          <w:sz w:val="24"/>
          <w:szCs w:val="24"/>
        </w:rPr>
        <w:t>inalis</w:t>
      </w:r>
      <w:r>
        <w:rPr>
          <w:rFonts w:cstheme="minorHAnsi"/>
          <w:sz w:val="24"/>
          <w:szCs w:val="24"/>
        </w:rPr>
        <w:t>e</w:t>
      </w:r>
      <w:r w:rsidRPr="001C7931">
        <w:rPr>
          <w:rFonts w:cstheme="minorHAnsi"/>
          <w:sz w:val="24"/>
          <w:szCs w:val="24"/>
        </w:rPr>
        <w:t xml:space="preserve"> the business case for long term waste disposal in the Highlands, with an emphasis on determining whether and at what scale an Energy from Waste plant is appropriate. A clear plan of action and delivery timescales within a project management framework is essential. </w:t>
      </w:r>
      <w:r>
        <w:rPr>
          <w:rFonts w:cstheme="minorHAnsi"/>
          <w:sz w:val="24"/>
          <w:szCs w:val="24"/>
        </w:rPr>
        <w:t>This r</w:t>
      </w:r>
      <w:r w:rsidRPr="001C7931">
        <w:rPr>
          <w:rFonts w:cstheme="minorHAnsi"/>
          <w:sz w:val="24"/>
          <w:szCs w:val="24"/>
        </w:rPr>
        <w:t>equires a strong corporate and political lead and should be an immediate priority for the new Council.</w:t>
      </w:r>
      <w:r>
        <w:rPr>
          <w:rFonts w:cstheme="minorHAnsi"/>
          <w:sz w:val="24"/>
          <w:szCs w:val="24"/>
        </w:rPr>
        <w:t xml:space="preserve"> </w:t>
      </w:r>
    </w:p>
    <w:p w:rsidR="001C7931" w:rsidRPr="001C7931" w:rsidRDefault="001C7931" w:rsidP="001C7931">
      <w:pPr>
        <w:pStyle w:val="ListParagraph"/>
        <w:rPr>
          <w:rFonts w:cstheme="minorHAnsi"/>
          <w:sz w:val="24"/>
          <w:szCs w:val="24"/>
        </w:rPr>
      </w:pPr>
    </w:p>
    <w:p w:rsidR="001C7931" w:rsidRDefault="001C7931" w:rsidP="001C7931">
      <w:pPr>
        <w:pStyle w:val="ListParagraph"/>
        <w:numPr>
          <w:ilvl w:val="0"/>
          <w:numId w:val="4"/>
        </w:numPr>
        <w:rPr>
          <w:rFonts w:cstheme="minorHAnsi"/>
          <w:sz w:val="24"/>
          <w:szCs w:val="24"/>
        </w:rPr>
      </w:pPr>
      <w:r w:rsidRPr="001C7931">
        <w:rPr>
          <w:rFonts w:cstheme="minorHAnsi"/>
          <w:sz w:val="24"/>
          <w:szCs w:val="24"/>
        </w:rPr>
        <w:t>Procure route optimisation software to challenge cost and environmental impact of existing collection routes/frequencies</w:t>
      </w:r>
      <w:r>
        <w:rPr>
          <w:rFonts w:cstheme="minorHAnsi"/>
          <w:sz w:val="24"/>
          <w:szCs w:val="24"/>
        </w:rPr>
        <w:t>.  Lean review proposed.</w:t>
      </w:r>
    </w:p>
    <w:p w:rsidR="001C7931" w:rsidRPr="001C7931" w:rsidRDefault="001C7931" w:rsidP="001C7931">
      <w:pPr>
        <w:pStyle w:val="ListParagraph"/>
        <w:rPr>
          <w:rFonts w:cstheme="minorHAnsi"/>
          <w:sz w:val="24"/>
          <w:szCs w:val="24"/>
        </w:rPr>
      </w:pPr>
    </w:p>
    <w:p w:rsidR="001C7931" w:rsidRDefault="001C7931" w:rsidP="001C7931">
      <w:pPr>
        <w:pStyle w:val="ListParagraph"/>
        <w:numPr>
          <w:ilvl w:val="0"/>
          <w:numId w:val="4"/>
        </w:numPr>
        <w:rPr>
          <w:rFonts w:cstheme="minorHAnsi"/>
          <w:sz w:val="24"/>
          <w:szCs w:val="24"/>
        </w:rPr>
      </w:pPr>
      <w:r w:rsidRPr="001C7931">
        <w:rPr>
          <w:rFonts w:cstheme="minorHAnsi"/>
          <w:sz w:val="24"/>
          <w:szCs w:val="24"/>
        </w:rPr>
        <w:t>Conduct early review of collections in the Inner Moray Firth area, with the objective of implementing a trial of new collections methods in consultation with local Members affected.</w:t>
      </w:r>
    </w:p>
    <w:p w:rsidR="001C7931" w:rsidRPr="001C7931" w:rsidRDefault="001C7931" w:rsidP="001C7931">
      <w:pPr>
        <w:pStyle w:val="ListParagraph"/>
        <w:rPr>
          <w:rFonts w:cstheme="minorHAnsi"/>
          <w:sz w:val="24"/>
          <w:szCs w:val="24"/>
        </w:rPr>
      </w:pPr>
    </w:p>
    <w:p w:rsidR="001C7931" w:rsidRDefault="001C7931" w:rsidP="001C7931">
      <w:pPr>
        <w:pStyle w:val="ListParagraph"/>
        <w:numPr>
          <w:ilvl w:val="0"/>
          <w:numId w:val="4"/>
        </w:numPr>
        <w:rPr>
          <w:rFonts w:cstheme="minorHAnsi"/>
          <w:sz w:val="24"/>
          <w:szCs w:val="24"/>
        </w:rPr>
      </w:pPr>
      <w:r w:rsidRPr="001C7931">
        <w:rPr>
          <w:rFonts w:cstheme="minorHAnsi"/>
          <w:sz w:val="24"/>
          <w:szCs w:val="24"/>
        </w:rPr>
        <w:t>Refocus existing staff to ensure commercial opportunities and income are maximised and contracts are managed on a regular basis.</w:t>
      </w:r>
      <w:r>
        <w:rPr>
          <w:rFonts w:cstheme="minorHAnsi"/>
          <w:sz w:val="24"/>
          <w:szCs w:val="24"/>
        </w:rPr>
        <w:t xml:space="preserve">   Dedicated commercial waste team to be considered.</w:t>
      </w:r>
    </w:p>
    <w:p w:rsidR="00967762" w:rsidRPr="00967762" w:rsidRDefault="00967762" w:rsidP="00967762">
      <w:pPr>
        <w:pStyle w:val="ListParagraph"/>
        <w:rPr>
          <w:rFonts w:cstheme="minorHAnsi"/>
          <w:sz w:val="24"/>
          <w:szCs w:val="24"/>
        </w:rPr>
      </w:pPr>
    </w:p>
    <w:p w:rsidR="00967762" w:rsidRDefault="00967762" w:rsidP="001C7931">
      <w:pPr>
        <w:pStyle w:val="ListParagraph"/>
        <w:numPr>
          <w:ilvl w:val="0"/>
          <w:numId w:val="4"/>
        </w:numPr>
        <w:rPr>
          <w:rFonts w:cstheme="minorHAnsi"/>
          <w:sz w:val="24"/>
          <w:szCs w:val="24"/>
        </w:rPr>
      </w:pPr>
      <w:r>
        <w:rPr>
          <w:rFonts w:cstheme="minorHAnsi"/>
          <w:sz w:val="24"/>
          <w:szCs w:val="24"/>
        </w:rPr>
        <w:t>Introduce charge for collection of Garden Waste</w:t>
      </w:r>
    </w:p>
    <w:p w:rsidR="0063738A" w:rsidRDefault="00FA5F0B" w:rsidP="0063738A">
      <w:pPr>
        <w:rPr>
          <w:rFonts w:cstheme="minorHAnsi"/>
          <w:b/>
          <w:sz w:val="24"/>
          <w:szCs w:val="24"/>
        </w:rPr>
      </w:pPr>
      <w:r>
        <w:rPr>
          <w:rFonts w:cstheme="minorHAnsi"/>
          <w:b/>
          <w:sz w:val="24"/>
          <w:szCs w:val="24"/>
        </w:rPr>
        <w:lastRenderedPageBreak/>
        <w:t>A</w:t>
      </w:r>
      <w:r w:rsidR="0063738A" w:rsidRPr="0063738A">
        <w:rPr>
          <w:rFonts w:cstheme="minorHAnsi"/>
          <w:b/>
          <w:sz w:val="24"/>
          <w:szCs w:val="24"/>
        </w:rPr>
        <w:t>chievements, opportunities, initiatives and risks to highlight.</w:t>
      </w:r>
    </w:p>
    <w:p w:rsidR="00514D6F" w:rsidRDefault="008B5FE0" w:rsidP="00514D6F">
      <w:pPr>
        <w:pStyle w:val="ListParagraph"/>
        <w:numPr>
          <w:ilvl w:val="0"/>
          <w:numId w:val="5"/>
        </w:numPr>
        <w:jc w:val="both"/>
        <w:rPr>
          <w:rFonts w:cstheme="minorHAnsi"/>
          <w:sz w:val="24"/>
          <w:szCs w:val="24"/>
        </w:rPr>
      </w:pPr>
      <w:r>
        <w:rPr>
          <w:rFonts w:cstheme="minorHAnsi"/>
          <w:sz w:val="24"/>
          <w:szCs w:val="24"/>
        </w:rPr>
        <w:t>In August 2016</w:t>
      </w:r>
      <w:r w:rsidR="00FA5F0B">
        <w:rPr>
          <w:rFonts w:cstheme="minorHAnsi"/>
          <w:sz w:val="24"/>
          <w:szCs w:val="24"/>
        </w:rPr>
        <w:t>, the Council</w:t>
      </w:r>
      <w:r>
        <w:rPr>
          <w:rFonts w:cstheme="minorHAnsi"/>
          <w:sz w:val="24"/>
          <w:szCs w:val="24"/>
        </w:rPr>
        <w:t xml:space="preserve"> agreed to sign up to Household Waste Recycling Charter. Now working with Zero Waste Scotland (ZWS) on an Options Appraisal to identify most appropriate ways of increasing recycling of household waste in the Highlands, whilst optimising collection methods</w:t>
      </w:r>
      <w:r w:rsidR="00514D6F">
        <w:rPr>
          <w:rFonts w:cstheme="minorHAnsi"/>
          <w:sz w:val="24"/>
          <w:szCs w:val="24"/>
        </w:rPr>
        <w:t xml:space="preserve"> and challenging costs</w:t>
      </w:r>
      <w:r>
        <w:rPr>
          <w:rFonts w:cstheme="minorHAnsi"/>
          <w:sz w:val="24"/>
          <w:szCs w:val="24"/>
        </w:rPr>
        <w:t xml:space="preserve">. </w:t>
      </w:r>
    </w:p>
    <w:p w:rsidR="00514D6F" w:rsidRDefault="00514D6F" w:rsidP="00514D6F">
      <w:pPr>
        <w:pStyle w:val="ListParagraph"/>
        <w:jc w:val="both"/>
        <w:rPr>
          <w:rFonts w:cstheme="minorHAnsi"/>
          <w:sz w:val="24"/>
          <w:szCs w:val="24"/>
        </w:rPr>
      </w:pPr>
      <w:r>
        <w:rPr>
          <w:rFonts w:cstheme="minorHAnsi"/>
          <w:sz w:val="24"/>
          <w:szCs w:val="24"/>
        </w:rPr>
        <w:t>Options being considered include</w:t>
      </w:r>
    </w:p>
    <w:p w:rsidR="00514D6F" w:rsidRDefault="00514D6F" w:rsidP="00514D6F">
      <w:pPr>
        <w:pStyle w:val="ListParagraph"/>
        <w:numPr>
          <w:ilvl w:val="1"/>
          <w:numId w:val="5"/>
        </w:numPr>
        <w:jc w:val="both"/>
        <w:rPr>
          <w:rFonts w:cstheme="minorHAnsi"/>
          <w:sz w:val="24"/>
          <w:szCs w:val="24"/>
        </w:rPr>
      </w:pPr>
      <w:r>
        <w:rPr>
          <w:rFonts w:cstheme="minorHAnsi"/>
          <w:sz w:val="24"/>
          <w:szCs w:val="24"/>
        </w:rPr>
        <w:t>Expanding Food and Garden Waste collections</w:t>
      </w:r>
    </w:p>
    <w:p w:rsidR="00514D6F" w:rsidRDefault="00514D6F" w:rsidP="00514D6F">
      <w:pPr>
        <w:pStyle w:val="ListParagraph"/>
        <w:numPr>
          <w:ilvl w:val="1"/>
          <w:numId w:val="5"/>
        </w:numPr>
        <w:jc w:val="both"/>
        <w:rPr>
          <w:rFonts w:cstheme="minorHAnsi"/>
          <w:sz w:val="24"/>
          <w:szCs w:val="24"/>
        </w:rPr>
      </w:pPr>
      <w:r>
        <w:rPr>
          <w:rFonts w:cstheme="minorHAnsi"/>
          <w:sz w:val="24"/>
          <w:szCs w:val="24"/>
        </w:rPr>
        <w:t>Reducing frequency of residual waste collection to 3 or 4 weekly</w:t>
      </w:r>
    </w:p>
    <w:p w:rsidR="00514D6F" w:rsidRDefault="00514D6F" w:rsidP="00514D6F">
      <w:pPr>
        <w:pStyle w:val="ListParagraph"/>
        <w:numPr>
          <w:ilvl w:val="1"/>
          <w:numId w:val="5"/>
        </w:numPr>
        <w:jc w:val="both"/>
        <w:rPr>
          <w:rFonts w:cstheme="minorHAnsi"/>
          <w:sz w:val="24"/>
          <w:szCs w:val="24"/>
        </w:rPr>
      </w:pPr>
      <w:r>
        <w:rPr>
          <w:rFonts w:cstheme="minorHAnsi"/>
          <w:sz w:val="24"/>
          <w:szCs w:val="24"/>
        </w:rPr>
        <w:t>Introducing new bins for paper / card and plastics / cans</w:t>
      </w:r>
    </w:p>
    <w:p w:rsidR="00514D6F" w:rsidRDefault="00514D6F" w:rsidP="00514D6F">
      <w:pPr>
        <w:pStyle w:val="ListParagraph"/>
        <w:numPr>
          <w:ilvl w:val="1"/>
          <w:numId w:val="5"/>
        </w:numPr>
        <w:jc w:val="both"/>
        <w:rPr>
          <w:rFonts w:cstheme="minorHAnsi"/>
          <w:sz w:val="24"/>
          <w:szCs w:val="24"/>
        </w:rPr>
      </w:pPr>
      <w:r>
        <w:rPr>
          <w:rFonts w:cstheme="minorHAnsi"/>
          <w:sz w:val="24"/>
          <w:szCs w:val="24"/>
        </w:rPr>
        <w:t>Reducing size of residual bin to drive increased use of recycling services</w:t>
      </w:r>
    </w:p>
    <w:p w:rsidR="00514D6F" w:rsidRDefault="00514D6F" w:rsidP="00514D6F">
      <w:pPr>
        <w:pStyle w:val="ListParagraph"/>
        <w:numPr>
          <w:ilvl w:val="1"/>
          <w:numId w:val="5"/>
        </w:numPr>
        <w:jc w:val="both"/>
        <w:rPr>
          <w:rFonts w:cstheme="minorHAnsi"/>
          <w:sz w:val="24"/>
          <w:szCs w:val="24"/>
        </w:rPr>
      </w:pPr>
      <w:r>
        <w:rPr>
          <w:rFonts w:cstheme="minorHAnsi"/>
          <w:sz w:val="24"/>
          <w:szCs w:val="24"/>
        </w:rPr>
        <w:t>Improving network of recycling points</w:t>
      </w:r>
    </w:p>
    <w:p w:rsidR="0063738A" w:rsidRPr="00514D6F" w:rsidRDefault="008B5FE0" w:rsidP="00514D6F">
      <w:pPr>
        <w:pStyle w:val="ListParagraph"/>
        <w:jc w:val="both"/>
        <w:rPr>
          <w:rFonts w:cstheme="minorHAnsi"/>
          <w:sz w:val="24"/>
          <w:szCs w:val="24"/>
        </w:rPr>
      </w:pPr>
      <w:r w:rsidRPr="00514D6F">
        <w:rPr>
          <w:rFonts w:cstheme="minorHAnsi"/>
          <w:sz w:val="24"/>
          <w:szCs w:val="24"/>
        </w:rPr>
        <w:t>Funding available from ZWS for implementation and associated comms. Aim to report back to February EDI Committee with update</w:t>
      </w:r>
    </w:p>
    <w:p w:rsidR="008B5FE0" w:rsidRDefault="008B5FE0" w:rsidP="0063738A">
      <w:pPr>
        <w:pStyle w:val="ListParagraph"/>
        <w:numPr>
          <w:ilvl w:val="0"/>
          <w:numId w:val="5"/>
        </w:numPr>
        <w:rPr>
          <w:rFonts w:cstheme="minorHAnsi"/>
          <w:sz w:val="24"/>
          <w:szCs w:val="24"/>
        </w:rPr>
      </w:pPr>
      <w:r>
        <w:rPr>
          <w:rFonts w:cstheme="minorHAnsi"/>
          <w:sz w:val="24"/>
          <w:szCs w:val="24"/>
        </w:rPr>
        <w:t>Project Catalyst – Final Business Case for residual waste treatment should be closely aligned with Council’s Energy Strategy. Have been working closely with Project Catalyst team to make sure that opportunities are maximised</w:t>
      </w:r>
    </w:p>
    <w:p w:rsidR="008B5FE0" w:rsidRDefault="008B5FE0" w:rsidP="0063738A">
      <w:pPr>
        <w:pStyle w:val="ListParagraph"/>
        <w:numPr>
          <w:ilvl w:val="0"/>
          <w:numId w:val="5"/>
        </w:numPr>
        <w:rPr>
          <w:rFonts w:cstheme="minorHAnsi"/>
          <w:sz w:val="24"/>
          <w:szCs w:val="24"/>
        </w:rPr>
      </w:pPr>
      <w:r>
        <w:rPr>
          <w:rFonts w:cstheme="minorHAnsi"/>
          <w:sz w:val="24"/>
          <w:szCs w:val="24"/>
        </w:rPr>
        <w:t xml:space="preserve">Waste Contract Strategy – 20 contract / 13 suppliers to meet all of our waste and recycling requirements, plus associated haulage. Highly specialised market with potential for anti competitive behaviour. Concern within the industry that there is insufficient capacity to deal with residual waste, especially in Scotland. Reliance on exporting to north of England and / or Europe, </w:t>
      </w:r>
      <w:r w:rsidR="00FA5F0B">
        <w:rPr>
          <w:rFonts w:cstheme="minorHAnsi"/>
          <w:sz w:val="24"/>
          <w:szCs w:val="24"/>
        </w:rPr>
        <w:t>which will not be sustainable post Brexit</w:t>
      </w:r>
    </w:p>
    <w:p w:rsidR="008B5FE0" w:rsidRDefault="008B5FE0" w:rsidP="0063738A">
      <w:pPr>
        <w:pStyle w:val="ListParagraph"/>
        <w:numPr>
          <w:ilvl w:val="0"/>
          <w:numId w:val="5"/>
        </w:numPr>
        <w:rPr>
          <w:rFonts w:cstheme="minorHAnsi"/>
          <w:sz w:val="24"/>
          <w:szCs w:val="24"/>
        </w:rPr>
      </w:pPr>
      <w:r>
        <w:rPr>
          <w:rFonts w:cstheme="minorHAnsi"/>
          <w:sz w:val="24"/>
          <w:szCs w:val="24"/>
        </w:rPr>
        <w:t>Opportunities for improved efficiency from 2018 / 19 onwards. However, may result in cost avoidance rather than genuine savings</w:t>
      </w:r>
    </w:p>
    <w:p w:rsidR="00514D6F" w:rsidRDefault="00514D6F" w:rsidP="0063738A">
      <w:pPr>
        <w:pStyle w:val="ListParagraph"/>
        <w:numPr>
          <w:ilvl w:val="0"/>
          <w:numId w:val="5"/>
        </w:numPr>
        <w:rPr>
          <w:rFonts w:cstheme="minorHAnsi"/>
          <w:sz w:val="24"/>
          <w:szCs w:val="24"/>
        </w:rPr>
      </w:pPr>
      <w:r>
        <w:rPr>
          <w:rFonts w:cstheme="minorHAnsi"/>
          <w:sz w:val="24"/>
          <w:szCs w:val="24"/>
        </w:rPr>
        <w:t>Restructuring of Waste Services required to deliver recommendations in review</w:t>
      </w:r>
    </w:p>
    <w:p w:rsidR="00FA5F0B" w:rsidRPr="00FA5F0B" w:rsidRDefault="00FA5F0B" w:rsidP="00FA5F0B">
      <w:pPr>
        <w:pStyle w:val="ListParagraph"/>
        <w:numPr>
          <w:ilvl w:val="0"/>
          <w:numId w:val="5"/>
        </w:numPr>
        <w:rPr>
          <w:rFonts w:cstheme="minorHAnsi"/>
          <w:sz w:val="24"/>
          <w:szCs w:val="24"/>
        </w:rPr>
      </w:pPr>
      <w:r w:rsidRPr="00FA5F0B">
        <w:rPr>
          <w:rFonts w:cstheme="minorHAnsi"/>
          <w:sz w:val="24"/>
          <w:szCs w:val="24"/>
        </w:rPr>
        <w:t>Lean review up-date on billing process – show case</w:t>
      </w:r>
    </w:p>
    <w:sectPr w:rsidR="00FA5F0B" w:rsidRPr="00FA5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3947"/>
    <w:multiLevelType w:val="multilevel"/>
    <w:tmpl w:val="28B8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91FD3"/>
    <w:multiLevelType w:val="hybridMultilevel"/>
    <w:tmpl w:val="3E2C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024BE9"/>
    <w:multiLevelType w:val="hybridMultilevel"/>
    <w:tmpl w:val="E446E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CA14EC"/>
    <w:multiLevelType w:val="hybridMultilevel"/>
    <w:tmpl w:val="A6300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245BEC"/>
    <w:multiLevelType w:val="hybridMultilevel"/>
    <w:tmpl w:val="5F3C1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115908"/>
    <w:multiLevelType w:val="hybridMultilevel"/>
    <w:tmpl w:val="53DA2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C2"/>
    <w:rsid w:val="000E134A"/>
    <w:rsid w:val="00186232"/>
    <w:rsid w:val="001C7931"/>
    <w:rsid w:val="0024021B"/>
    <w:rsid w:val="0027741D"/>
    <w:rsid w:val="004626AD"/>
    <w:rsid w:val="00514D6F"/>
    <w:rsid w:val="00563A96"/>
    <w:rsid w:val="0059631E"/>
    <w:rsid w:val="0063738A"/>
    <w:rsid w:val="006D799B"/>
    <w:rsid w:val="008526F6"/>
    <w:rsid w:val="0086697F"/>
    <w:rsid w:val="008B5FE0"/>
    <w:rsid w:val="00961FC2"/>
    <w:rsid w:val="00967762"/>
    <w:rsid w:val="00994DEE"/>
    <w:rsid w:val="00A41FA5"/>
    <w:rsid w:val="00A7583C"/>
    <w:rsid w:val="00D663D5"/>
    <w:rsid w:val="00DE19B1"/>
    <w:rsid w:val="00E764A2"/>
    <w:rsid w:val="00ED4E3B"/>
    <w:rsid w:val="00F80026"/>
    <w:rsid w:val="00F91A68"/>
    <w:rsid w:val="00FA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FC2"/>
    <w:pPr>
      <w:ind w:left="720"/>
      <w:contextualSpacing/>
    </w:pPr>
  </w:style>
  <w:style w:type="character" w:styleId="Hyperlink">
    <w:name w:val="Hyperlink"/>
    <w:basedOn w:val="DefaultParagraphFont"/>
    <w:uiPriority w:val="99"/>
    <w:semiHidden/>
    <w:unhideWhenUsed/>
    <w:rsid w:val="0059631E"/>
    <w:rPr>
      <w:color w:val="0000FF"/>
      <w:u w:val="single"/>
    </w:rPr>
  </w:style>
  <w:style w:type="paragraph" w:customStyle="1" w:styleId="Default">
    <w:name w:val="Default"/>
    <w:rsid w:val="00A41FA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FC2"/>
    <w:pPr>
      <w:ind w:left="720"/>
      <w:contextualSpacing/>
    </w:pPr>
  </w:style>
  <w:style w:type="character" w:styleId="Hyperlink">
    <w:name w:val="Hyperlink"/>
    <w:basedOn w:val="DefaultParagraphFont"/>
    <w:uiPriority w:val="99"/>
    <w:semiHidden/>
    <w:unhideWhenUsed/>
    <w:rsid w:val="0059631E"/>
    <w:rPr>
      <w:color w:val="0000FF"/>
      <w:u w:val="single"/>
    </w:rPr>
  </w:style>
  <w:style w:type="paragraph" w:customStyle="1" w:styleId="Default">
    <w:name w:val="Default"/>
    <w:rsid w:val="00A41F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tsp2010web/sites/RedesignSite/SitePages/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gov.uk/staffsite/downloads/file/5807/waste_managem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2</cp:revision>
  <dcterms:created xsi:type="dcterms:W3CDTF">2017-10-10T08:09:00Z</dcterms:created>
  <dcterms:modified xsi:type="dcterms:W3CDTF">2017-10-10T08:09:00Z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1109754778</vt:i4>
  </property>
  <property fmtid="{D5CDD505-2E9C-101B-9397-08002B2CF9AE}" pid="3" name="_NewReviewCycle">
    <vt:lpwstr/>
  </property>
  <property fmtid="{D5CDD505-2E9C-101B-9397-08002B2CF9AE}" pid="4" name="_EmailSubject">
    <vt:lpwstr>Redesign page on intranet</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8" name="_PreviousAdHocReviewCycleID">
    <vt:i4>-1713559575</vt:i4>
  </property>
</Properties>
</file>