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D28" w:rsidRPr="002B3D28" w:rsidRDefault="002B3D28" w:rsidP="002B3D28">
      <w:pPr>
        <w:spacing w:after="0"/>
        <w:jc w:val="center"/>
        <w:rPr>
          <w:b/>
          <w:sz w:val="28"/>
          <w:szCs w:val="28"/>
        </w:rPr>
      </w:pPr>
      <w:r w:rsidRPr="002B3D28">
        <w:rPr>
          <w:b/>
          <w:sz w:val="28"/>
          <w:szCs w:val="28"/>
        </w:rPr>
        <w:t>Redesign Board Workshop 19.9.17</w:t>
      </w:r>
    </w:p>
    <w:p w:rsidR="002B3D28" w:rsidRDefault="002B3D28" w:rsidP="002B3D28">
      <w:pPr>
        <w:spacing w:after="0"/>
        <w:jc w:val="center"/>
        <w:rPr>
          <w:b/>
          <w:sz w:val="24"/>
          <w:szCs w:val="24"/>
        </w:rPr>
      </w:pPr>
      <w:r>
        <w:rPr>
          <w:b/>
          <w:sz w:val="28"/>
          <w:szCs w:val="28"/>
        </w:rPr>
        <w:t>Programme of Reviews</w:t>
      </w:r>
      <w:r w:rsidR="002A2760">
        <w:rPr>
          <w:b/>
          <w:sz w:val="28"/>
          <w:szCs w:val="28"/>
        </w:rPr>
        <w:t>:</w:t>
      </w:r>
      <w:r w:rsidR="002A2760" w:rsidRPr="002D05C1">
        <w:rPr>
          <w:b/>
          <w:sz w:val="28"/>
          <w:szCs w:val="28"/>
        </w:rPr>
        <w:t xml:space="preserve"> June 2017 to June 2018</w:t>
      </w:r>
    </w:p>
    <w:p w:rsidR="002B3D28" w:rsidRDefault="002B3D28" w:rsidP="002B3D28">
      <w:pPr>
        <w:spacing w:after="0"/>
        <w:rPr>
          <w:sz w:val="24"/>
          <w:szCs w:val="24"/>
        </w:rPr>
      </w:pPr>
      <w:r>
        <w:rPr>
          <w:sz w:val="24"/>
          <w:szCs w:val="24"/>
        </w:rPr>
        <w:t xml:space="preserve">The </w:t>
      </w:r>
      <w:r w:rsidR="004A5C85">
        <w:rPr>
          <w:sz w:val="24"/>
          <w:szCs w:val="24"/>
        </w:rPr>
        <w:t>table below lists:</w:t>
      </w:r>
    </w:p>
    <w:p w:rsidR="002A2760" w:rsidRPr="004A5C85" w:rsidRDefault="002A2760" w:rsidP="004A5C85">
      <w:pPr>
        <w:pStyle w:val="ListParagraph"/>
        <w:numPr>
          <w:ilvl w:val="0"/>
          <w:numId w:val="5"/>
        </w:numPr>
        <w:spacing w:after="0"/>
        <w:rPr>
          <w:sz w:val="24"/>
          <w:szCs w:val="24"/>
        </w:rPr>
      </w:pPr>
      <w:r w:rsidRPr="004169DA">
        <w:rPr>
          <w:b/>
          <w:sz w:val="24"/>
          <w:szCs w:val="24"/>
        </w:rPr>
        <w:t>The new peer reviews</w:t>
      </w:r>
      <w:r w:rsidRPr="004A5C85">
        <w:rPr>
          <w:sz w:val="24"/>
          <w:szCs w:val="24"/>
        </w:rPr>
        <w:t xml:space="preserve"> agreed by the Board so far.  It includes the team names, Members and Trade Union representatives involved. </w:t>
      </w:r>
      <w:r w:rsidR="0086729E" w:rsidRPr="004A5C85">
        <w:rPr>
          <w:sz w:val="24"/>
          <w:szCs w:val="24"/>
        </w:rPr>
        <w:t>Reviews are concluded in a 12 week period with discussion, recommendations and reports scheduled to fit with the calendar of meetings for the Board. The best fit is shown on the table</w:t>
      </w:r>
      <w:r w:rsidR="002A688A" w:rsidRPr="004A5C85">
        <w:rPr>
          <w:sz w:val="24"/>
          <w:szCs w:val="24"/>
        </w:rPr>
        <w:t>.  The type of discussions in the Board are</w:t>
      </w:r>
      <w:r w:rsidR="0086729E" w:rsidRPr="004A5C85">
        <w:rPr>
          <w:sz w:val="24"/>
          <w:szCs w:val="24"/>
        </w:rPr>
        <w:t xml:space="preserve"> </w:t>
      </w:r>
      <w:r w:rsidR="002A688A" w:rsidRPr="004A5C85">
        <w:rPr>
          <w:sz w:val="24"/>
          <w:szCs w:val="24"/>
        </w:rPr>
        <w:t>around:</w:t>
      </w:r>
    </w:p>
    <w:p w:rsidR="002A2760" w:rsidRDefault="0086729E" w:rsidP="002A2760">
      <w:pPr>
        <w:pStyle w:val="ListParagraph"/>
        <w:numPr>
          <w:ilvl w:val="1"/>
          <w:numId w:val="4"/>
        </w:numPr>
        <w:spacing w:after="0"/>
        <w:rPr>
          <w:sz w:val="24"/>
          <w:szCs w:val="24"/>
        </w:rPr>
      </w:pPr>
      <w:r>
        <w:rPr>
          <w:sz w:val="24"/>
          <w:szCs w:val="24"/>
        </w:rPr>
        <w:t xml:space="preserve">Scoping: </w:t>
      </w:r>
      <w:r w:rsidR="002A2760">
        <w:rPr>
          <w:sz w:val="24"/>
          <w:szCs w:val="24"/>
        </w:rPr>
        <w:t xml:space="preserve">When the team leader seeks clarity in a workshop on the scope of the review based on preliminary work done so far.  </w:t>
      </w:r>
    </w:p>
    <w:p w:rsidR="002A2760" w:rsidRDefault="0086729E" w:rsidP="002A2760">
      <w:pPr>
        <w:pStyle w:val="ListParagraph"/>
        <w:numPr>
          <w:ilvl w:val="1"/>
          <w:numId w:val="4"/>
        </w:numPr>
        <w:spacing w:after="0"/>
        <w:rPr>
          <w:sz w:val="24"/>
          <w:szCs w:val="24"/>
        </w:rPr>
      </w:pPr>
      <w:r>
        <w:rPr>
          <w:sz w:val="24"/>
          <w:szCs w:val="24"/>
        </w:rPr>
        <w:t xml:space="preserve">Up-date: </w:t>
      </w:r>
      <w:r w:rsidR="002A2760">
        <w:rPr>
          <w:sz w:val="24"/>
          <w:szCs w:val="24"/>
        </w:rPr>
        <w:t>When Board Members involved in the review will provide an up-date to the Board at a workshop on the progress being made and any issues encountered</w:t>
      </w:r>
      <w:r w:rsidR="00266EE7">
        <w:rPr>
          <w:sz w:val="24"/>
          <w:szCs w:val="24"/>
        </w:rPr>
        <w:t xml:space="preserve"> before recommendations are made</w:t>
      </w:r>
      <w:r w:rsidR="002A2760">
        <w:rPr>
          <w:sz w:val="24"/>
          <w:szCs w:val="24"/>
        </w:rPr>
        <w:t>.</w:t>
      </w:r>
    </w:p>
    <w:p w:rsidR="002A2760" w:rsidRDefault="0086729E" w:rsidP="002A2760">
      <w:pPr>
        <w:pStyle w:val="ListParagraph"/>
        <w:numPr>
          <w:ilvl w:val="1"/>
          <w:numId w:val="4"/>
        </w:numPr>
        <w:spacing w:after="0"/>
        <w:rPr>
          <w:sz w:val="24"/>
          <w:szCs w:val="24"/>
        </w:rPr>
      </w:pPr>
      <w:r>
        <w:rPr>
          <w:sz w:val="24"/>
          <w:szCs w:val="24"/>
        </w:rPr>
        <w:t xml:space="preserve">Recommendations: </w:t>
      </w:r>
      <w:r w:rsidR="002A2760">
        <w:rPr>
          <w:sz w:val="24"/>
          <w:szCs w:val="24"/>
        </w:rPr>
        <w:t>When the team will attend the workshop and the team leader presents the recommendations from the review along with the Board Members involved.  This allows for further Board deliberation prior to the final report being drafted.</w:t>
      </w:r>
    </w:p>
    <w:p w:rsidR="0086729E" w:rsidRDefault="0086729E" w:rsidP="0086729E">
      <w:pPr>
        <w:pStyle w:val="ListParagraph"/>
        <w:numPr>
          <w:ilvl w:val="1"/>
          <w:numId w:val="4"/>
        </w:numPr>
        <w:spacing w:after="0"/>
        <w:rPr>
          <w:sz w:val="24"/>
          <w:szCs w:val="24"/>
        </w:rPr>
      </w:pPr>
      <w:r>
        <w:rPr>
          <w:sz w:val="24"/>
          <w:szCs w:val="24"/>
        </w:rPr>
        <w:t xml:space="preserve">Final report: </w:t>
      </w:r>
      <w:r w:rsidR="002A2760">
        <w:rPr>
          <w:sz w:val="24"/>
          <w:szCs w:val="24"/>
        </w:rPr>
        <w:t xml:space="preserve">When the final report with recommendations is brought to the Board for decisions to be made.  This requires a formal Board meeting.  </w:t>
      </w:r>
      <w:r>
        <w:rPr>
          <w:sz w:val="24"/>
          <w:szCs w:val="24"/>
        </w:rPr>
        <w:t>There may be a need for some</w:t>
      </w:r>
      <w:r w:rsidR="002A2760">
        <w:rPr>
          <w:sz w:val="24"/>
          <w:szCs w:val="24"/>
        </w:rPr>
        <w:t xml:space="preserve"> </w:t>
      </w:r>
      <w:r>
        <w:rPr>
          <w:sz w:val="24"/>
          <w:szCs w:val="24"/>
        </w:rPr>
        <w:t xml:space="preserve">Board </w:t>
      </w:r>
      <w:r w:rsidR="002A2760">
        <w:rPr>
          <w:sz w:val="24"/>
          <w:szCs w:val="24"/>
        </w:rPr>
        <w:t xml:space="preserve">recommendations </w:t>
      </w:r>
      <w:r>
        <w:rPr>
          <w:sz w:val="24"/>
          <w:szCs w:val="24"/>
        </w:rPr>
        <w:t>to be</w:t>
      </w:r>
      <w:r w:rsidR="002A2760">
        <w:rPr>
          <w:sz w:val="24"/>
          <w:szCs w:val="24"/>
        </w:rPr>
        <w:t xml:space="preserve"> taken t</w:t>
      </w:r>
      <w:r>
        <w:rPr>
          <w:sz w:val="24"/>
          <w:szCs w:val="24"/>
        </w:rPr>
        <w:t>o the Council or a Committee.</w:t>
      </w:r>
      <w:r w:rsidR="002A2760">
        <w:rPr>
          <w:sz w:val="24"/>
          <w:szCs w:val="24"/>
        </w:rPr>
        <w:t xml:space="preserve"> </w:t>
      </w:r>
    </w:p>
    <w:p w:rsidR="002A688A" w:rsidRDefault="00B30BBD" w:rsidP="0086729E">
      <w:pPr>
        <w:spacing w:after="0"/>
        <w:ind w:left="720"/>
        <w:rPr>
          <w:sz w:val="24"/>
          <w:szCs w:val="24"/>
        </w:rPr>
      </w:pPr>
      <w:r>
        <w:rPr>
          <w:sz w:val="24"/>
          <w:szCs w:val="24"/>
        </w:rPr>
        <w:t>After 5</w:t>
      </w:r>
      <w:r w:rsidRPr="00B30BBD">
        <w:rPr>
          <w:sz w:val="24"/>
          <w:szCs w:val="24"/>
          <w:vertAlign w:val="superscript"/>
        </w:rPr>
        <w:t>th</w:t>
      </w:r>
      <w:r>
        <w:rPr>
          <w:sz w:val="24"/>
          <w:szCs w:val="24"/>
        </w:rPr>
        <w:t xml:space="preserve"> December, n</w:t>
      </w:r>
      <w:r w:rsidR="0086729E" w:rsidRPr="0086729E">
        <w:rPr>
          <w:sz w:val="24"/>
          <w:szCs w:val="24"/>
        </w:rPr>
        <w:t xml:space="preserve">o formal Board meeting dates </w:t>
      </w:r>
      <w:r>
        <w:rPr>
          <w:sz w:val="24"/>
          <w:szCs w:val="24"/>
        </w:rPr>
        <w:t>are</w:t>
      </w:r>
      <w:r w:rsidR="0086729E" w:rsidRPr="0086729E">
        <w:rPr>
          <w:sz w:val="24"/>
          <w:szCs w:val="24"/>
        </w:rPr>
        <w:t xml:space="preserve"> </w:t>
      </w:r>
      <w:r>
        <w:rPr>
          <w:sz w:val="24"/>
          <w:szCs w:val="24"/>
        </w:rPr>
        <w:t>yet set</w:t>
      </w:r>
      <w:r w:rsidR="00E969F7">
        <w:rPr>
          <w:sz w:val="24"/>
          <w:szCs w:val="24"/>
        </w:rPr>
        <w:t xml:space="preserve"> and they need to</w:t>
      </w:r>
      <w:r w:rsidR="0086729E" w:rsidRPr="0086729E">
        <w:rPr>
          <w:sz w:val="24"/>
          <w:szCs w:val="24"/>
        </w:rPr>
        <w:t xml:space="preserve"> </w:t>
      </w:r>
      <w:r w:rsidR="00E969F7">
        <w:rPr>
          <w:sz w:val="24"/>
          <w:szCs w:val="24"/>
        </w:rPr>
        <w:t>fit with a</w:t>
      </w:r>
      <w:r w:rsidR="00266EE7">
        <w:rPr>
          <w:sz w:val="24"/>
          <w:szCs w:val="24"/>
        </w:rPr>
        <w:t xml:space="preserve">ny report </w:t>
      </w:r>
      <w:r w:rsidR="00E969F7">
        <w:rPr>
          <w:sz w:val="24"/>
          <w:szCs w:val="24"/>
        </w:rPr>
        <w:t>to</w:t>
      </w:r>
      <w:r>
        <w:rPr>
          <w:sz w:val="24"/>
          <w:szCs w:val="24"/>
        </w:rPr>
        <w:t xml:space="preserve"> Council meetings</w:t>
      </w:r>
      <w:r w:rsidR="0086729E" w:rsidRPr="0086729E">
        <w:rPr>
          <w:sz w:val="24"/>
          <w:szCs w:val="24"/>
        </w:rPr>
        <w:t xml:space="preserve">. </w:t>
      </w:r>
      <w:r>
        <w:rPr>
          <w:sz w:val="24"/>
          <w:szCs w:val="24"/>
        </w:rPr>
        <w:t>The first Council</w:t>
      </w:r>
      <w:r w:rsidR="0086729E" w:rsidRPr="0086729E">
        <w:rPr>
          <w:sz w:val="24"/>
          <w:szCs w:val="24"/>
        </w:rPr>
        <w:t xml:space="preserve"> meeting in 2018 is</w:t>
      </w:r>
      <w:r>
        <w:rPr>
          <w:sz w:val="24"/>
          <w:szCs w:val="24"/>
        </w:rPr>
        <w:t xml:space="preserve"> the budget setting meeting </w:t>
      </w:r>
      <w:r w:rsidR="00E969F7">
        <w:rPr>
          <w:sz w:val="24"/>
          <w:szCs w:val="24"/>
        </w:rPr>
        <w:t>on</w:t>
      </w:r>
      <w:r w:rsidR="0086729E" w:rsidRPr="0086729E">
        <w:rPr>
          <w:sz w:val="24"/>
          <w:szCs w:val="24"/>
        </w:rPr>
        <w:t xml:space="preserve"> 15</w:t>
      </w:r>
      <w:r w:rsidR="0086729E" w:rsidRPr="0086729E">
        <w:rPr>
          <w:sz w:val="24"/>
          <w:szCs w:val="24"/>
          <w:vertAlign w:val="superscript"/>
        </w:rPr>
        <w:t>th</w:t>
      </w:r>
      <w:r w:rsidR="0086729E" w:rsidRPr="0086729E">
        <w:rPr>
          <w:sz w:val="24"/>
          <w:szCs w:val="24"/>
        </w:rPr>
        <w:t xml:space="preserve"> February</w:t>
      </w:r>
      <w:r>
        <w:rPr>
          <w:sz w:val="24"/>
          <w:szCs w:val="24"/>
        </w:rPr>
        <w:t xml:space="preserve">.  To inform that </w:t>
      </w:r>
      <w:r w:rsidR="00E969F7">
        <w:rPr>
          <w:sz w:val="24"/>
          <w:szCs w:val="24"/>
        </w:rPr>
        <w:t>it is proposed that a formal Board meeting is held  on 19</w:t>
      </w:r>
      <w:r w:rsidR="00E969F7" w:rsidRPr="00E969F7">
        <w:rPr>
          <w:sz w:val="24"/>
          <w:szCs w:val="24"/>
          <w:vertAlign w:val="superscript"/>
        </w:rPr>
        <w:t>th</w:t>
      </w:r>
      <w:r w:rsidR="00E969F7">
        <w:rPr>
          <w:sz w:val="24"/>
          <w:szCs w:val="24"/>
        </w:rPr>
        <w:t xml:space="preserve"> December (2-3pm) </w:t>
      </w:r>
      <w:r w:rsidR="0086729E">
        <w:rPr>
          <w:sz w:val="24"/>
          <w:szCs w:val="24"/>
        </w:rPr>
        <w:t>for the decisions to be made on commissioned preventative services for children</w:t>
      </w:r>
      <w:r>
        <w:rPr>
          <w:sz w:val="24"/>
          <w:szCs w:val="24"/>
        </w:rPr>
        <w:t>,</w:t>
      </w:r>
      <w:r w:rsidR="0086729E">
        <w:rPr>
          <w:sz w:val="24"/>
          <w:szCs w:val="24"/>
        </w:rPr>
        <w:t xml:space="preserve"> grey fleet</w:t>
      </w:r>
      <w:r>
        <w:rPr>
          <w:sz w:val="24"/>
          <w:szCs w:val="24"/>
        </w:rPr>
        <w:t xml:space="preserve"> and possibly car parking</w:t>
      </w:r>
      <w:r w:rsidR="0086729E">
        <w:rPr>
          <w:sz w:val="24"/>
          <w:szCs w:val="24"/>
        </w:rPr>
        <w:t xml:space="preserve">.  Another Board meeting would be needed </w:t>
      </w:r>
      <w:r w:rsidR="00E969F7">
        <w:rPr>
          <w:sz w:val="24"/>
          <w:szCs w:val="24"/>
        </w:rPr>
        <w:t xml:space="preserve">soon </w:t>
      </w:r>
      <w:r w:rsidR="0086729E">
        <w:rPr>
          <w:sz w:val="24"/>
          <w:szCs w:val="24"/>
        </w:rPr>
        <w:t>after</w:t>
      </w:r>
      <w:r w:rsidR="00E969F7">
        <w:rPr>
          <w:sz w:val="24"/>
          <w:szCs w:val="24"/>
        </w:rPr>
        <w:t xml:space="preserve"> the workshop on 16</w:t>
      </w:r>
      <w:r w:rsidR="00E969F7" w:rsidRPr="00E969F7">
        <w:rPr>
          <w:sz w:val="24"/>
          <w:szCs w:val="24"/>
          <w:vertAlign w:val="superscript"/>
        </w:rPr>
        <w:t>th</w:t>
      </w:r>
      <w:r w:rsidR="00E969F7">
        <w:rPr>
          <w:sz w:val="24"/>
          <w:szCs w:val="24"/>
        </w:rPr>
        <w:t xml:space="preserve"> January </w:t>
      </w:r>
      <w:r w:rsidR="0086729E">
        <w:rPr>
          <w:sz w:val="24"/>
          <w:szCs w:val="24"/>
        </w:rPr>
        <w:t>for decisions to be made on</w:t>
      </w:r>
      <w:r w:rsidR="002A688A">
        <w:rPr>
          <w:sz w:val="24"/>
          <w:szCs w:val="24"/>
        </w:rPr>
        <w:t xml:space="preserve"> procured legal services</w:t>
      </w:r>
      <w:r>
        <w:rPr>
          <w:sz w:val="24"/>
          <w:szCs w:val="24"/>
        </w:rPr>
        <w:t>.</w:t>
      </w:r>
    </w:p>
    <w:p w:rsidR="00E969F7" w:rsidRDefault="00E969F7" w:rsidP="0086729E">
      <w:pPr>
        <w:spacing w:after="0"/>
        <w:ind w:left="720"/>
        <w:rPr>
          <w:sz w:val="24"/>
          <w:szCs w:val="24"/>
        </w:rPr>
      </w:pPr>
    </w:p>
    <w:p w:rsidR="004A5C85" w:rsidRPr="00B30BBD" w:rsidRDefault="002A688A" w:rsidP="00B30BBD">
      <w:pPr>
        <w:pStyle w:val="ListParagraph"/>
        <w:numPr>
          <w:ilvl w:val="0"/>
          <w:numId w:val="5"/>
        </w:numPr>
        <w:rPr>
          <w:sz w:val="24"/>
          <w:szCs w:val="24"/>
        </w:rPr>
      </w:pPr>
      <w:r w:rsidRPr="00B30BBD">
        <w:rPr>
          <w:b/>
          <w:sz w:val="24"/>
          <w:szCs w:val="24"/>
        </w:rPr>
        <w:t xml:space="preserve">New ideas for peer reviews are required, particularly in areas of relatively large </w:t>
      </w:r>
      <w:r w:rsidR="004A5C85" w:rsidRPr="00B30BBD">
        <w:rPr>
          <w:b/>
          <w:sz w:val="24"/>
          <w:szCs w:val="24"/>
        </w:rPr>
        <w:t>revenue budgets</w:t>
      </w:r>
      <w:r w:rsidR="004A5C85" w:rsidRPr="00B30BBD">
        <w:rPr>
          <w:sz w:val="24"/>
          <w:szCs w:val="24"/>
        </w:rPr>
        <w:t xml:space="preserve"> </w:t>
      </w:r>
      <w:r w:rsidRPr="00B30BBD">
        <w:rPr>
          <w:sz w:val="24"/>
          <w:szCs w:val="24"/>
        </w:rPr>
        <w:t xml:space="preserve">to help meet the Council’s affordability challenge.  Some ideas may emerge from </w:t>
      </w:r>
      <w:r w:rsidR="00250434" w:rsidRPr="00B30BBD">
        <w:rPr>
          <w:sz w:val="24"/>
          <w:szCs w:val="24"/>
        </w:rPr>
        <w:t xml:space="preserve">related budget planning </w:t>
      </w:r>
      <w:r w:rsidRPr="00B30BBD">
        <w:rPr>
          <w:sz w:val="24"/>
          <w:szCs w:val="24"/>
        </w:rPr>
        <w:t>work</w:t>
      </w:r>
      <w:r w:rsidR="00250434" w:rsidRPr="00B30BBD">
        <w:rPr>
          <w:sz w:val="24"/>
          <w:szCs w:val="24"/>
        </w:rPr>
        <w:t xml:space="preserve"> for exa</w:t>
      </w:r>
      <w:r w:rsidR="004A5C85" w:rsidRPr="00B30BBD">
        <w:rPr>
          <w:sz w:val="24"/>
          <w:szCs w:val="24"/>
        </w:rPr>
        <w:t>m</w:t>
      </w:r>
      <w:r w:rsidR="00250434" w:rsidRPr="00B30BBD">
        <w:rPr>
          <w:sz w:val="24"/>
          <w:szCs w:val="24"/>
        </w:rPr>
        <w:t>ple around prioritisation</w:t>
      </w:r>
      <w:r w:rsidR="00423705" w:rsidRPr="00B30BBD">
        <w:rPr>
          <w:sz w:val="24"/>
          <w:szCs w:val="24"/>
        </w:rPr>
        <w:t xml:space="preserve">, from Policy Development Groups </w:t>
      </w:r>
      <w:r w:rsidR="004A5C85" w:rsidRPr="00B30BBD">
        <w:rPr>
          <w:sz w:val="24"/>
          <w:szCs w:val="24"/>
        </w:rPr>
        <w:t xml:space="preserve">or from </w:t>
      </w:r>
      <w:r w:rsidR="00423705" w:rsidRPr="00B30BBD">
        <w:rPr>
          <w:sz w:val="24"/>
          <w:szCs w:val="24"/>
        </w:rPr>
        <w:t xml:space="preserve">other Member ideas e.g. </w:t>
      </w:r>
      <w:r w:rsidR="004A5C85" w:rsidRPr="00B30BBD">
        <w:rPr>
          <w:sz w:val="24"/>
          <w:szCs w:val="24"/>
        </w:rPr>
        <w:t>property functions</w:t>
      </w:r>
      <w:r w:rsidR="00423705" w:rsidRPr="00B30BBD">
        <w:rPr>
          <w:sz w:val="24"/>
          <w:szCs w:val="24"/>
        </w:rPr>
        <w:t xml:space="preserve"> (currently undergoing restructuring)</w:t>
      </w:r>
      <w:r w:rsidR="004A5C85" w:rsidRPr="00B30BBD">
        <w:rPr>
          <w:sz w:val="24"/>
          <w:szCs w:val="24"/>
        </w:rPr>
        <w:t>.</w:t>
      </w:r>
      <w:r w:rsidRPr="00B30BBD">
        <w:rPr>
          <w:sz w:val="24"/>
          <w:szCs w:val="24"/>
        </w:rPr>
        <w:t xml:space="preserve"> </w:t>
      </w:r>
      <w:r w:rsidR="00266EE7" w:rsidRPr="00B30BBD">
        <w:rPr>
          <w:sz w:val="24"/>
          <w:szCs w:val="24"/>
        </w:rPr>
        <w:t>Other ideas can come from staff, Directors and senior managers</w:t>
      </w:r>
      <w:r w:rsidR="00423705" w:rsidRPr="00B30BBD">
        <w:rPr>
          <w:sz w:val="24"/>
          <w:szCs w:val="24"/>
        </w:rPr>
        <w:t xml:space="preserve"> and</w:t>
      </w:r>
      <w:r w:rsidR="00266EE7" w:rsidRPr="00B30BBD">
        <w:rPr>
          <w:sz w:val="24"/>
          <w:szCs w:val="24"/>
        </w:rPr>
        <w:t xml:space="preserve"> Trade Unions.</w:t>
      </w:r>
      <w:r w:rsidR="00423705" w:rsidRPr="00B30BBD">
        <w:rPr>
          <w:sz w:val="24"/>
          <w:szCs w:val="24"/>
        </w:rPr>
        <w:t xml:space="preserve"> </w:t>
      </w:r>
    </w:p>
    <w:p w:rsidR="00250434" w:rsidRPr="004A5C85" w:rsidRDefault="00250434" w:rsidP="004A5C85">
      <w:pPr>
        <w:pStyle w:val="ListParagraph"/>
        <w:numPr>
          <w:ilvl w:val="0"/>
          <w:numId w:val="5"/>
        </w:numPr>
        <w:spacing w:after="0"/>
        <w:rPr>
          <w:sz w:val="24"/>
          <w:szCs w:val="24"/>
        </w:rPr>
      </w:pPr>
      <w:r w:rsidRPr="004169DA">
        <w:rPr>
          <w:b/>
          <w:sz w:val="24"/>
          <w:szCs w:val="24"/>
        </w:rPr>
        <w:t xml:space="preserve">The programme of peer reviews carried out under the former Redesign Board.  </w:t>
      </w:r>
      <w:r w:rsidR="004169DA" w:rsidRPr="004169DA">
        <w:rPr>
          <w:sz w:val="24"/>
          <w:szCs w:val="24"/>
        </w:rPr>
        <w:t>A</w:t>
      </w:r>
      <w:r w:rsidRPr="004A5C85">
        <w:rPr>
          <w:sz w:val="24"/>
          <w:szCs w:val="24"/>
        </w:rPr>
        <w:t xml:space="preserve">rrangements for following these up and ensuring Board decisions are enacted are needed.  Head of Service presentations are being scheduled for the Board </w:t>
      </w:r>
      <w:r w:rsidR="004169DA">
        <w:rPr>
          <w:sz w:val="24"/>
          <w:szCs w:val="24"/>
        </w:rPr>
        <w:t>and</w:t>
      </w:r>
      <w:r w:rsidRPr="004A5C85">
        <w:rPr>
          <w:sz w:val="24"/>
          <w:szCs w:val="24"/>
        </w:rPr>
        <w:t xml:space="preserve"> a way of reporting progress </w:t>
      </w:r>
      <w:r w:rsidR="004169DA">
        <w:rPr>
          <w:sz w:val="24"/>
          <w:szCs w:val="24"/>
        </w:rPr>
        <w:t xml:space="preserve">ideally </w:t>
      </w:r>
      <w:r w:rsidRPr="004A5C85">
        <w:rPr>
          <w:sz w:val="24"/>
          <w:szCs w:val="24"/>
        </w:rPr>
        <w:t>for all reviews, perhaps around key milestones, and at each workshop and/or Board meeting would provide better assurance</w:t>
      </w:r>
      <w:r w:rsidR="004A5C85" w:rsidRPr="004A5C85">
        <w:rPr>
          <w:sz w:val="24"/>
          <w:szCs w:val="24"/>
        </w:rPr>
        <w:t xml:space="preserve"> that the benefits expected are being realised</w:t>
      </w:r>
      <w:r w:rsidRPr="004A5C85">
        <w:rPr>
          <w:sz w:val="24"/>
          <w:szCs w:val="24"/>
        </w:rPr>
        <w:t>.</w:t>
      </w:r>
      <w:r w:rsidR="004A5C85" w:rsidRPr="004A5C85">
        <w:rPr>
          <w:sz w:val="24"/>
          <w:szCs w:val="24"/>
        </w:rPr>
        <w:t xml:space="preserve">  Proposals are being discussed with Directors and will come to the Board workshop in October.</w:t>
      </w:r>
      <w:r w:rsidRPr="004A5C85">
        <w:rPr>
          <w:sz w:val="24"/>
          <w:szCs w:val="24"/>
        </w:rPr>
        <w:t xml:space="preserve"> </w:t>
      </w:r>
    </w:p>
    <w:p w:rsidR="004A5C85" w:rsidRDefault="004A5C85" w:rsidP="004A5C85">
      <w:pPr>
        <w:pStyle w:val="ListParagraph"/>
        <w:spacing w:after="0"/>
        <w:rPr>
          <w:sz w:val="24"/>
          <w:szCs w:val="24"/>
        </w:rPr>
      </w:pPr>
    </w:p>
    <w:p w:rsidR="00423705" w:rsidRPr="00423705" w:rsidRDefault="00423705" w:rsidP="004A5C85">
      <w:pPr>
        <w:pStyle w:val="ListParagraph"/>
        <w:numPr>
          <w:ilvl w:val="0"/>
          <w:numId w:val="5"/>
        </w:numPr>
        <w:spacing w:after="0"/>
        <w:rPr>
          <w:sz w:val="24"/>
          <w:szCs w:val="24"/>
        </w:rPr>
      </w:pPr>
      <w:r w:rsidRPr="00423705">
        <w:rPr>
          <w:b/>
          <w:sz w:val="24"/>
          <w:szCs w:val="24"/>
        </w:rPr>
        <w:t>The in-service reviews of interest to the Board.</w:t>
      </w:r>
      <w:r w:rsidR="00266EE7">
        <w:rPr>
          <w:sz w:val="24"/>
          <w:szCs w:val="24"/>
        </w:rPr>
        <w:t xml:space="preserve">  </w:t>
      </w:r>
    </w:p>
    <w:p w:rsidR="00423705" w:rsidRPr="00423705" w:rsidRDefault="00423705" w:rsidP="00423705">
      <w:pPr>
        <w:pStyle w:val="ListParagraph"/>
        <w:rPr>
          <w:b/>
          <w:sz w:val="24"/>
          <w:szCs w:val="24"/>
        </w:rPr>
      </w:pPr>
    </w:p>
    <w:p w:rsidR="00250434" w:rsidRPr="004A5C85" w:rsidRDefault="00250434" w:rsidP="004A5C85">
      <w:pPr>
        <w:pStyle w:val="ListParagraph"/>
        <w:numPr>
          <w:ilvl w:val="0"/>
          <w:numId w:val="5"/>
        </w:numPr>
        <w:spacing w:after="0"/>
        <w:rPr>
          <w:sz w:val="24"/>
          <w:szCs w:val="24"/>
        </w:rPr>
        <w:sectPr w:rsidR="00250434" w:rsidRPr="004A5C85" w:rsidSect="00250434">
          <w:pgSz w:w="16838" w:h="11906" w:orient="landscape"/>
          <w:pgMar w:top="720" w:right="720" w:bottom="720" w:left="720" w:header="708" w:footer="708" w:gutter="0"/>
          <w:cols w:space="708"/>
          <w:docGrid w:linePitch="360"/>
        </w:sectPr>
      </w:pPr>
      <w:r w:rsidRPr="004169DA">
        <w:rPr>
          <w:b/>
          <w:sz w:val="24"/>
          <w:szCs w:val="24"/>
        </w:rPr>
        <w:t>The programme developing on Lean projects.</w:t>
      </w:r>
      <w:r w:rsidR="004A5C85" w:rsidRPr="004A5C85">
        <w:rPr>
          <w:sz w:val="24"/>
          <w:szCs w:val="24"/>
        </w:rPr>
        <w:t xml:space="preserve">  This</w:t>
      </w:r>
      <w:r w:rsidRPr="004A5C85">
        <w:rPr>
          <w:sz w:val="24"/>
          <w:szCs w:val="24"/>
        </w:rPr>
        <w:t xml:space="preserve"> </w:t>
      </w:r>
      <w:r w:rsidR="004A5C85" w:rsidRPr="004A5C85">
        <w:rPr>
          <w:sz w:val="24"/>
          <w:szCs w:val="24"/>
        </w:rPr>
        <w:t>list will grow and ideas are being sought from staff and Members.</w:t>
      </w:r>
    </w:p>
    <w:tbl>
      <w:tblPr>
        <w:tblStyle w:val="TableGrid"/>
        <w:tblW w:w="14425" w:type="dxa"/>
        <w:tblLook w:val="04A0" w:firstRow="1" w:lastRow="0" w:firstColumn="1" w:lastColumn="0" w:noHBand="0" w:noVBand="1"/>
      </w:tblPr>
      <w:tblGrid>
        <w:gridCol w:w="1823"/>
        <w:gridCol w:w="1463"/>
        <w:gridCol w:w="1656"/>
        <w:gridCol w:w="128"/>
        <w:gridCol w:w="1957"/>
        <w:gridCol w:w="1592"/>
        <w:gridCol w:w="845"/>
        <w:gridCol w:w="778"/>
        <w:gridCol w:w="1579"/>
        <w:gridCol w:w="2604"/>
      </w:tblGrid>
      <w:tr w:rsidR="00AC0B45" w:rsidTr="00605A4D">
        <w:tc>
          <w:tcPr>
            <w:tcW w:w="14425" w:type="dxa"/>
            <w:gridSpan w:val="10"/>
            <w:shd w:val="clear" w:color="auto" w:fill="D9D9D9" w:themeFill="background1" w:themeFillShade="D9"/>
          </w:tcPr>
          <w:p w:rsidR="00AC0B45" w:rsidRPr="00ED697E" w:rsidRDefault="00AC0B45" w:rsidP="00AC0B45">
            <w:pPr>
              <w:rPr>
                <w:b/>
                <w:sz w:val="24"/>
                <w:szCs w:val="24"/>
              </w:rPr>
            </w:pPr>
            <w:r>
              <w:rPr>
                <w:b/>
                <w:sz w:val="24"/>
                <w:szCs w:val="24"/>
              </w:rPr>
              <w:lastRenderedPageBreak/>
              <w:t>New reviews commissioned 2017/18</w:t>
            </w:r>
          </w:p>
        </w:tc>
      </w:tr>
      <w:tr w:rsidR="000422B3" w:rsidTr="002F3B79">
        <w:tc>
          <w:tcPr>
            <w:tcW w:w="1823" w:type="dxa"/>
          </w:tcPr>
          <w:p w:rsidR="00D81B9D" w:rsidRPr="00ED697E" w:rsidRDefault="00D81B9D" w:rsidP="002D05C1">
            <w:pPr>
              <w:jc w:val="center"/>
              <w:rPr>
                <w:b/>
                <w:sz w:val="24"/>
                <w:szCs w:val="24"/>
              </w:rPr>
            </w:pPr>
            <w:r w:rsidRPr="00ED697E">
              <w:rPr>
                <w:b/>
                <w:sz w:val="24"/>
                <w:szCs w:val="24"/>
              </w:rPr>
              <w:t>Function for review</w:t>
            </w:r>
          </w:p>
        </w:tc>
        <w:tc>
          <w:tcPr>
            <w:tcW w:w="1463" w:type="dxa"/>
          </w:tcPr>
          <w:p w:rsidR="00D81B9D" w:rsidRPr="00ED697E" w:rsidRDefault="00D81B9D" w:rsidP="002D05C1">
            <w:pPr>
              <w:jc w:val="center"/>
              <w:rPr>
                <w:b/>
                <w:sz w:val="24"/>
                <w:szCs w:val="24"/>
              </w:rPr>
            </w:pPr>
            <w:r w:rsidRPr="00ED697E">
              <w:rPr>
                <w:b/>
                <w:sz w:val="24"/>
                <w:szCs w:val="24"/>
              </w:rPr>
              <w:t>Team leader</w:t>
            </w:r>
          </w:p>
        </w:tc>
        <w:tc>
          <w:tcPr>
            <w:tcW w:w="1784" w:type="dxa"/>
            <w:gridSpan w:val="2"/>
          </w:tcPr>
          <w:p w:rsidR="00D81B9D" w:rsidRPr="00ED697E" w:rsidRDefault="00D81B9D" w:rsidP="002D05C1">
            <w:pPr>
              <w:jc w:val="center"/>
              <w:rPr>
                <w:b/>
                <w:sz w:val="24"/>
                <w:szCs w:val="24"/>
              </w:rPr>
            </w:pPr>
            <w:r w:rsidRPr="00ED697E">
              <w:rPr>
                <w:b/>
                <w:sz w:val="24"/>
                <w:szCs w:val="24"/>
              </w:rPr>
              <w:t>Team members</w:t>
            </w:r>
          </w:p>
        </w:tc>
        <w:tc>
          <w:tcPr>
            <w:tcW w:w="1957" w:type="dxa"/>
          </w:tcPr>
          <w:p w:rsidR="00D81B9D" w:rsidRPr="00ED697E" w:rsidRDefault="00D81B9D" w:rsidP="002D05C1">
            <w:pPr>
              <w:jc w:val="center"/>
              <w:rPr>
                <w:b/>
                <w:sz w:val="24"/>
                <w:szCs w:val="24"/>
              </w:rPr>
            </w:pPr>
            <w:r w:rsidRPr="00ED697E">
              <w:rPr>
                <w:b/>
                <w:sz w:val="24"/>
                <w:szCs w:val="24"/>
              </w:rPr>
              <w:t>Elected member(s)</w:t>
            </w:r>
          </w:p>
        </w:tc>
        <w:tc>
          <w:tcPr>
            <w:tcW w:w="1592" w:type="dxa"/>
          </w:tcPr>
          <w:p w:rsidR="00D81B9D" w:rsidRPr="00ED697E" w:rsidRDefault="00D81B9D" w:rsidP="00BF7080">
            <w:pPr>
              <w:jc w:val="center"/>
              <w:rPr>
                <w:b/>
                <w:sz w:val="24"/>
                <w:szCs w:val="24"/>
              </w:rPr>
            </w:pPr>
            <w:r w:rsidRPr="00ED697E">
              <w:rPr>
                <w:b/>
                <w:sz w:val="24"/>
                <w:szCs w:val="24"/>
              </w:rPr>
              <w:t xml:space="preserve">Trade Union </w:t>
            </w:r>
          </w:p>
        </w:tc>
        <w:tc>
          <w:tcPr>
            <w:tcW w:w="1623" w:type="dxa"/>
            <w:gridSpan w:val="2"/>
          </w:tcPr>
          <w:p w:rsidR="00D81B9D" w:rsidRPr="00ED697E" w:rsidRDefault="00D81B9D" w:rsidP="002D05C1">
            <w:pPr>
              <w:jc w:val="center"/>
              <w:rPr>
                <w:b/>
                <w:sz w:val="24"/>
                <w:szCs w:val="24"/>
              </w:rPr>
            </w:pPr>
            <w:r>
              <w:rPr>
                <w:b/>
                <w:sz w:val="24"/>
                <w:szCs w:val="24"/>
              </w:rPr>
              <w:t xml:space="preserve">Host </w:t>
            </w:r>
            <w:proofErr w:type="spellStart"/>
            <w:r>
              <w:rPr>
                <w:b/>
                <w:sz w:val="24"/>
                <w:szCs w:val="24"/>
              </w:rPr>
              <w:t>HoS</w:t>
            </w:r>
            <w:proofErr w:type="spellEnd"/>
          </w:p>
        </w:tc>
        <w:tc>
          <w:tcPr>
            <w:tcW w:w="1579" w:type="dxa"/>
          </w:tcPr>
          <w:p w:rsidR="00D81B9D" w:rsidRPr="00ED697E" w:rsidRDefault="00D81B9D" w:rsidP="002D05C1">
            <w:pPr>
              <w:jc w:val="center"/>
              <w:rPr>
                <w:b/>
                <w:sz w:val="24"/>
                <w:szCs w:val="24"/>
              </w:rPr>
            </w:pPr>
            <w:r>
              <w:rPr>
                <w:b/>
                <w:sz w:val="24"/>
                <w:szCs w:val="24"/>
              </w:rPr>
              <w:t>Director challenge</w:t>
            </w:r>
          </w:p>
        </w:tc>
        <w:tc>
          <w:tcPr>
            <w:tcW w:w="2604" w:type="dxa"/>
          </w:tcPr>
          <w:p w:rsidR="00D81B9D" w:rsidRDefault="00D81B9D" w:rsidP="002D05C1">
            <w:pPr>
              <w:jc w:val="center"/>
              <w:rPr>
                <w:b/>
                <w:sz w:val="24"/>
                <w:szCs w:val="24"/>
              </w:rPr>
            </w:pPr>
            <w:r w:rsidRPr="00ED697E">
              <w:rPr>
                <w:b/>
                <w:sz w:val="24"/>
                <w:szCs w:val="24"/>
              </w:rPr>
              <w:t xml:space="preserve">Key dates </w:t>
            </w:r>
            <w:r w:rsidR="000422B3">
              <w:rPr>
                <w:b/>
                <w:sz w:val="24"/>
                <w:szCs w:val="24"/>
              </w:rPr>
              <w:t>for Board</w:t>
            </w:r>
          </w:p>
          <w:p w:rsidR="000422B3" w:rsidRDefault="000422B3" w:rsidP="002D05C1">
            <w:pPr>
              <w:jc w:val="center"/>
              <w:rPr>
                <w:b/>
                <w:sz w:val="24"/>
                <w:szCs w:val="24"/>
              </w:rPr>
            </w:pPr>
            <w:r>
              <w:rPr>
                <w:b/>
                <w:sz w:val="24"/>
                <w:szCs w:val="24"/>
              </w:rPr>
              <w:t>W=workshop</w:t>
            </w:r>
          </w:p>
          <w:p w:rsidR="000422B3" w:rsidRPr="00ED697E" w:rsidRDefault="000422B3" w:rsidP="002D05C1">
            <w:pPr>
              <w:jc w:val="center"/>
              <w:rPr>
                <w:b/>
                <w:sz w:val="24"/>
                <w:szCs w:val="24"/>
              </w:rPr>
            </w:pPr>
            <w:r>
              <w:rPr>
                <w:b/>
                <w:sz w:val="24"/>
                <w:szCs w:val="24"/>
              </w:rPr>
              <w:t>B = Board meeting</w:t>
            </w:r>
          </w:p>
        </w:tc>
      </w:tr>
      <w:tr w:rsidR="000422B3" w:rsidTr="002F3B79">
        <w:tc>
          <w:tcPr>
            <w:tcW w:w="1823" w:type="dxa"/>
          </w:tcPr>
          <w:p w:rsidR="00D81B9D" w:rsidRDefault="00D81B9D" w:rsidP="00ED697E">
            <w:pPr>
              <w:rPr>
                <w:sz w:val="24"/>
                <w:szCs w:val="24"/>
              </w:rPr>
            </w:pPr>
            <w:r w:rsidRPr="00ED697E">
              <w:rPr>
                <w:sz w:val="24"/>
                <w:szCs w:val="24"/>
              </w:rPr>
              <w:t>Music tuition</w:t>
            </w:r>
          </w:p>
          <w:p w:rsidR="000422B3" w:rsidRDefault="000422B3" w:rsidP="000422B3">
            <w:pPr>
              <w:rPr>
                <w:sz w:val="24"/>
                <w:szCs w:val="24"/>
              </w:rPr>
            </w:pPr>
          </w:p>
          <w:p w:rsidR="000422B3" w:rsidRPr="00ED697E" w:rsidRDefault="000422B3" w:rsidP="000422B3">
            <w:pPr>
              <w:rPr>
                <w:sz w:val="24"/>
                <w:szCs w:val="24"/>
              </w:rPr>
            </w:pPr>
            <w:r>
              <w:rPr>
                <w:sz w:val="24"/>
                <w:szCs w:val="24"/>
              </w:rPr>
              <w:t>Start</w:t>
            </w:r>
            <w:r w:rsidR="00D200AC">
              <w:rPr>
                <w:sz w:val="24"/>
                <w:szCs w:val="24"/>
              </w:rPr>
              <w:t xml:space="preserve"> </w:t>
            </w:r>
            <w:r>
              <w:rPr>
                <w:sz w:val="24"/>
                <w:szCs w:val="24"/>
              </w:rPr>
              <w:t>17.8.17</w:t>
            </w:r>
          </w:p>
        </w:tc>
        <w:tc>
          <w:tcPr>
            <w:tcW w:w="1463" w:type="dxa"/>
          </w:tcPr>
          <w:p w:rsidR="00D81B9D" w:rsidRPr="00ED697E" w:rsidRDefault="00D81B9D" w:rsidP="00ED697E">
            <w:pPr>
              <w:rPr>
                <w:sz w:val="24"/>
                <w:szCs w:val="24"/>
              </w:rPr>
            </w:pPr>
            <w:r w:rsidRPr="00ED697E">
              <w:rPr>
                <w:sz w:val="24"/>
                <w:szCs w:val="24"/>
              </w:rPr>
              <w:t>Allan Gunn</w:t>
            </w:r>
          </w:p>
        </w:tc>
        <w:tc>
          <w:tcPr>
            <w:tcW w:w="1784" w:type="dxa"/>
            <w:gridSpan w:val="2"/>
          </w:tcPr>
          <w:p w:rsidR="00D81B9D" w:rsidRPr="00ED697E" w:rsidRDefault="00D81B9D" w:rsidP="00ED697E">
            <w:pPr>
              <w:rPr>
                <w:sz w:val="24"/>
                <w:szCs w:val="24"/>
              </w:rPr>
            </w:pPr>
            <w:r w:rsidRPr="00ED697E">
              <w:rPr>
                <w:sz w:val="24"/>
                <w:szCs w:val="24"/>
              </w:rPr>
              <w:t>Douglas Wilby</w:t>
            </w:r>
          </w:p>
          <w:p w:rsidR="00D81B9D" w:rsidRPr="00ED697E" w:rsidRDefault="00D81B9D" w:rsidP="00ED697E">
            <w:pPr>
              <w:rPr>
                <w:sz w:val="24"/>
                <w:szCs w:val="24"/>
              </w:rPr>
            </w:pPr>
            <w:r w:rsidRPr="00ED697E">
              <w:rPr>
                <w:sz w:val="24"/>
                <w:szCs w:val="24"/>
              </w:rPr>
              <w:t>Alison Clark</w:t>
            </w:r>
            <w:r w:rsidR="00CC2BC0">
              <w:rPr>
                <w:sz w:val="24"/>
                <w:szCs w:val="24"/>
              </w:rPr>
              <w:t xml:space="preserve"> Lucy Lallah Rob Farmer</w:t>
            </w:r>
          </w:p>
        </w:tc>
        <w:tc>
          <w:tcPr>
            <w:tcW w:w="1957" w:type="dxa"/>
          </w:tcPr>
          <w:p w:rsidR="00D81B9D" w:rsidRDefault="00D81B9D" w:rsidP="00ED697E">
            <w:pPr>
              <w:rPr>
                <w:sz w:val="24"/>
                <w:szCs w:val="24"/>
              </w:rPr>
            </w:pPr>
            <w:r>
              <w:rPr>
                <w:sz w:val="24"/>
                <w:szCs w:val="24"/>
              </w:rPr>
              <w:t>Cllr Davidson</w:t>
            </w:r>
          </w:p>
          <w:p w:rsidR="00D81B9D" w:rsidRPr="00ED697E" w:rsidRDefault="00D81B9D" w:rsidP="00ED697E">
            <w:pPr>
              <w:rPr>
                <w:sz w:val="24"/>
                <w:szCs w:val="24"/>
              </w:rPr>
            </w:pPr>
            <w:r>
              <w:rPr>
                <w:sz w:val="24"/>
                <w:szCs w:val="24"/>
              </w:rPr>
              <w:t>Cllr Ian Cockburn</w:t>
            </w:r>
          </w:p>
        </w:tc>
        <w:tc>
          <w:tcPr>
            <w:tcW w:w="1592" w:type="dxa"/>
          </w:tcPr>
          <w:p w:rsidR="00D81B9D" w:rsidRPr="00ED697E" w:rsidRDefault="00D81B9D" w:rsidP="00ED697E">
            <w:pPr>
              <w:rPr>
                <w:sz w:val="24"/>
                <w:szCs w:val="24"/>
              </w:rPr>
            </w:pPr>
            <w:r>
              <w:rPr>
                <w:sz w:val="24"/>
                <w:szCs w:val="24"/>
              </w:rPr>
              <w:t>John Gibson</w:t>
            </w:r>
          </w:p>
        </w:tc>
        <w:tc>
          <w:tcPr>
            <w:tcW w:w="1623" w:type="dxa"/>
            <w:gridSpan w:val="2"/>
          </w:tcPr>
          <w:p w:rsidR="00D81B9D" w:rsidRDefault="00D81B9D" w:rsidP="00BF7080">
            <w:pPr>
              <w:rPr>
                <w:sz w:val="24"/>
                <w:szCs w:val="24"/>
              </w:rPr>
            </w:pPr>
            <w:r>
              <w:rPr>
                <w:sz w:val="24"/>
                <w:szCs w:val="24"/>
              </w:rPr>
              <w:t>Norman  Bolton</w:t>
            </w:r>
          </w:p>
          <w:p w:rsidR="00D81B9D" w:rsidRPr="00ED697E" w:rsidRDefault="00D81B9D" w:rsidP="00BF7080">
            <w:pPr>
              <w:rPr>
                <w:sz w:val="24"/>
                <w:szCs w:val="24"/>
              </w:rPr>
            </w:pPr>
            <w:r>
              <w:rPr>
                <w:sz w:val="24"/>
                <w:szCs w:val="24"/>
              </w:rPr>
              <w:t>Jim Steven</w:t>
            </w:r>
          </w:p>
        </w:tc>
        <w:tc>
          <w:tcPr>
            <w:tcW w:w="1579" w:type="dxa"/>
          </w:tcPr>
          <w:p w:rsidR="00D81B9D" w:rsidRDefault="00D81B9D" w:rsidP="00ED697E">
            <w:pPr>
              <w:rPr>
                <w:sz w:val="24"/>
                <w:szCs w:val="24"/>
              </w:rPr>
            </w:pPr>
            <w:r>
              <w:rPr>
                <w:sz w:val="24"/>
                <w:szCs w:val="24"/>
              </w:rPr>
              <w:t>William Gilfillan</w:t>
            </w:r>
          </w:p>
        </w:tc>
        <w:tc>
          <w:tcPr>
            <w:tcW w:w="2604" w:type="dxa"/>
          </w:tcPr>
          <w:p w:rsidR="00D81B9D" w:rsidRDefault="00D81B9D" w:rsidP="00ED697E">
            <w:pPr>
              <w:rPr>
                <w:sz w:val="24"/>
                <w:szCs w:val="24"/>
              </w:rPr>
            </w:pPr>
            <w:r w:rsidRPr="00ED697E">
              <w:rPr>
                <w:sz w:val="24"/>
                <w:szCs w:val="24"/>
              </w:rPr>
              <w:t>Scoping</w:t>
            </w:r>
            <w:r>
              <w:rPr>
                <w:sz w:val="24"/>
                <w:szCs w:val="24"/>
              </w:rPr>
              <w:t>: 19.9.17</w:t>
            </w:r>
            <w:r w:rsidR="000422B3">
              <w:rPr>
                <w:sz w:val="24"/>
                <w:szCs w:val="24"/>
              </w:rPr>
              <w:t xml:space="preserve"> W</w:t>
            </w:r>
          </w:p>
          <w:p w:rsidR="00605A4D" w:rsidRPr="00ED697E" w:rsidRDefault="00605A4D" w:rsidP="00ED697E">
            <w:pPr>
              <w:rPr>
                <w:sz w:val="24"/>
                <w:szCs w:val="24"/>
              </w:rPr>
            </w:pPr>
            <w:r>
              <w:rPr>
                <w:sz w:val="24"/>
                <w:szCs w:val="24"/>
              </w:rPr>
              <w:t>Up-date: 10.10.17</w:t>
            </w:r>
            <w:r w:rsidR="000422B3">
              <w:rPr>
                <w:sz w:val="24"/>
                <w:szCs w:val="24"/>
              </w:rPr>
              <w:t xml:space="preserve"> W</w:t>
            </w:r>
          </w:p>
          <w:p w:rsidR="00D81B9D" w:rsidRDefault="000422B3" w:rsidP="00ED697E">
            <w:pPr>
              <w:rPr>
                <w:sz w:val="24"/>
                <w:szCs w:val="24"/>
              </w:rPr>
            </w:pPr>
            <w:r>
              <w:rPr>
                <w:sz w:val="24"/>
                <w:szCs w:val="24"/>
              </w:rPr>
              <w:t>Rec’s</w:t>
            </w:r>
            <w:r w:rsidR="00D81B9D">
              <w:rPr>
                <w:sz w:val="24"/>
                <w:szCs w:val="24"/>
              </w:rPr>
              <w:t>: 14.11.17</w:t>
            </w:r>
            <w:r>
              <w:rPr>
                <w:sz w:val="24"/>
                <w:szCs w:val="24"/>
              </w:rPr>
              <w:t xml:space="preserve"> W</w:t>
            </w:r>
          </w:p>
          <w:p w:rsidR="00605A4D" w:rsidRPr="000422B3" w:rsidRDefault="00605A4D" w:rsidP="003866F3">
            <w:pPr>
              <w:rPr>
                <w:b/>
                <w:sz w:val="24"/>
                <w:szCs w:val="24"/>
              </w:rPr>
            </w:pPr>
            <w:r>
              <w:rPr>
                <w:sz w:val="24"/>
                <w:szCs w:val="24"/>
              </w:rPr>
              <w:t xml:space="preserve">Final report </w:t>
            </w:r>
            <w:r w:rsidR="003866F3">
              <w:rPr>
                <w:sz w:val="24"/>
                <w:szCs w:val="24"/>
              </w:rPr>
              <w:t>5</w:t>
            </w:r>
            <w:r>
              <w:rPr>
                <w:sz w:val="24"/>
                <w:szCs w:val="24"/>
              </w:rPr>
              <w:t>.12.17</w:t>
            </w:r>
            <w:r w:rsidR="000422B3">
              <w:rPr>
                <w:sz w:val="24"/>
                <w:szCs w:val="24"/>
              </w:rPr>
              <w:t xml:space="preserve"> </w:t>
            </w:r>
            <w:r w:rsidR="000422B3" w:rsidRPr="000422B3">
              <w:rPr>
                <w:sz w:val="24"/>
                <w:szCs w:val="24"/>
              </w:rPr>
              <w:t>B</w:t>
            </w:r>
          </w:p>
        </w:tc>
      </w:tr>
      <w:tr w:rsidR="000422B3" w:rsidTr="002F3B79">
        <w:tc>
          <w:tcPr>
            <w:tcW w:w="1823" w:type="dxa"/>
          </w:tcPr>
          <w:p w:rsidR="00D81B9D" w:rsidRDefault="00D81B9D" w:rsidP="00ED697E">
            <w:pPr>
              <w:rPr>
                <w:sz w:val="24"/>
                <w:szCs w:val="24"/>
              </w:rPr>
            </w:pPr>
            <w:r>
              <w:rPr>
                <w:sz w:val="24"/>
                <w:szCs w:val="24"/>
              </w:rPr>
              <w:t>Commissioned preventative services for children</w:t>
            </w:r>
          </w:p>
          <w:p w:rsidR="000422B3" w:rsidRPr="00ED697E" w:rsidRDefault="000422B3" w:rsidP="00D200AC">
            <w:pPr>
              <w:rPr>
                <w:sz w:val="24"/>
                <w:szCs w:val="24"/>
              </w:rPr>
            </w:pPr>
            <w:r>
              <w:rPr>
                <w:sz w:val="24"/>
                <w:szCs w:val="24"/>
              </w:rPr>
              <w:t>Start</w:t>
            </w:r>
            <w:r w:rsidR="00D200AC">
              <w:rPr>
                <w:sz w:val="24"/>
                <w:szCs w:val="24"/>
              </w:rPr>
              <w:t xml:space="preserve"> </w:t>
            </w:r>
            <w:r>
              <w:rPr>
                <w:sz w:val="24"/>
                <w:szCs w:val="24"/>
              </w:rPr>
              <w:t>17.8.17</w:t>
            </w:r>
          </w:p>
        </w:tc>
        <w:tc>
          <w:tcPr>
            <w:tcW w:w="1463" w:type="dxa"/>
          </w:tcPr>
          <w:p w:rsidR="00D81B9D" w:rsidRPr="00ED697E" w:rsidRDefault="00D81B9D" w:rsidP="00ED697E">
            <w:pPr>
              <w:rPr>
                <w:sz w:val="24"/>
                <w:szCs w:val="24"/>
              </w:rPr>
            </w:pPr>
            <w:r>
              <w:rPr>
                <w:sz w:val="24"/>
                <w:szCs w:val="24"/>
              </w:rPr>
              <w:t>Allan Maguire</w:t>
            </w:r>
          </w:p>
        </w:tc>
        <w:tc>
          <w:tcPr>
            <w:tcW w:w="1784" w:type="dxa"/>
            <w:gridSpan w:val="2"/>
          </w:tcPr>
          <w:p w:rsidR="00D81B9D" w:rsidRDefault="00D81B9D" w:rsidP="00ED697E">
            <w:pPr>
              <w:rPr>
                <w:sz w:val="24"/>
                <w:szCs w:val="24"/>
              </w:rPr>
            </w:pPr>
            <w:r>
              <w:rPr>
                <w:sz w:val="24"/>
                <w:szCs w:val="24"/>
              </w:rPr>
              <w:t>Evelyn Johnston</w:t>
            </w:r>
          </w:p>
          <w:p w:rsidR="00D81B9D" w:rsidRPr="00ED697E" w:rsidRDefault="00D81B9D" w:rsidP="00ED697E">
            <w:pPr>
              <w:rPr>
                <w:sz w:val="24"/>
                <w:szCs w:val="24"/>
              </w:rPr>
            </w:pPr>
            <w:r>
              <w:rPr>
                <w:sz w:val="24"/>
                <w:szCs w:val="24"/>
              </w:rPr>
              <w:t>Fiona Hampton</w:t>
            </w:r>
          </w:p>
        </w:tc>
        <w:tc>
          <w:tcPr>
            <w:tcW w:w="1957" w:type="dxa"/>
          </w:tcPr>
          <w:p w:rsidR="00D81B9D" w:rsidRDefault="00D81B9D" w:rsidP="00ED697E">
            <w:pPr>
              <w:rPr>
                <w:sz w:val="24"/>
                <w:szCs w:val="24"/>
              </w:rPr>
            </w:pPr>
            <w:r>
              <w:rPr>
                <w:sz w:val="24"/>
                <w:szCs w:val="24"/>
              </w:rPr>
              <w:t>Cllr Maxine Smith</w:t>
            </w:r>
          </w:p>
          <w:p w:rsidR="00D81B9D" w:rsidRPr="00ED697E" w:rsidRDefault="00D81B9D" w:rsidP="00BF7080">
            <w:pPr>
              <w:rPr>
                <w:sz w:val="24"/>
                <w:szCs w:val="24"/>
              </w:rPr>
            </w:pPr>
            <w:r>
              <w:rPr>
                <w:sz w:val="24"/>
                <w:szCs w:val="24"/>
              </w:rPr>
              <w:t>Cllr Jarvie</w:t>
            </w:r>
          </w:p>
        </w:tc>
        <w:tc>
          <w:tcPr>
            <w:tcW w:w="1592" w:type="dxa"/>
          </w:tcPr>
          <w:p w:rsidR="00D81B9D" w:rsidRPr="00ED697E" w:rsidRDefault="00D81B9D" w:rsidP="00ED697E">
            <w:pPr>
              <w:rPr>
                <w:sz w:val="24"/>
                <w:szCs w:val="24"/>
              </w:rPr>
            </w:pPr>
            <w:r>
              <w:rPr>
                <w:sz w:val="24"/>
                <w:szCs w:val="24"/>
              </w:rPr>
              <w:t>Ian MacPhee</w:t>
            </w:r>
          </w:p>
        </w:tc>
        <w:tc>
          <w:tcPr>
            <w:tcW w:w="1623" w:type="dxa"/>
            <w:gridSpan w:val="2"/>
          </w:tcPr>
          <w:p w:rsidR="00D81B9D" w:rsidRPr="00ED697E" w:rsidRDefault="00D81B9D" w:rsidP="00ED697E">
            <w:pPr>
              <w:rPr>
                <w:sz w:val="24"/>
                <w:szCs w:val="24"/>
              </w:rPr>
            </w:pPr>
            <w:r>
              <w:rPr>
                <w:sz w:val="24"/>
                <w:szCs w:val="24"/>
              </w:rPr>
              <w:t>Sandra Campbell</w:t>
            </w:r>
          </w:p>
        </w:tc>
        <w:tc>
          <w:tcPr>
            <w:tcW w:w="1579" w:type="dxa"/>
          </w:tcPr>
          <w:p w:rsidR="00D81B9D" w:rsidRDefault="00D81B9D" w:rsidP="00BF7080">
            <w:pPr>
              <w:rPr>
                <w:sz w:val="24"/>
                <w:szCs w:val="24"/>
              </w:rPr>
            </w:pPr>
            <w:r>
              <w:rPr>
                <w:sz w:val="24"/>
                <w:szCs w:val="24"/>
              </w:rPr>
              <w:t>Derek Yule</w:t>
            </w:r>
          </w:p>
        </w:tc>
        <w:tc>
          <w:tcPr>
            <w:tcW w:w="2604" w:type="dxa"/>
          </w:tcPr>
          <w:p w:rsidR="00D81B9D" w:rsidRDefault="00D81B9D" w:rsidP="00ED697E">
            <w:pPr>
              <w:rPr>
                <w:sz w:val="24"/>
                <w:szCs w:val="24"/>
              </w:rPr>
            </w:pPr>
            <w:r w:rsidRPr="00ED697E">
              <w:rPr>
                <w:sz w:val="24"/>
                <w:szCs w:val="24"/>
              </w:rPr>
              <w:t>Scoping</w:t>
            </w:r>
            <w:r>
              <w:rPr>
                <w:sz w:val="24"/>
                <w:szCs w:val="24"/>
              </w:rPr>
              <w:t>: 19.9.17</w:t>
            </w:r>
            <w:r w:rsidR="000422B3">
              <w:rPr>
                <w:sz w:val="24"/>
                <w:szCs w:val="24"/>
              </w:rPr>
              <w:t xml:space="preserve"> W</w:t>
            </w:r>
          </w:p>
          <w:p w:rsidR="00605A4D" w:rsidRPr="00ED697E" w:rsidRDefault="00605A4D" w:rsidP="00ED697E">
            <w:pPr>
              <w:rPr>
                <w:sz w:val="24"/>
                <w:szCs w:val="24"/>
              </w:rPr>
            </w:pPr>
            <w:r>
              <w:rPr>
                <w:sz w:val="24"/>
                <w:szCs w:val="24"/>
              </w:rPr>
              <w:t>Up-date: 10.10.17, 14.11.17</w:t>
            </w:r>
            <w:r w:rsidR="000422B3">
              <w:rPr>
                <w:sz w:val="24"/>
                <w:szCs w:val="24"/>
              </w:rPr>
              <w:t xml:space="preserve"> W</w:t>
            </w:r>
          </w:p>
          <w:p w:rsidR="00D81B9D" w:rsidRDefault="00D81B9D" w:rsidP="00ED697E">
            <w:pPr>
              <w:rPr>
                <w:sz w:val="24"/>
                <w:szCs w:val="24"/>
              </w:rPr>
            </w:pPr>
            <w:r w:rsidRPr="00ED697E">
              <w:rPr>
                <w:sz w:val="24"/>
                <w:szCs w:val="24"/>
              </w:rPr>
              <w:t>Rec’s</w:t>
            </w:r>
            <w:r w:rsidR="000422B3">
              <w:rPr>
                <w:sz w:val="24"/>
                <w:szCs w:val="24"/>
              </w:rPr>
              <w:t xml:space="preserve"> </w:t>
            </w:r>
            <w:r>
              <w:rPr>
                <w:sz w:val="24"/>
                <w:szCs w:val="24"/>
              </w:rPr>
              <w:t>:12.12.17</w:t>
            </w:r>
            <w:r w:rsidR="000422B3">
              <w:rPr>
                <w:sz w:val="24"/>
                <w:szCs w:val="24"/>
              </w:rPr>
              <w:t xml:space="preserve"> W</w:t>
            </w:r>
          </w:p>
          <w:p w:rsidR="00605A4D" w:rsidRPr="00ED697E" w:rsidRDefault="00605A4D" w:rsidP="00E969F7">
            <w:pPr>
              <w:rPr>
                <w:b/>
                <w:sz w:val="24"/>
                <w:szCs w:val="24"/>
              </w:rPr>
            </w:pPr>
            <w:r>
              <w:rPr>
                <w:sz w:val="24"/>
                <w:szCs w:val="24"/>
              </w:rPr>
              <w:t xml:space="preserve">Final </w:t>
            </w:r>
            <w:r w:rsidR="002B3D28">
              <w:rPr>
                <w:sz w:val="24"/>
                <w:szCs w:val="24"/>
              </w:rPr>
              <w:t>r</w:t>
            </w:r>
            <w:r>
              <w:rPr>
                <w:sz w:val="24"/>
                <w:szCs w:val="24"/>
              </w:rPr>
              <w:t>eport:</w:t>
            </w:r>
            <w:r w:rsidR="004A5C85">
              <w:rPr>
                <w:sz w:val="24"/>
                <w:szCs w:val="24"/>
              </w:rPr>
              <w:t xml:space="preserve"> </w:t>
            </w:r>
            <w:r w:rsidR="0051768F">
              <w:rPr>
                <w:sz w:val="24"/>
                <w:szCs w:val="24"/>
              </w:rPr>
              <w:t>Dec</w:t>
            </w:r>
            <w:r w:rsidR="00E969F7">
              <w:rPr>
                <w:sz w:val="24"/>
                <w:szCs w:val="24"/>
              </w:rPr>
              <w:t>.</w:t>
            </w:r>
            <w:r w:rsidR="004A5C85">
              <w:rPr>
                <w:sz w:val="24"/>
                <w:szCs w:val="24"/>
              </w:rPr>
              <w:t xml:space="preserve"> B</w:t>
            </w:r>
          </w:p>
        </w:tc>
      </w:tr>
      <w:tr w:rsidR="000422B3" w:rsidTr="002F3B79">
        <w:tc>
          <w:tcPr>
            <w:tcW w:w="1823" w:type="dxa"/>
          </w:tcPr>
          <w:p w:rsidR="00D81B9D" w:rsidRDefault="00D81B9D" w:rsidP="00ED697E">
            <w:pPr>
              <w:rPr>
                <w:sz w:val="24"/>
                <w:szCs w:val="24"/>
              </w:rPr>
            </w:pPr>
            <w:r>
              <w:rPr>
                <w:sz w:val="24"/>
                <w:szCs w:val="24"/>
              </w:rPr>
              <w:t>Grey fleet</w:t>
            </w:r>
          </w:p>
          <w:p w:rsidR="00D200AC" w:rsidRDefault="00D200AC" w:rsidP="00ED697E">
            <w:pPr>
              <w:rPr>
                <w:sz w:val="24"/>
                <w:szCs w:val="24"/>
              </w:rPr>
            </w:pPr>
          </w:p>
          <w:p w:rsidR="00D200AC" w:rsidRPr="00ED697E" w:rsidRDefault="00D200AC" w:rsidP="00ED697E">
            <w:pPr>
              <w:rPr>
                <w:sz w:val="24"/>
                <w:szCs w:val="24"/>
              </w:rPr>
            </w:pPr>
            <w:r>
              <w:rPr>
                <w:sz w:val="24"/>
                <w:szCs w:val="24"/>
              </w:rPr>
              <w:t>Start 18.9.17</w:t>
            </w:r>
          </w:p>
        </w:tc>
        <w:tc>
          <w:tcPr>
            <w:tcW w:w="1463" w:type="dxa"/>
          </w:tcPr>
          <w:p w:rsidR="00307385" w:rsidRPr="00ED697E" w:rsidRDefault="00D81B9D" w:rsidP="00307385">
            <w:pPr>
              <w:rPr>
                <w:sz w:val="24"/>
                <w:szCs w:val="24"/>
              </w:rPr>
            </w:pPr>
            <w:r w:rsidRPr="002E4936">
              <w:rPr>
                <w:sz w:val="24"/>
                <w:szCs w:val="24"/>
              </w:rPr>
              <w:t>Caroline Campbell</w:t>
            </w:r>
            <w:r>
              <w:rPr>
                <w:sz w:val="24"/>
                <w:szCs w:val="24"/>
              </w:rPr>
              <w:t xml:space="preserve"> </w:t>
            </w:r>
          </w:p>
          <w:p w:rsidR="00D81B9D" w:rsidRPr="00ED697E" w:rsidRDefault="00D81B9D" w:rsidP="00216CD7">
            <w:pPr>
              <w:rPr>
                <w:sz w:val="24"/>
                <w:szCs w:val="24"/>
              </w:rPr>
            </w:pPr>
          </w:p>
        </w:tc>
        <w:tc>
          <w:tcPr>
            <w:tcW w:w="1784" w:type="dxa"/>
            <w:gridSpan w:val="2"/>
          </w:tcPr>
          <w:p w:rsidR="00D81B9D" w:rsidRPr="00DB07EB" w:rsidRDefault="00D81B9D" w:rsidP="00ED697E">
            <w:pPr>
              <w:rPr>
                <w:sz w:val="24"/>
                <w:szCs w:val="24"/>
              </w:rPr>
            </w:pPr>
            <w:r w:rsidRPr="00DB07EB">
              <w:rPr>
                <w:sz w:val="24"/>
                <w:szCs w:val="24"/>
              </w:rPr>
              <w:t xml:space="preserve">Keith Masson  </w:t>
            </w:r>
          </w:p>
          <w:p w:rsidR="00D81B9D" w:rsidRDefault="003F7373" w:rsidP="008F1341">
            <w:pPr>
              <w:rPr>
                <w:sz w:val="24"/>
                <w:szCs w:val="24"/>
              </w:rPr>
            </w:pPr>
            <w:r>
              <w:rPr>
                <w:sz w:val="24"/>
                <w:szCs w:val="24"/>
              </w:rPr>
              <w:t>Angela MacKenzie</w:t>
            </w:r>
          </w:p>
          <w:p w:rsidR="00A170FA" w:rsidRPr="00ED697E" w:rsidRDefault="00A170FA" w:rsidP="008F1341">
            <w:pPr>
              <w:rPr>
                <w:sz w:val="24"/>
                <w:szCs w:val="24"/>
              </w:rPr>
            </w:pPr>
            <w:r>
              <w:rPr>
                <w:sz w:val="24"/>
                <w:szCs w:val="24"/>
              </w:rPr>
              <w:t>Kateryna Zoryk</w:t>
            </w:r>
          </w:p>
        </w:tc>
        <w:tc>
          <w:tcPr>
            <w:tcW w:w="1957" w:type="dxa"/>
          </w:tcPr>
          <w:p w:rsidR="00D81B9D" w:rsidRDefault="00D81B9D" w:rsidP="00ED697E">
            <w:pPr>
              <w:rPr>
                <w:sz w:val="24"/>
                <w:szCs w:val="24"/>
              </w:rPr>
            </w:pPr>
            <w:r>
              <w:rPr>
                <w:sz w:val="24"/>
                <w:szCs w:val="24"/>
              </w:rPr>
              <w:t>Cllr Louden</w:t>
            </w:r>
          </w:p>
          <w:p w:rsidR="00D81B9D" w:rsidRPr="00ED697E" w:rsidRDefault="00D81B9D" w:rsidP="00ED697E">
            <w:pPr>
              <w:rPr>
                <w:sz w:val="24"/>
                <w:szCs w:val="24"/>
              </w:rPr>
            </w:pPr>
            <w:r>
              <w:rPr>
                <w:sz w:val="24"/>
                <w:szCs w:val="24"/>
              </w:rPr>
              <w:t>Cllr Gray (non-Board member)</w:t>
            </w:r>
          </w:p>
        </w:tc>
        <w:tc>
          <w:tcPr>
            <w:tcW w:w="1592" w:type="dxa"/>
          </w:tcPr>
          <w:p w:rsidR="00D81B9D" w:rsidRPr="00ED697E" w:rsidRDefault="00D81B9D" w:rsidP="00ED697E">
            <w:pPr>
              <w:rPr>
                <w:sz w:val="24"/>
                <w:szCs w:val="24"/>
              </w:rPr>
            </w:pPr>
            <w:r>
              <w:rPr>
                <w:sz w:val="24"/>
                <w:szCs w:val="24"/>
              </w:rPr>
              <w:t>Roy Cattle</w:t>
            </w:r>
          </w:p>
        </w:tc>
        <w:tc>
          <w:tcPr>
            <w:tcW w:w="1623" w:type="dxa"/>
            <w:gridSpan w:val="2"/>
          </w:tcPr>
          <w:p w:rsidR="00D81B9D" w:rsidRPr="00ED697E" w:rsidRDefault="00D81B9D" w:rsidP="00605A4D">
            <w:pPr>
              <w:rPr>
                <w:sz w:val="24"/>
                <w:szCs w:val="24"/>
              </w:rPr>
            </w:pPr>
            <w:r>
              <w:rPr>
                <w:sz w:val="24"/>
                <w:szCs w:val="24"/>
              </w:rPr>
              <w:t>None – management functions spread</w:t>
            </w:r>
          </w:p>
        </w:tc>
        <w:tc>
          <w:tcPr>
            <w:tcW w:w="1579" w:type="dxa"/>
          </w:tcPr>
          <w:p w:rsidR="00D81B9D" w:rsidRDefault="003F7373" w:rsidP="00BF7080">
            <w:pPr>
              <w:rPr>
                <w:sz w:val="24"/>
                <w:szCs w:val="24"/>
              </w:rPr>
            </w:pPr>
            <w:r>
              <w:rPr>
                <w:sz w:val="24"/>
                <w:szCs w:val="24"/>
              </w:rPr>
              <w:t>Bill Alexander</w:t>
            </w:r>
          </w:p>
        </w:tc>
        <w:tc>
          <w:tcPr>
            <w:tcW w:w="2604" w:type="dxa"/>
          </w:tcPr>
          <w:p w:rsidR="00D81B9D" w:rsidRDefault="00D81B9D" w:rsidP="00ED697E">
            <w:pPr>
              <w:rPr>
                <w:sz w:val="24"/>
                <w:szCs w:val="24"/>
              </w:rPr>
            </w:pPr>
            <w:r w:rsidRPr="00ED697E">
              <w:rPr>
                <w:sz w:val="24"/>
                <w:szCs w:val="24"/>
              </w:rPr>
              <w:t>Scoping</w:t>
            </w:r>
            <w:r>
              <w:rPr>
                <w:sz w:val="24"/>
                <w:szCs w:val="24"/>
              </w:rPr>
              <w:t>: 10.10.17</w:t>
            </w:r>
            <w:r w:rsidR="00D200AC">
              <w:rPr>
                <w:sz w:val="24"/>
                <w:szCs w:val="24"/>
              </w:rPr>
              <w:t xml:space="preserve"> W</w:t>
            </w:r>
          </w:p>
          <w:p w:rsidR="00605A4D" w:rsidRPr="00ED697E" w:rsidRDefault="00605A4D" w:rsidP="00ED697E">
            <w:pPr>
              <w:rPr>
                <w:sz w:val="24"/>
                <w:szCs w:val="24"/>
              </w:rPr>
            </w:pPr>
            <w:r>
              <w:rPr>
                <w:sz w:val="24"/>
                <w:szCs w:val="24"/>
              </w:rPr>
              <w:t>Update: 14.11.17</w:t>
            </w:r>
            <w:r w:rsidR="00D200AC">
              <w:rPr>
                <w:sz w:val="24"/>
                <w:szCs w:val="24"/>
              </w:rPr>
              <w:t xml:space="preserve"> W</w:t>
            </w:r>
          </w:p>
          <w:p w:rsidR="00D81B9D" w:rsidRDefault="00D81B9D" w:rsidP="00ED697E">
            <w:pPr>
              <w:rPr>
                <w:sz w:val="24"/>
                <w:szCs w:val="24"/>
              </w:rPr>
            </w:pPr>
            <w:r w:rsidRPr="00ED697E">
              <w:rPr>
                <w:sz w:val="24"/>
                <w:szCs w:val="24"/>
              </w:rPr>
              <w:t>Rec’s</w:t>
            </w:r>
            <w:r>
              <w:rPr>
                <w:sz w:val="24"/>
                <w:szCs w:val="24"/>
              </w:rPr>
              <w:t>:</w:t>
            </w:r>
            <w:r w:rsidR="00605A4D">
              <w:rPr>
                <w:sz w:val="24"/>
                <w:szCs w:val="24"/>
              </w:rPr>
              <w:t xml:space="preserve"> 12.12.17</w:t>
            </w:r>
            <w:r w:rsidR="00D200AC">
              <w:rPr>
                <w:sz w:val="24"/>
                <w:szCs w:val="24"/>
              </w:rPr>
              <w:t xml:space="preserve"> W</w:t>
            </w:r>
          </w:p>
          <w:p w:rsidR="00605A4D" w:rsidRPr="00ED697E" w:rsidRDefault="00605A4D" w:rsidP="00E969F7">
            <w:pPr>
              <w:rPr>
                <w:b/>
                <w:sz w:val="24"/>
                <w:szCs w:val="24"/>
              </w:rPr>
            </w:pPr>
            <w:r>
              <w:rPr>
                <w:sz w:val="24"/>
                <w:szCs w:val="24"/>
              </w:rPr>
              <w:t>Final report</w:t>
            </w:r>
            <w:r w:rsidR="0051768F">
              <w:rPr>
                <w:sz w:val="24"/>
                <w:szCs w:val="24"/>
              </w:rPr>
              <w:t>: Dec</w:t>
            </w:r>
            <w:r w:rsidR="00E969F7">
              <w:rPr>
                <w:sz w:val="24"/>
                <w:szCs w:val="24"/>
              </w:rPr>
              <w:t>.</w:t>
            </w:r>
            <w:r w:rsidR="004A5C85">
              <w:rPr>
                <w:sz w:val="24"/>
                <w:szCs w:val="24"/>
              </w:rPr>
              <w:t xml:space="preserve"> B</w:t>
            </w:r>
          </w:p>
        </w:tc>
      </w:tr>
      <w:tr w:rsidR="000422B3" w:rsidTr="002F3B79">
        <w:tc>
          <w:tcPr>
            <w:tcW w:w="1823" w:type="dxa"/>
          </w:tcPr>
          <w:p w:rsidR="00605A4D" w:rsidRPr="004169DA" w:rsidRDefault="00605A4D" w:rsidP="00D83145">
            <w:pPr>
              <w:rPr>
                <w:sz w:val="24"/>
                <w:szCs w:val="24"/>
              </w:rPr>
            </w:pPr>
            <w:r w:rsidRPr="004169DA">
              <w:rPr>
                <w:sz w:val="24"/>
                <w:szCs w:val="24"/>
              </w:rPr>
              <w:t>Car parking</w:t>
            </w:r>
          </w:p>
          <w:p w:rsidR="00D200AC" w:rsidRPr="004169DA" w:rsidRDefault="00D200AC" w:rsidP="00D200AC">
            <w:pPr>
              <w:rPr>
                <w:sz w:val="24"/>
                <w:szCs w:val="24"/>
              </w:rPr>
            </w:pPr>
            <w:r w:rsidRPr="004169DA">
              <w:rPr>
                <w:sz w:val="24"/>
                <w:szCs w:val="24"/>
              </w:rPr>
              <w:t xml:space="preserve">Start 3.10.17 </w:t>
            </w:r>
            <w:r w:rsidR="002B3D28" w:rsidRPr="004169DA">
              <w:rPr>
                <w:b/>
                <w:i/>
                <w:sz w:val="24"/>
                <w:szCs w:val="24"/>
              </w:rPr>
              <w:t>TBC</w:t>
            </w:r>
            <w:r w:rsidR="004169DA" w:rsidRPr="004169DA">
              <w:rPr>
                <w:b/>
                <w:i/>
                <w:sz w:val="24"/>
                <w:szCs w:val="24"/>
              </w:rPr>
              <w:t xml:space="preserve"> if peer review</w:t>
            </w:r>
          </w:p>
        </w:tc>
        <w:tc>
          <w:tcPr>
            <w:tcW w:w="1463" w:type="dxa"/>
          </w:tcPr>
          <w:p w:rsidR="00605A4D" w:rsidRPr="004169DA" w:rsidRDefault="00605A4D" w:rsidP="00D83145">
            <w:pPr>
              <w:rPr>
                <w:sz w:val="24"/>
                <w:szCs w:val="24"/>
              </w:rPr>
            </w:pPr>
            <w:r w:rsidRPr="004169DA">
              <w:rPr>
                <w:sz w:val="24"/>
                <w:szCs w:val="24"/>
              </w:rPr>
              <w:t>David Haas</w:t>
            </w:r>
          </w:p>
          <w:p w:rsidR="00605A4D" w:rsidRPr="004169DA" w:rsidRDefault="00605A4D" w:rsidP="00D83145">
            <w:pPr>
              <w:rPr>
                <w:sz w:val="24"/>
                <w:szCs w:val="24"/>
              </w:rPr>
            </w:pPr>
          </w:p>
        </w:tc>
        <w:tc>
          <w:tcPr>
            <w:tcW w:w="1784" w:type="dxa"/>
            <w:gridSpan w:val="2"/>
          </w:tcPr>
          <w:p w:rsidR="00605A4D" w:rsidRPr="004169DA" w:rsidRDefault="00605A4D" w:rsidP="00D83145">
            <w:pPr>
              <w:rPr>
                <w:sz w:val="24"/>
                <w:szCs w:val="24"/>
              </w:rPr>
            </w:pPr>
            <w:r w:rsidRPr="004169DA">
              <w:rPr>
                <w:sz w:val="24"/>
                <w:szCs w:val="24"/>
              </w:rPr>
              <w:t xml:space="preserve">Alasdair Bruce </w:t>
            </w:r>
          </w:p>
          <w:p w:rsidR="00605A4D" w:rsidRPr="004169DA" w:rsidRDefault="00605A4D" w:rsidP="00D83145">
            <w:pPr>
              <w:rPr>
                <w:sz w:val="24"/>
                <w:szCs w:val="24"/>
              </w:rPr>
            </w:pPr>
            <w:r w:rsidRPr="004169DA">
              <w:rPr>
                <w:sz w:val="24"/>
                <w:szCs w:val="24"/>
              </w:rPr>
              <w:t>Robbie Bain</w:t>
            </w:r>
          </w:p>
        </w:tc>
        <w:tc>
          <w:tcPr>
            <w:tcW w:w="1957" w:type="dxa"/>
          </w:tcPr>
          <w:p w:rsidR="00605A4D" w:rsidRPr="004169DA" w:rsidRDefault="00605A4D" w:rsidP="00D83145">
            <w:pPr>
              <w:rPr>
                <w:sz w:val="24"/>
                <w:szCs w:val="24"/>
              </w:rPr>
            </w:pPr>
            <w:r w:rsidRPr="004169DA">
              <w:rPr>
                <w:sz w:val="24"/>
                <w:szCs w:val="24"/>
              </w:rPr>
              <w:t>Cllr Baxter</w:t>
            </w:r>
          </w:p>
          <w:p w:rsidR="00605A4D" w:rsidRPr="004169DA" w:rsidRDefault="00605A4D" w:rsidP="00D83145">
            <w:pPr>
              <w:rPr>
                <w:sz w:val="24"/>
                <w:szCs w:val="24"/>
              </w:rPr>
            </w:pPr>
            <w:r w:rsidRPr="004169DA">
              <w:rPr>
                <w:sz w:val="24"/>
                <w:szCs w:val="24"/>
              </w:rPr>
              <w:t>Cllr Boyd (non-Board Member)</w:t>
            </w:r>
          </w:p>
        </w:tc>
        <w:tc>
          <w:tcPr>
            <w:tcW w:w="1592" w:type="dxa"/>
          </w:tcPr>
          <w:p w:rsidR="00605A4D" w:rsidRPr="004169DA" w:rsidRDefault="00605A4D" w:rsidP="00D83145">
            <w:pPr>
              <w:rPr>
                <w:sz w:val="24"/>
                <w:szCs w:val="24"/>
              </w:rPr>
            </w:pPr>
            <w:r w:rsidRPr="004169DA">
              <w:rPr>
                <w:sz w:val="24"/>
                <w:szCs w:val="24"/>
              </w:rPr>
              <w:t>Paul MacPherson</w:t>
            </w:r>
          </w:p>
        </w:tc>
        <w:tc>
          <w:tcPr>
            <w:tcW w:w="1623" w:type="dxa"/>
            <w:gridSpan w:val="2"/>
          </w:tcPr>
          <w:p w:rsidR="00605A4D" w:rsidRPr="004169DA" w:rsidRDefault="00605A4D" w:rsidP="00D83145">
            <w:pPr>
              <w:rPr>
                <w:sz w:val="24"/>
                <w:szCs w:val="24"/>
              </w:rPr>
            </w:pPr>
            <w:r w:rsidRPr="004169DA">
              <w:rPr>
                <w:sz w:val="24"/>
                <w:szCs w:val="24"/>
              </w:rPr>
              <w:t>Tracey Urry</w:t>
            </w:r>
          </w:p>
        </w:tc>
        <w:tc>
          <w:tcPr>
            <w:tcW w:w="1579" w:type="dxa"/>
          </w:tcPr>
          <w:p w:rsidR="00605A4D" w:rsidRPr="004169DA" w:rsidRDefault="00605A4D" w:rsidP="00D83145">
            <w:pPr>
              <w:rPr>
                <w:sz w:val="24"/>
                <w:szCs w:val="24"/>
              </w:rPr>
            </w:pPr>
            <w:r w:rsidRPr="004169DA">
              <w:rPr>
                <w:sz w:val="24"/>
                <w:szCs w:val="24"/>
              </w:rPr>
              <w:t>TBC</w:t>
            </w:r>
          </w:p>
        </w:tc>
        <w:tc>
          <w:tcPr>
            <w:tcW w:w="2604" w:type="dxa"/>
          </w:tcPr>
          <w:p w:rsidR="00D200AC" w:rsidRPr="004169DA" w:rsidRDefault="00605A4D" w:rsidP="00B30BBD">
            <w:pPr>
              <w:rPr>
                <w:b/>
                <w:sz w:val="24"/>
                <w:szCs w:val="24"/>
              </w:rPr>
            </w:pPr>
            <w:r w:rsidRPr="004169DA">
              <w:rPr>
                <w:sz w:val="24"/>
                <w:szCs w:val="24"/>
              </w:rPr>
              <w:t>Scoping</w:t>
            </w:r>
            <w:r w:rsidR="00B30BBD">
              <w:rPr>
                <w:sz w:val="24"/>
                <w:szCs w:val="24"/>
              </w:rPr>
              <w:t>,</w:t>
            </w:r>
            <w:r w:rsidR="00B30BBD" w:rsidRPr="004169DA">
              <w:rPr>
                <w:sz w:val="24"/>
                <w:szCs w:val="24"/>
              </w:rPr>
              <w:t xml:space="preserve"> </w:t>
            </w:r>
            <w:r w:rsidRPr="004169DA">
              <w:rPr>
                <w:sz w:val="24"/>
                <w:szCs w:val="24"/>
              </w:rPr>
              <w:t>Update</w:t>
            </w:r>
            <w:r w:rsidR="00B30BBD">
              <w:rPr>
                <w:sz w:val="24"/>
                <w:szCs w:val="24"/>
              </w:rPr>
              <w:t xml:space="preserve">, </w:t>
            </w:r>
            <w:r w:rsidRPr="004169DA">
              <w:rPr>
                <w:sz w:val="24"/>
                <w:szCs w:val="24"/>
              </w:rPr>
              <w:t>Rec’s</w:t>
            </w:r>
            <w:r w:rsidR="00B30BBD">
              <w:rPr>
                <w:sz w:val="24"/>
                <w:szCs w:val="24"/>
              </w:rPr>
              <w:t xml:space="preserve"> and </w:t>
            </w:r>
            <w:r w:rsidR="00D200AC" w:rsidRPr="004169DA">
              <w:rPr>
                <w:sz w:val="24"/>
                <w:szCs w:val="24"/>
              </w:rPr>
              <w:t>Final report</w:t>
            </w:r>
            <w:r w:rsidR="00B30BBD">
              <w:rPr>
                <w:sz w:val="24"/>
                <w:szCs w:val="24"/>
              </w:rPr>
              <w:t xml:space="preserve">: </w:t>
            </w:r>
            <w:r w:rsidR="00B30BBD" w:rsidRPr="00B30BBD">
              <w:rPr>
                <w:b/>
                <w:i/>
                <w:sz w:val="24"/>
                <w:szCs w:val="24"/>
              </w:rPr>
              <w:t>timetable as above or below.</w:t>
            </w:r>
            <w:r w:rsidR="00D200AC" w:rsidRPr="004169DA">
              <w:rPr>
                <w:sz w:val="24"/>
                <w:szCs w:val="24"/>
              </w:rPr>
              <w:t xml:space="preserve"> </w:t>
            </w:r>
          </w:p>
        </w:tc>
      </w:tr>
      <w:tr w:rsidR="000422B3" w:rsidTr="002F3B79">
        <w:tc>
          <w:tcPr>
            <w:tcW w:w="1823" w:type="dxa"/>
          </w:tcPr>
          <w:p w:rsidR="00D81B9D" w:rsidRDefault="00D81B9D" w:rsidP="00ED697E">
            <w:pPr>
              <w:rPr>
                <w:sz w:val="24"/>
                <w:szCs w:val="24"/>
              </w:rPr>
            </w:pPr>
            <w:r>
              <w:rPr>
                <w:sz w:val="24"/>
                <w:szCs w:val="24"/>
              </w:rPr>
              <w:t>Procured legal services</w:t>
            </w:r>
          </w:p>
          <w:p w:rsidR="00D200AC" w:rsidRPr="00ED697E" w:rsidRDefault="00D200AC" w:rsidP="00ED697E">
            <w:pPr>
              <w:rPr>
                <w:sz w:val="24"/>
                <w:szCs w:val="24"/>
              </w:rPr>
            </w:pPr>
            <w:r>
              <w:rPr>
                <w:sz w:val="24"/>
                <w:szCs w:val="24"/>
              </w:rPr>
              <w:t>Start 3.10.17</w:t>
            </w:r>
          </w:p>
        </w:tc>
        <w:tc>
          <w:tcPr>
            <w:tcW w:w="1463" w:type="dxa"/>
          </w:tcPr>
          <w:p w:rsidR="00D81B9D" w:rsidRPr="00ED697E" w:rsidRDefault="00D81B9D" w:rsidP="008F1341">
            <w:pPr>
              <w:rPr>
                <w:sz w:val="24"/>
                <w:szCs w:val="24"/>
              </w:rPr>
            </w:pPr>
            <w:r w:rsidRPr="00FA5AAF">
              <w:rPr>
                <w:sz w:val="24"/>
                <w:szCs w:val="24"/>
              </w:rPr>
              <w:t>Karen Ralston</w:t>
            </w:r>
            <w:r w:rsidR="00307385">
              <w:rPr>
                <w:sz w:val="24"/>
                <w:szCs w:val="24"/>
              </w:rPr>
              <w:t xml:space="preserve"> </w:t>
            </w:r>
          </w:p>
        </w:tc>
        <w:tc>
          <w:tcPr>
            <w:tcW w:w="1784" w:type="dxa"/>
            <w:gridSpan w:val="2"/>
          </w:tcPr>
          <w:p w:rsidR="00D81B9D" w:rsidRPr="004E5F76" w:rsidRDefault="00D81B9D" w:rsidP="00ED697E">
            <w:pPr>
              <w:rPr>
                <w:sz w:val="24"/>
                <w:szCs w:val="24"/>
              </w:rPr>
            </w:pPr>
            <w:r w:rsidRPr="004E5F76">
              <w:rPr>
                <w:sz w:val="24"/>
                <w:szCs w:val="24"/>
              </w:rPr>
              <w:t>Gordon Morrison</w:t>
            </w:r>
            <w:r w:rsidR="00F83CB2">
              <w:rPr>
                <w:sz w:val="24"/>
                <w:szCs w:val="24"/>
              </w:rPr>
              <w:t xml:space="preserve"> </w:t>
            </w:r>
          </w:p>
          <w:p w:rsidR="00D81B9D" w:rsidRPr="00ED697E" w:rsidRDefault="00D81B9D" w:rsidP="008F1341">
            <w:pPr>
              <w:rPr>
                <w:sz w:val="24"/>
                <w:szCs w:val="24"/>
              </w:rPr>
            </w:pPr>
            <w:r w:rsidRPr="003F7373">
              <w:rPr>
                <w:sz w:val="24"/>
                <w:szCs w:val="24"/>
              </w:rPr>
              <w:t>Kenny Forbes</w:t>
            </w:r>
            <w:r w:rsidR="003D3539">
              <w:rPr>
                <w:sz w:val="24"/>
                <w:szCs w:val="24"/>
              </w:rPr>
              <w:t xml:space="preserve"> </w:t>
            </w:r>
          </w:p>
        </w:tc>
        <w:tc>
          <w:tcPr>
            <w:tcW w:w="1957" w:type="dxa"/>
          </w:tcPr>
          <w:p w:rsidR="00D81B9D" w:rsidRDefault="00D81B9D" w:rsidP="00ED697E">
            <w:pPr>
              <w:rPr>
                <w:sz w:val="24"/>
                <w:szCs w:val="24"/>
              </w:rPr>
            </w:pPr>
            <w:r>
              <w:rPr>
                <w:sz w:val="24"/>
                <w:szCs w:val="24"/>
              </w:rPr>
              <w:t>Cllr Caddick</w:t>
            </w:r>
          </w:p>
          <w:p w:rsidR="00D81B9D" w:rsidRPr="00ED697E" w:rsidRDefault="00D81B9D" w:rsidP="00ED697E">
            <w:pPr>
              <w:rPr>
                <w:sz w:val="24"/>
                <w:szCs w:val="24"/>
              </w:rPr>
            </w:pPr>
            <w:r>
              <w:rPr>
                <w:sz w:val="24"/>
                <w:szCs w:val="24"/>
              </w:rPr>
              <w:t>Cllr Calum Smith</w:t>
            </w:r>
          </w:p>
        </w:tc>
        <w:tc>
          <w:tcPr>
            <w:tcW w:w="1592" w:type="dxa"/>
          </w:tcPr>
          <w:p w:rsidR="00D81B9D" w:rsidRPr="00ED697E" w:rsidRDefault="00D81B9D" w:rsidP="00ED697E">
            <w:pPr>
              <w:rPr>
                <w:sz w:val="24"/>
                <w:szCs w:val="24"/>
              </w:rPr>
            </w:pPr>
            <w:r>
              <w:rPr>
                <w:sz w:val="24"/>
                <w:szCs w:val="24"/>
              </w:rPr>
              <w:t>Rikki Selkirk</w:t>
            </w:r>
          </w:p>
        </w:tc>
        <w:tc>
          <w:tcPr>
            <w:tcW w:w="1623" w:type="dxa"/>
            <w:gridSpan w:val="2"/>
          </w:tcPr>
          <w:p w:rsidR="00D81B9D" w:rsidRPr="00ED697E" w:rsidRDefault="00D81B9D" w:rsidP="00ED697E">
            <w:pPr>
              <w:rPr>
                <w:sz w:val="24"/>
                <w:szCs w:val="24"/>
              </w:rPr>
            </w:pPr>
            <w:r>
              <w:rPr>
                <w:sz w:val="24"/>
                <w:szCs w:val="24"/>
              </w:rPr>
              <w:t>Stewart Fraser</w:t>
            </w:r>
          </w:p>
        </w:tc>
        <w:tc>
          <w:tcPr>
            <w:tcW w:w="1579" w:type="dxa"/>
          </w:tcPr>
          <w:p w:rsidR="00D81B9D" w:rsidRDefault="003F7373" w:rsidP="00BF7080">
            <w:pPr>
              <w:rPr>
                <w:sz w:val="24"/>
                <w:szCs w:val="24"/>
              </w:rPr>
            </w:pPr>
            <w:r>
              <w:rPr>
                <w:sz w:val="24"/>
                <w:szCs w:val="24"/>
              </w:rPr>
              <w:t>Stuart Black</w:t>
            </w:r>
          </w:p>
        </w:tc>
        <w:tc>
          <w:tcPr>
            <w:tcW w:w="2604" w:type="dxa"/>
          </w:tcPr>
          <w:p w:rsidR="00D81B9D" w:rsidRDefault="00D81B9D" w:rsidP="00ED697E">
            <w:pPr>
              <w:rPr>
                <w:sz w:val="24"/>
                <w:szCs w:val="24"/>
              </w:rPr>
            </w:pPr>
            <w:r w:rsidRPr="00ED697E">
              <w:rPr>
                <w:sz w:val="24"/>
                <w:szCs w:val="24"/>
              </w:rPr>
              <w:t>Scoping</w:t>
            </w:r>
            <w:r>
              <w:rPr>
                <w:sz w:val="24"/>
                <w:szCs w:val="24"/>
              </w:rPr>
              <w:t>: 1</w:t>
            </w:r>
            <w:r w:rsidR="00F83CB2">
              <w:rPr>
                <w:sz w:val="24"/>
                <w:szCs w:val="24"/>
              </w:rPr>
              <w:t>4.11.17</w:t>
            </w:r>
            <w:r w:rsidR="00D200AC">
              <w:rPr>
                <w:sz w:val="24"/>
                <w:szCs w:val="24"/>
              </w:rPr>
              <w:t xml:space="preserve"> W</w:t>
            </w:r>
          </w:p>
          <w:p w:rsidR="00605A4D" w:rsidRPr="00ED697E" w:rsidRDefault="00605A4D" w:rsidP="00ED697E">
            <w:pPr>
              <w:rPr>
                <w:sz w:val="24"/>
                <w:szCs w:val="24"/>
              </w:rPr>
            </w:pPr>
            <w:r>
              <w:rPr>
                <w:sz w:val="24"/>
                <w:szCs w:val="24"/>
              </w:rPr>
              <w:t>Update: 12.12.17</w:t>
            </w:r>
            <w:r w:rsidR="00D200AC">
              <w:rPr>
                <w:sz w:val="24"/>
                <w:szCs w:val="24"/>
              </w:rPr>
              <w:t xml:space="preserve"> W</w:t>
            </w:r>
          </w:p>
          <w:p w:rsidR="00D81B9D" w:rsidRDefault="00D81B9D" w:rsidP="00ED697E">
            <w:pPr>
              <w:rPr>
                <w:sz w:val="24"/>
                <w:szCs w:val="24"/>
              </w:rPr>
            </w:pPr>
            <w:r w:rsidRPr="00ED697E">
              <w:rPr>
                <w:sz w:val="24"/>
                <w:szCs w:val="24"/>
              </w:rPr>
              <w:t>Rec’s</w:t>
            </w:r>
            <w:r>
              <w:rPr>
                <w:sz w:val="24"/>
                <w:szCs w:val="24"/>
              </w:rPr>
              <w:t>:</w:t>
            </w:r>
            <w:r w:rsidR="003866F3">
              <w:rPr>
                <w:sz w:val="24"/>
                <w:szCs w:val="24"/>
              </w:rPr>
              <w:t>16.1.18</w:t>
            </w:r>
            <w:r w:rsidR="00D200AC">
              <w:rPr>
                <w:sz w:val="24"/>
                <w:szCs w:val="24"/>
              </w:rPr>
              <w:t xml:space="preserve"> W</w:t>
            </w:r>
          </w:p>
          <w:p w:rsidR="00D200AC" w:rsidRPr="00ED697E" w:rsidRDefault="00D200AC" w:rsidP="00ED697E">
            <w:pPr>
              <w:rPr>
                <w:b/>
                <w:sz w:val="24"/>
                <w:szCs w:val="24"/>
              </w:rPr>
            </w:pPr>
            <w:r>
              <w:rPr>
                <w:sz w:val="24"/>
                <w:szCs w:val="24"/>
              </w:rPr>
              <w:t xml:space="preserve">Final report: </w:t>
            </w:r>
            <w:r w:rsidR="004A5C85">
              <w:rPr>
                <w:sz w:val="24"/>
                <w:szCs w:val="24"/>
              </w:rPr>
              <w:t>January B</w:t>
            </w:r>
          </w:p>
        </w:tc>
      </w:tr>
      <w:tr w:rsidR="000422B3" w:rsidTr="002F3B79">
        <w:tc>
          <w:tcPr>
            <w:tcW w:w="1823" w:type="dxa"/>
          </w:tcPr>
          <w:p w:rsidR="00D81B9D" w:rsidRPr="00160B18" w:rsidRDefault="00D81B9D" w:rsidP="00160B18">
            <w:pPr>
              <w:rPr>
                <w:sz w:val="24"/>
                <w:szCs w:val="24"/>
              </w:rPr>
            </w:pPr>
            <w:r>
              <w:rPr>
                <w:sz w:val="24"/>
                <w:szCs w:val="24"/>
              </w:rPr>
              <w:t>C</w:t>
            </w:r>
            <w:r w:rsidRPr="00160B18">
              <w:rPr>
                <w:sz w:val="24"/>
                <w:szCs w:val="24"/>
              </w:rPr>
              <w:t>atering</w:t>
            </w:r>
            <w:r>
              <w:rPr>
                <w:sz w:val="24"/>
                <w:szCs w:val="24"/>
              </w:rPr>
              <w:t xml:space="preserve"> service for staff </w:t>
            </w:r>
          </w:p>
        </w:tc>
        <w:tc>
          <w:tcPr>
            <w:tcW w:w="1463" w:type="dxa"/>
          </w:tcPr>
          <w:p w:rsidR="00D81B9D" w:rsidRPr="00160B18" w:rsidRDefault="00D81B9D" w:rsidP="00160B18">
            <w:pPr>
              <w:rPr>
                <w:sz w:val="24"/>
                <w:szCs w:val="24"/>
              </w:rPr>
            </w:pPr>
          </w:p>
        </w:tc>
        <w:tc>
          <w:tcPr>
            <w:tcW w:w="1784" w:type="dxa"/>
            <w:gridSpan w:val="2"/>
          </w:tcPr>
          <w:p w:rsidR="00D81B9D" w:rsidRPr="00160B18" w:rsidRDefault="00D81B9D" w:rsidP="00160B18">
            <w:pPr>
              <w:rPr>
                <w:sz w:val="24"/>
                <w:szCs w:val="24"/>
              </w:rPr>
            </w:pPr>
          </w:p>
        </w:tc>
        <w:tc>
          <w:tcPr>
            <w:tcW w:w="1957" w:type="dxa"/>
          </w:tcPr>
          <w:p w:rsidR="00D81B9D" w:rsidRPr="00160B18" w:rsidRDefault="00D81B9D" w:rsidP="00160B18">
            <w:pPr>
              <w:rPr>
                <w:sz w:val="24"/>
                <w:szCs w:val="24"/>
              </w:rPr>
            </w:pPr>
          </w:p>
        </w:tc>
        <w:tc>
          <w:tcPr>
            <w:tcW w:w="1592" w:type="dxa"/>
          </w:tcPr>
          <w:p w:rsidR="00D81B9D" w:rsidRPr="00160B18" w:rsidRDefault="00D81B9D" w:rsidP="00160B18">
            <w:pPr>
              <w:rPr>
                <w:sz w:val="24"/>
                <w:szCs w:val="24"/>
              </w:rPr>
            </w:pPr>
          </w:p>
        </w:tc>
        <w:tc>
          <w:tcPr>
            <w:tcW w:w="1623" w:type="dxa"/>
            <w:gridSpan w:val="2"/>
          </w:tcPr>
          <w:p w:rsidR="00D81B9D" w:rsidRPr="00160B18" w:rsidRDefault="00D81B9D" w:rsidP="00160B18">
            <w:pPr>
              <w:rPr>
                <w:b/>
                <w:sz w:val="24"/>
                <w:szCs w:val="24"/>
              </w:rPr>
            </w:pPr>
          </w:p>
        </w:tc>
        <w:tc>
          <w:tcPr>
            <w:tcW w:w="1579" w:type="dxa"/>
          </w:tcPr>
          <w:p w:rsidR="00D81B9D" w:rsidRPr="00160B18" w:rsidRDefault="00D81B9D" w:rsidP="00160B18">
            <w:pPr>
              <w:rPr>
                <w:b/>
                <w:sz w:val="24"/>
                <w:szCs w:val="24"/>
              </w:rPr>
            </w:pPr>
          </w:p>
        </w:tc>
        <w:tc>
          <w:tcPr>
            <w:tcW w:w="2604" w:type="dxa"/>
          </w:tcPr>
          <w:p w:rsidR="00D81B9D" w:rsidRPr="00160B18" w:rsidRDefault="00D81B9D" w:rsidP="00160B18">
            <w:pPr>
              <w:rPr>
                <w:b/>
                <w:sz w:val="24"/>
                <w:szCs w:val="24"/>
              </w:rPr>
            </w:pPr>
          </w:p>
        </w:tc>
      </w:tr>
      <w:tr w:rsidR="000422B3" w:rsidTr="002F3B79">
        <w:tc>
          <w:tcPr>
            <w:tcW w:w="1823" w:type="dxa"/>
          </w:tcPr>
          <w:p w:rsidR="00D81B9D" w:rsidRPr="00160B18" w:rsidRDefault="004A5C85" w:rsidP="004A5C85">
            <w:pPr>
              <w:ind w:left="410" w:hanging="410"/>
              <w:rPr>
                <w:b/>
                <w:sz w:val="24"/>
                <w:szCs w:val="24"/>
              </w:rPr>
            </w:pPr>
            <w:r w:rsidRPr="004A5C85">
              <w:rPr>
                <w:sz w:val="24"/>
                <w:szCs w:val="24"/>
              </w:rPr>
              <w:t>Energy Unit</w:t>
            </w:r>
          </w:p>
        </w:tc>
        <w:tc>
          <w:tcPr>
            <w:tcW w:w="1463" w:type="dxa"/>
          </w:tcPr>
          <w:p w:rsidR="00D81B9D" w:rsidRPr="00160B18" w:rsidRDefault="00D81B9D" w:rsidP="00160B18">
            <w:pPr>
              <w:rPr>
                <w:b/>
                <w:sz w:val="24"/>
                <w:szCs w:val="24"/>
              </w:rPr>
            </w:pPr>
          </w:p>
        </w:tc>
        <w:tc>
          <w:tcPr>
            <w:tcW w:w="1784" w:type="dxa"/>
            <w:gridSpan w:val="2"/>
          </w:tcPr>
          <w:p w:rsidR="00D81B9D" w:rsidRPr="00160B18" w:rsidRDefault="00D81B9D" w:rsidP="00160B18">
            <w:pPr>
              <w:rPr>
                <w:b/>
                <w:sz w:val="24"/>
                <w:szCs w:val="24"/>
              </w:rPr>
            </w:pPr>
          </w:p>
        </w:tc>
        <w:tc>
          <w:tcPr>
            <w:tcW w:w="1957" w:type="dxa"/>
          </w:tcPr>
          <w:p w:rsidR="00D81B9D" w:rsidRPr="00160B18" w:rsidRDefault="00D81B9D" w:rsidP="00160B18">
            <w:pPr>
              <w:rPr>
                <w:b/>
                <w:sz w:val="24"/>
                <w:szCs w:val="24"/>
              </w:rPr>
            </w:pPr>
          </w:p>
        </w:tc>
        <w:tc>
          <w:tcPr>
            <w:tcW w:w="1592" w:type="dxa"/>
          </w:tcPr>
          <w:p w:rsidR="00D81B9D" w:rsidRPr="00160B18" w:rsidRDefault="00D81B9D" w:rsidP="00160B18">
            <w:pPr>
              <w:rPr>
                <w:b/>
                <w:sz w:val="24"/>
                <w:szCs w:val="24"/>
              </w:rPr>
            </w:pPr>
          </w:p>
        </w:tc>
        <w:tc>
          <w:tcPr>
            <w:tcW w:w="1623" w:type="dxa"/>
            <w:gridSpan w:val="2"/>
          </w:tcPr>
          <w:p w:rsidR="00D81B9D" w:rsidRPr="00160B18" w:rsidRDefault="00D81B9D" w:rsidP="00160B18">
            <w:pPr>
              <w:rPr>
                <w:b/>
                <w:sz w:val="24"/>
                <w:szCs w:val="24"/>
              </w:rPr>
            </w:pPr>
          </w:p>
        </w:tc>
        <w:tc>
          <w:tcPr>
            <w:tcW w:w="1579" w:type="dxa"/>
          </w:tcPr>
          <w:p w:rsidR="00D81B9D" w:rsidRPr="00160B18" w:rsidRDefault="00D81B9D" w:rsidP="00160B18">
            <w:pPr>
              <w:rPr>
                <w:b/>
                <w:sz w:val="24"/>
                <w:szCs w:val="24"/>
              </w:rPr>
            </w:pPr>
          </w:p>
        </w:tc>
        <w:tc>
          <w:tcPr>
            <w:tcW w:w="2604" w:type="dxa"/>
          </w:tcPr>
          <w:p w:rsidR="00D81B9D" w:rsidRPr="00160B18" w:rsidRDefault="00D81B9D" w:rsidP="00160B18">
            <w:pPr>
              <w:rPr>
                <w:b/>
                <w:sz w:val="24"/>
                <w:szCs w:val="24"/>
              </w:rPr>
            </w:pPr>
          </w:p>
        </w:tc>
      </w:tr>
      <w:tr w:rsidR="004A5C85" w:rsidTr="002F3B79">
        <w:tc>
          <w:tcPr>
            <w:tcW w:w="1823" w:type="dxa"/>
          </w:tcPr>
          <w:p w:rsidR="004A5C85" w:rsidRPr="004A5C85" w:rsidRDefault="004A5C85" w:rsidP="00160B18">
            <w:pPr>
              <w:rPr>
                <w:sz w:val="24"/>
                <w:szCs w:val="24"/>
              </w:rPr>
            </w:pPr>
            <w:r w:rsidRPr="004A5C85">
              <w:rPr>
                <w:sz w:val="24"/>
                <w:szCs w:val="24"/>
              </w:rPr>
              <w:t>New build programme</w:t>
            </w:r>
          </w:p>
        </w:tc>
        <w:tc>
          <w:tcPr>
            <w:tcW w:w="1463" w:type="dxa"/>
          </w:tcPr>
          <w:p w:rsidR="004A5C85" w:rsidRPr="00160B18" w:rsidRDefault="004A5C85" w:rsidP="00160B18">
            <w:pPr>
              <w:rPr>
                <w:b/>
                <w:sz w:val="24"/>
                <w:szCs w:val="24"/>
              </w:rPr>
            </w:pPr>
          </w:p>
        </w:tc>
        <w:tc>
          <w:tcPr>
            <w:tcW w:w="1784" w:type="dxa"/>
            <w:gridSpan w:val="2"/>
          </w:tcPr>
          <w:p w:rsidR="004A5C85" w:rsidRPr="00160B18" w:rsidRDefault="004A5C85" w:rsidP="00160B18">
            <w:pPr>
              <w:rPr>
                <w:b/>
                <w:sz w:val="24"/>
                <w:szCs w:val="24"/>
              </w:rPr>
            </w:pPr>
          </w:p>
        </w:tc>
        <w:tc>
          <w:tcPr>
            <w:tcW w:w="1957" w:type="dxa"/>
          </w:tcPr>
          <w:p w:rsidR="004A5C85" w:rsidRPr="00160B18" w:rsidRDefault="004A5C85" w:rsidP="00160B18">
            <w:pPr>
              <w:rPr>
                <w:b/>
                <w:sz w:val="24"/>
                <w:szCs w:val="24"/>
              </w:rPr>
            </w:pPr>
          </w:p>
        </w:tc>
        <w:tc>
          <w:tcPr>
            <w:tcW w:w="1592" w:type="dxa"/>
          </w:tcPr>
          <w:p w:rsidR="004A5C85" w:rsidRPr="00160B18" w:rsidRDefault="004A5C85" w:rsidP="00160B18">
            <w:pPr>
              <w:rPr>
                <w:b/>
                <w:sz w:val="24"/>
                <w:szCs w:val="24"/>
              </w:rPr>
            </w:pPr>
          </w:p>
        </w:tc>
        <w:tc>
          <w:tcPr>
            <w:tcW w:w="1623" w:type="dxa"/>
            <w:gridSpan w:val="2"/>
          </w:tcPr>
          <w:p w:rsidR="004A5C85" w:rsidRPr="00160B18" w:rsidRDefault="004A5C85" w:rsidP="00160B18">
            <w:pPr>
              <w:rPr>
                <w:b/>
                <w:sz w:val="24"/>
                <w:szCs w:val="24"/>
              </w:rPr>
            </w:pPr>
          </w:p>
        </w:tc>
        <w:tc>
          <w:tcPr>
            <w:tcW w:w="1579" w:type="dxa"/>
          </w:tcPr>
          <w:p w:rsidR="004A5C85" w:rsidRPr="00160B18" w:rsidRDefault="004A5C85" w:rsidP="00160B18">
            <w:pPr>
              <w:rPr>
                <w:b/>
                <w:sz w:val="24"/>
                <w:szCs w:val="24"/>
              </w:rPr>
            </w:pPr>
          </w:p>
        </w:tc>
        <w:tc>
          <w:tcPr>
            <w:tcW w:w="2604" w:type="dxa"/>
          </w:tcPr>
          <w:p w:rsidR="004A5C85" w:rsidRPr="00160B18" w:rsidRDefault="004A5C85" w:rsidP="00160B18">
            <w:pPr>
              <w:rPr>
                <w:b/>
                <w:sz w:val="24"/>
                <w:szCs w:val="24"/>
              </w:rPr>
            </w:pPr>
          </w:p>
        </w:tc>
      </w:tr>
      <w:tr w:rsidR="00AC0B45" w:rsidTr="00605A4D">
        <w:tc>
          <w:tcPr>
            <w:tcW w:w="14425" w:type="dxa"/>
            <w:gridSpan w:val="10"/>
            <w:shd w:val="clear" w:color="auto" w:fill="D9D9D9" w:themeFill="background1" w:themeFillShade="D9"/>
          </w:tcPr>
          <w:p w:rsidR="00AC0B45" w:rsidRPr="00160B18" w:rsidRDefault="00AC0B45" w:rsidP="00AC0B45">
            <w:pPr>
              <w:rPr>
                <w:b/>
                <w:sz w:val="24"/>
                <w:szCs w:val="24"/>
              </w:rPr>
            </w:pPr>
            <w:r>
              <w:rPr>
                <w:b/>
                <w:sz w:val="24"/>
                <w:szCs w:val="24"/>
              </w:rPr>
              <w:lastRenderedPageBreak/>
              <w:t>Reviews concluded and progress to be reported/scrutinised</w:t>
            </w:r>
          </w:p>
        </w:tc>
      </w:tr>
      <w:tr w:rsidR="00D200AC" w:rsidTr="00605A4D">
        <w:tc>
          <w:tcPr>
            <w:tcW w:w="4942" w:type="dxa"/>
            <w:gridSpan w:val="3"/>
          </w:tcPr>
          <w:p w:rsidR="00AC0B45" w:rsidRPr="00AC0B45" w:rsidRDefault="00AC0B45" w:rsidP="00AC0B45">
            <w:pPr>
              <w:ind w:left="1080" w:hanging="1080"/>
              <w:rPr>
                <w:rFonts w:cstheme="minorHAnsi"/>
                <w:b/>
                <w:color w:val="222222"/>
                <w:sz w:val="24"/>
                <w:szCs w:val="24"/>
              </w:rPr>
            </w:pPr>
            <w:r w:rsidRPr="00AC0B45">
              <w:rPr>
                <w:rFonts w:cstheme="minorHAnsi"/>
                <w:b/>
                <w:color w:val="222222"/>
                <w:sz w:val="24"/>
                <w:szCs w:val="24"/>
              </w:rPr>
              <w:t>Function/service reviewed</w:t>
            </w:r>
          </w:p>
        </w:tc>
        <w:tc>
          <w:tcPr>
            <w:tcW w:w="2085" w:type="dxa"/>
            <w:gridSpan w:val="2"/>
          </w:tcPr>
          <w:p w:rsidR="00AC0B45" w:rsidRPr="00160B18" w:rsidRDefault="00517FD3" w:rsidP="00517FD3">
            <w:pPr>
              <w:rPr>
                <w:b/>
                <w:sz w:val="24"/>
                <w:szCs w:val="24"/>
              </w:rPr>
            </w:pPr>
            <w:r>
              <w:rPr>
                <w:b/>
                <w:sz w:val="24"/>
                <w:szCs w:val="24"/>
              </w:rPr>
              <w:t>Review Conclusion</w:t>
            </w:r>
          </w:p>
        </w:tc>
        <w:tc>
          <w:tcPr>
            <w:tcW w:w="2437" w:type="dxa"/>
            <w:gridSpan w:val="2"/>
          </w:tcPr>
          <w:p w:rsidR="00AC0B45" w:rsidRPr="00160B18" w:rsidRDefault="00AC0B45" w:rsidP="00160B18">
            <w:pPr>
              <w:rPr>
                <w:b/>
                <w:sz w:val="24"/>
                <w:szCs w:val="24"/>
              </w:rPr>
            </w:pPr>
            <w:r>
              <w:rPr>
                <w:b/>
                <w:sz w:val="24"/>
                <w:szCs w:val="24"/>
              </w:rPr>
              <w:t>Head of Service responsible</w:t>
            </w:r>
          </w:p>
        </w:tc>
        <w:tc>
          <w:tcPr>
            <w:tcW w:w="2357" w:type="dxa"/>
            <w:gridSpan w:val="2"/>
          </w:tcPr>
          <w:p w:rsidR="00AC0B45" w:rsidRPr="00160B18" w:rsidRDefault="00AC0B45" w:rsidP="00160B18">
            <w:pPr>
              <w:rPr>
                <w:b/>
                <w:sz w:val="24"/>
                <w:szCs w:val="24"/>
              </w:rPr>
            </w:pPr>
            <w:r>
              <w:rPr>
                <w:b/>
                <w:sz w:val="24"/>
                <w:szCs w:val="24"/>
              </w:rPr>
              <w:t>Review Team Leader</w:t>
            </w:r>
          </w:p>
        </w:tc>
        <w:tc>
          <w:tcPr>
            <w:tcW w:w="2604" w:type="dxa"/>
          </w:tcPr>
          <w:p w:rsidR="00AC0B45" w:rsidRPr="00160B18" w:rsidRDefault="00AC0B45" w:rsidP="00160B18">
            <w:pPr>
              <w:rPr>
                <w:b/>
                <w:sz w:val="24"/>
                <w:szCs w:val="24"/>
              </w:rPr>
            </w:pPr>
            <w:r>
              <w:rPr>
                <w:b/>
                <w:sz w:val="24"/>
                <w:szCs w:val="24"/>
              </w:rPr>
              <w:t>Dates for Board consideration</w:t>
            </w:r>
          </w:p>
        </w:tc>
      </w:tr>
      <w:tr w:rsidR="00D200AC" w:rsidTr="00605A4D">
        <w:tc>
          <w:tcPr>
            <w:tcW w:w="4942" w:type="dxa"/>
            <w:gridSpan w:val="3"/>
          </w:tcPr>
          <w:p w:rsidR="005B1561" w:rsidRPr="00AC0B45" w:rsidRDefault="005B1561" w:rsidP="000E1187">
            <w:pPr>
              <w:ind w:left="1080" w:hanging="1080"/>
              <w:rPr>
                <w:rFonts w:cstheme="minorHAnsi"/>
                <w:color w:val="222222"/>
                <w:sz w:val="24"/>
                <w:szCs w:val="24"/>
              </w:rPr>
            </w:pPr>
            <w:r w:rsidRPr="00AC0B45">
              <w:rPr>
                <w:rFonts w:cstheme="minorHAnsi"/>
                <w:color w:val="222222"/>
                <w:sz w:val="24"/>
                <w:szCs w:val="24"/>
              </w:rPr>
              <w:t>Street lighting</w:t>
            </w:r>
          </w:p>
        </w:tc>
        <w:tc>
          <w:tcPr>
            <w:tcW w:w="2085" w:type="dxa"/>
            <w:gridSpan w:val="2"/>
          </w:tcPr>
          <w:p w:rsidR="005B1561" w:rsidRDefault="005B1561" w:rsidP="000E1187">
            <w:r w:rsidRPr="00E00C5E">
              <w:rPr>
                <w:sz w:val="24"/>
                <w:szCs w:val="24"/>
              </w:rPr>
              <w:t>March 2017</w:t>
            </w:r>
          </w:p>
        </w:tc>
        <w:tc>
          <w:tcPr>
            <w:tcW w:w="2437" w:type="dxa"/>
            <w:gridSpan w:val="2"/>
          </w:tcPr>
          <w:p w:rsidR="005B1561" w:rsidRPr="00B71BF3" w:rsidRDefault="005B1561" w:rsidP="000E1187">
            <w:pPr>
              <w:rPr>
                <w:sz w:val="24"/>
                <w:szCs w:val="24"/>
              </w:rPr>
            </w:pPr>
            <w:r>
              <w:rPr>
                <w:sz w:val="24"/>
                <w:szCs w:val="24"/>
              </w:rPr>
              <w:t>Tracey Urry</w:t>
            </w:r>
          </w:p>
        </w:tc>
        <w:tc>
          <w:tcPr>
            <w:tcW w:w="2357" w:type="dxa"/>
            <w:gridSpan w:val="2"/>
          </w:tcPr>
          <w:p w:rsidR="005B1561" w:rsidRPr="00B71BF3" w:rsidRDefault="005B1561" w:rsidP="000E1187">
            <w:pPr>
              <w:rPr>
                <w:sz w:val="24"/>
                <w:szCs w:val="24"/>
              </w:rPr>
            </w:pPr>
            <w:r>
              <w:rPr>
                <w:sz w:val="24"/>
                <w:szCs w:val="24"/>
              </w:rPr>
              <w:t>Colin Howell</w:t>
            </w:r>
          </w:p>
        </w:tc>
        <w:tc>
          <w:tcPr>
            <w:tcW w:w="2604" w:type="dxa"/>
          </w:tcPr>
          <w:p w:rsidR="005B1561" w:rsidRPr="00B71BF3" w:rsidRDefault="005B1561" w:rsidP="000E1187">
            <w:pPr>
              <w:rPr>
                <w:sz w:val="24"/>
                <w:szCs w:val="24"/>
              </w:rPr>
            </w:pPr>
            <w:r>
              <w:rPr>
                <w:sz w:val="24"/>
                <w:szCs w:val="24"/>
              </w:rPr>
              <w:t>27.6.17</w:t>
            </w:r>
          </w:p>
        </w:tc>
      </w:tr>
      <w:tr w:rsidR="00D200AC" w:rsidTr="00605A4D">
        <w:tc>
          <w:tcPr>
            <w:tcW w:w="4942" w:type="dxa"/>
            <w:gridSpan w:val="3"/>
          </w:tcPr>
          <w:p w:rsidR="00AC0B45" w:rsidRPr="00AC0B45" w:rsidRDefault="00AC0B45" w:rsidP="00AC0B45">
            <w:pPr>
              <w:ind w:left="1080" w:hanging="1080"/>
              <w:rPr>
                <w:rFonts w:cstheme="minorHAnsi"/>
                <w:color w:val="222222"/>
                <w:sz w:val="24"/>
                <w:szCs w:val="24"/>
              </w:rPr>
            </w:pPr>
            <w:r w:rsidRPr="00AC0B45">
              <w:rPr>
                <w:rFonts w:cstheme="minorHAnsi"/>
                <w:color w:val="222222"/>
                <w:sz w:val="24"/>
                <w:szCs w:val="24"/>
              </w:rPr>
              <w:t>Children’s services</w:t>
            </w:r>
          </w:p>
        </w:tc>
        <w:tc>
          <w:tcPr>
            <w:tcW w:w="2085" w:type="dxa"/>
            <w:gridSpan w:val="2"/>
          </w:tcPr>
          <w:p w:rsidR="00AC0B45" w:rsidRPr="00B71BF3" w:rsidRDefault="00B71BF3" w:rsidP="00B71BF3">
            <w:pPr>
              <w:rPr>
                <w:sz w:val="24"/>
                <w:szCs w:val="24"/>
              </w:rPr>
            </w:pPr>
            <w:r>
              <w:rPr>
                <w:sz w:val="24"/>
                <w:szCs w:val="24"/>
              </w:rPr>
              <w:t>March 2017</w:t>
            </w:r>
          </w:p>
        </w:tc>
        <w:tc>
          <w:tcPr>
            <w:tcW w:w="2437" w:type="dxa"/>
            <w:gridSpan w:val="2"/>
          </w:tcPr>
          <w:p w:rsidR="00AC0B45" w:rsidRPr="00B71BF3" w:rsidRDefault="00B71BF3" w:rsidP="00160B18">
            <w:pPr>
              <w:rPr>
                <w:sz w:val="24"/>
                <w:szCs w:val="24"/>
              </w:rPr>
            </w:pPr>
            <w:r>
              <w:rPr>
                <w:sz w:val="24"/>
                <w:szCs w:val="24"/>
              </w:rPr>
              <w:t>Sandra Campbell</w:t>
            </w:r>
          </w:p>
        </w:tc>
        <w:tc>
          <w:tcPr>
            <w:tcW w:w="2357" w:type="dxa"/>
            <w:gridSpan w:val="2"/>
          </w:tcPr>
          <w:p w:rsidR="00AC0B45" w:rsidRPr="00B71BF3" w:rsidRDefault="008F1341" w:rsidP="00160B18">
            <w:pPr>
              <w:rPr>
                <w:sz w:val="24"/>
                <w:szCs w:val="24"/>
              </w:rPr>
            </w:pPr>
            <w:r>
              <w:rPr>
                <w:sz w:val="24"/>
                <w:szCs w:val="24"/>
              </w:rPr>
              <w:t>David Goldie</w:t>
            </w:r>
          </w:p>
        </w:tc>
        <w:tc>
          <w:tcPr>
            <w:tcW w:w="2604" w:type="dxa"/>
          </w:tcPr>
          <w:p w:rsidR="00AC0B45" w:rsidRPr="00B71BF3" w:rsidRDefault="00B71BF3" w:rsidP="00160B18">
            <w:pPr>
              <w:rPr>
                <w:sz w:val="24"/>
                <w:szCs w:val="24"/>
              </w:rPr>
            </w:pPr>
            <w:r>
              <w:rPr>
                <w:sz w:val="24"/>
                <w:szCs w:val="24"/>
              </w:rPr>
              <w:t>19.9.17</w:t>
            </w:r>
          </w:p>
        </w:tc>
      </w:tr>
      <w:tr w:rsidR="00D200AC" w:rsidTr="00605A4D">
        <w:tc>
          <w:tcPr>
            <w:tcW w:w="4942" w:type="dxa"/>
            <w:gridSpan w:val="3"/>
          </w:tcPr>
          <w:p w:rsidR="00B71BF3" w:rsidRPr="00AC0B45" w:rsidRDefault="00B71BF3" w:rsidP="00AC0B45">
            <w:pPr>
              <w:ind w:left="1080" w:hanging="1080"/>
              <w:rPr>
                <w:rFonts w:cstheme="minorHAnsi"/>
                <w:color w:val="222222"/>
                <w:sz w:val="24"/>
                <w:szCs w:val="24"/>
              </w:rPr>
            </w:pPr>
            <w:r w:rsidRPr="00AC0B45">
              <w:rPr>
                <w:rFonts w:cstheme="minorHAnsi"/>
                <w:color w:val="222222"/>
                <w:sz w:val="24"/>
                <w:szCs w:val="24"/>
              </w:rPr>
              <w:t>Waste Management</w:t>
            </w:r>
          </w:p>
        </w:tc>
        <w:tc>
          <w:tcPr>
            <w:tcW w:w="2085" w:type="dxa"/>
            <w:gridSpan w:val="2"/>
          </w:tcPr>
          <w:p w:rsidR="00B71BF3" w:rsidRDefault="00B71BF3">
            <w:r w:rsidRPr="00E00C5E">
              <w:rPr>
                <w:sz w:val="24"/>
                <w:szCs w:val="24"/>
              </w:rPr>
              <w:t>March 2017</w:t>
            </w:r>
          </w:p>
        </w:tc>
        <w:tc>
          <w:tcPr>
            <w:tcW w:w="2437" w:type="dxa"/>
            <w:gridSpan w:val="2"/>
          </w:tcPr>
          <w:p w:rsidR="00B71BF3" w:rsidRPr="00B71BF3" w:rsidRDefault="00B71BF3" w:rsidP="00160B18">
            <w:pPr>
              <w:rPr>
                <w:sz w:val="24"/>
                <w:szCs w:val="24"/>
              </w:rPr>
            </w:pPr>
            <w:r>
              <w:rPr>
                <w:sz w:val="24"/>
                <w:szCs w:val="24"/>
              </w:rPr>
              <w:t>Andy Summers</w:t>
            </w:r>
          </w:p>
        </w:tc>
        <w:tc>
          <w:tcPr>
            <w:tcW w:w="2357" w:type="dxa"/>
            <w:gridSpan w:val="2"/>
          </w:tcPr>
          <w:p w:rsidR="00B71BF3" w:rsidRPr="00B71BF3" w:rsidRDefault="008F1341" w:rsidP="00160B18">
            <w:pPr>
              <w:rPr>
                <w:sz w:val="24"/>
                <w:szCs w:val="24"/>
              </w:rPr>
            </w:pPr>
            <w:r>
              <w:rPr>
                <w:sz w:val="24"/>
                <w:szCs w:val="24"/>
              </w:rPr>
              <w:t>Malcolm MacLeod</w:t>
            </w:r>
          </w:p>
        </w:tc>
        <w:tc>
          <w:tcPr>
            <w:tcW w:w="2604" w:type="dxa"/>
          </w:tcPr>
          <w:p w:rsidR="00B71BF3" w:rsidRPr="00B71BF3" w:rsidRDefault="00B71BF3" w:rsidP="00160B18">
            <w:pPr>
              <w:rPr>
                <w:sz w:val="24"/>
                <w:szCs w:val="24"/>
              </w:rPr>
            </w:pPr>
            <w:r>
              <w:rPr>
                <w:sz w:val="24"/>
                <w:szCs w:val="24"/>
              </w:rPr>
              <w:t>10.10.17</w:t>
            </w:r>
          </w:p>
        </w:tc>
      </w:tr>
      <w:tr w:rsidR="00D200AC" w:rsidTr="00605A4D">
        <w:tc>
          <w:tcPr>
            <w:tcW w:w="4942" w:type="dxa"/>
            <w:gridSpan w:val="3"/>
          </w:tcPr>
          <w:p w:rsidR="00B71BF3" w:rsidRPr="00AC0B45" w:rsidRDefault="00B71BF3" w:rsidP="00AC0B45">
            <w:pPr>
              <w:ind w:left="1080" w:hanging="1080"/>
              <w:rPr>
                <w:rFonts w:cstheme="minorHAnsi"/>
                <w:color w:val="222222"/>
                <w:sz w:val="24"/>
                <w:szCs w:val="24"/>
              </w:rPr>
            </w:pPr>
            <w:r w:rsidRPr="00AC0B45">
              <w:rPr>
                <w:rFonts w:cstheme="minorHAnsi"/>
                <w:color w:val="222222"/>
                <w:sz w:val="24"/>
                <w:szCs w:val="24"/>
              </w:rPr>
              <w:t>Transport</w:t>
            </w:r>
          </w:p>
        </w:tc>
        <w:tc>
          <w:tcPr>
            <w:tcW w:w="2085" w:type="dxa"/>
            <w:gridSpan w:val="2"/>
          </w:tcPr>
          <w:p w:rsidR="00B71BF3" w:rsidRDefault="00B71BF3">
            <w:r w:rsidRPr="00E00C5E">
              <w:rPr>
                <w:sz w:val="24"/>
                <w:szCs w:val="24"/>
              </w:rPr>
              <w:t>March 2017</w:t>
            </w:r>
          </w:p>
        </w:tc>
        <w:tc>
          <w:tcPr>
            <w:tcW w:w="2437" w:type="dxa"/>
            <w:gridSpan w:val="2"/>
          </w:tcPr>
          <w:p w:rsidR="00B71BF3" w:rsidRPr="00B71BF3" w:rsidRDefault="00B71BF3" w:rsidP="00160B18">
            <w:pPr>
              <w:rPr>
                <w:sz w:val="24"/>
                <w:szCs w:val="24"/>
              </w:rPr>
            </w:pPr>
            <w:r>
              <w:rPr>
                <w:sz w:val="24"/>
                <w:szCs w:val="24"/>
              </w:rPr>
              <w:t>Tracey Urry</w:t>
            </w:r>
          </w:p>
        </w:tc>
        <w:tc>
          <w:tcPr>
            <w:tcW w:w="2357" w:type="dxa"/>
            <w:gridSpan w:val="2"/>
          </w:tcPr>
          <w:p w:rsidR="00B71BF3" w:rsidRPr="00B71BF3" w:rsidRDefault="008F1341" w:rsidP="00160B18">
            <w:pPr>
              <w:rPr>
                <w:sz w:val="24"/>
                <w:szCs w:val="24"/>
              </w:rPr>
            </w:pPr>
            <w:r>
              <w:rPr>
                <w:sz w:val="24"/>
                <w:szCs w:val="24"/>
              </w:rPr>
              <w:t>Phil Tomalin</w:t>
            </w:r>
          </w:p>
        </w:tc>
        <w:tc>
          <w:tcPr>
            <w:tcW w:w="2604" w:type="dxa"/>
          </w:tcPr>
          <w:p w:rsidR="00B71BF3" w:rsidRPr="00B71BF3" w:rsidRDefault="005B1561" w:rsidP="00160B18">
            <w:pPr>
              <w:rPr>
                <w:sz w:val="24"/>
                <w:szCs w:val="24"/>
              </w:rPr>
            </w:pPr>
            <w:r>
              <w:rPr>
                <w:sz w:val="24"/>
                <w:szCs w:val="24"/>
              </w:rPr>
              <w:t>TBC</w:t>
            </w:r>
          </w:p>
        </w:tc>
      </w:tr>
      <w:tr w:rsidR="00D200AC" w:rsidTr="00605A4D">
        <w:tc>
          <w:tcPr>
            <w:tcW w:w="4942" w:type="dxa"/>
            <w:gridSpan w:val="3"/>
          </w:tcPr>
          <w:p w:rsidR="005B1561" w:rsidRPr="00AC0B45" w:rsidRDefault="005B1561" w:rsidP="000E1187">
            <w:pPr>
              <w:ind w:left="1080" w:hanging="1080"/>
              <w:rPr>
                <w:rFonts w:cstheme="minorHAnsi"/>
                <w:color w:val="222222"/>
                <w:sz w:val="24"/>
                <w:szCs w:val="24"/>
              </w:rPr>
            </w:pPr>
            <w:r w:rsidRPr="00AC0B45">
              <w:rPr>
                <w:rFonts w:cstheme="minorHAnsi"/>
                <w:color w:val="222222"/>
                <w:sz w:val="24"/>
                <w:szCs w:val="24"/>
              </w:rPr>
              <w:t>Additional Support Needs Education</w:t>
            </w:r>
          </w:p>
        </w:tc>
        <w:tc>
          <w:tcPr>
            <w:tcW w:w="2085" w:type="dxa"/>
            <w:gridSpan w:val="2"/>
          </w:tcPr>
          <w:p w:rsidR="005B1561" w:rsidRDefault="005B1561" w:rsidP="000E1187">
            <w:r w:rsidRPr="00E00C5E">
              <w:rPr>
                <w:sz w:val="24"/>
                <w:szCs w:val="24"/>
              </w:rPr>
              <w:t>March 2017</w:t>
            </w:r>
          </w:p>
        </w:tc>
        <w:tc>
          <w:tcPr>
            <w:tcW w:w="2437" w:type="dxa"/>
            <w:gridSpan w:val="2"/>
          </w:tcPr>
          <w:p w:rsidR="005B1561" w:rsidRPr="00B71BF3" w:rsidRDefault="005B1561" w:rsidP="000E1187">
            <w:pPr>
              <w:rPr>
                <w:sz w:val="24"/>
                <w:szCs w:val="24"/>
              </w:rPr>
            </w:pPr>
            <w:r>
              <w:rPr>
                <w:sz w:val="24"/>
                <w:szCs w:val="24"/>
              </w:rPr>
              <w:t>Bernadette Cairns</w:t>
            </w:r>
          </w:p>
        </w:tc>
        <w:tc>
          <w:tcPr>
            <w:tcW w:w="2357" w:type="dxa"/>
            <w:gridSpan w:val="2"/>
          </w:tcPr>
          <w:p w:rsidR="005B1561" w:rsidRPr="00B71BF3" w:rsidRDefault="005B1561" w:rsidP="000E1187">
            <w:pPr>
              <w:rPr>
                <w:sz w:val="24"/>
                <w:szCs w:val="24"/>
              </w:rPr>
            </w:pPr>
            <w:r>
              <w:rPr>
                <w:sz w:val="24"/>
                <w:szCs w:val="24"/>
              </w:rPr>
              <w:t>Pablo Mascarenhas</w:t>
            </w:r>
          </w:p>
        </w:tc>
        <w:tc>
          <w:tcPr>
            <w:tcW w:w="2604" w:type="dxa"/>
          </w:tcPr>
          <w:p w:rsidR="005B1561" w:rsidRPr="00B71BF3" w:rsidRDefault="005B1561" w:rsidP="000E1187">
            <w:pPr>
              <w:rPr>
                <w:sz w:val="24"/>
                <w:szCs w:val="24"/>
              </w:rPr>
            </w:pPr>
            <w:r>
              <w:rPr>
                <w:sz w:val="24"/>
                <w:szCs w:val="24"/>
              </w:rPr>
              <w:t>TBC</w:t>
            </w:r>
          </w:p>
        </w:tc>
      </w:tr>
      <w:tr w:rsidR="00D200AC" w:rsidTr="00605A4D">
        <w:tc>
          <w:tcPr>
            <w:tcW w:w="4942" w:type="dxa"/>
            <w:gridSpan w:val="3"/>
          </w:tcPr>
          <w:p w:rsidR="00B71BF3" w:rsidRPr="00AC0B45" w:rsidRDefault="00B71BF3" w:rsidP="00AC0B45">
            <w:pPr>
              <w:ind w:left="1080" w:hanging="1080"/>
              <w:rPr>
                <w:rFonts w:cstheme="minorHAnsi"/>
                <w:color w:val="222222"/>
                <w:sz w:val="24"/>
                <w:szCs w:val="24"/>
              </w:rPr>
            </w:pPr>
            <w:r w:rsidRPr="00AC0B45">
              <w:rPr>
                <w:rFonts w:cstheme="minorHAnsi"/>
                <w:color w:val="222222"/>
                <w:sz w:val="24"/>
                <w:szCs w:val="24"/>
              </w:rPr>
              <w:t>Street cleansing</w:t>
            </w:r>
          </w:p>
        </w:tc>
        <w:tc>
          <w:tcPr>
            <w:tcW w:w="2085" w:type="dxa"/>
            <w:gridSpan w:val="2"/>
          </w:tcPr>
          <w:p w:rsidR="00B71BF3" w:rsidRDefault="00B71BF3">
            <w:r w:rsidRPr="00E00C5E">
              <w:rPr>
                <w:sz w:val="24"/>
                <w:szCs w:val="24"/>
              </w:rPr>
              <w:t>March 2017</w:t>
            </w:r>
          </w:p>
        </w:tc>
        <w:tc>
          <w:tcPr>
            <w:tcW w:w="2437" w:type="dxa"/>
            <w:gridSpan w:val="2"/>
          </w:tcPr>
          <w:p w:rsidR="00B71BF3" w:rsidRPr="00B71BF3" w:rsidRDefault="00B71BF3" w:rsidP="00160B18">
            <w:pPr>
              <w:rPr>
                <w:sz w:val="24"/>
                <w:szCs w:val="24"/>
              </w:rPr>
            </w:pPr>
            <w:r>
              <w:rPr>
                <w:sz w:val="24"/>
                <w:szCs w:val="24"/>
              </w:rPr>
              <w:t>Andy Summers</w:t>
            </w:r>
          </w:p>
        </w:tc>
        <w:tc>
          <w:tcPr>
            <w:tcW w:w="2357" w:type="dxa"/>
            <w:gridSpan w:val="2"/>
          </w:tcPr>
          <w:p w:rsidR="00B71BF3" w:rsidRPr="00B71BF3" w:rsidRDefault="008F1341" w:rsidP="00160B18">
            <w:pPr>
              <w:rPr>
                <w:sz w:val="24"/>
                <w:szCs w:val="24"/>
              </w:rPr>
            </w:pPr>
            <w:r>
              <w:rPr>
                <w:sz w:val="24"/>
                <w:szCs w:val="24"/>
              </w:rPr>
              <w:t>Dot Ferguson</w:t>
            </w:r>
          </w:p>
        </w:tc>
        <w:tc>
          <w:tcPr>
            <w:tcW w:w="2604" w:type="dxa"/>
          </w:tcPr>
          <w:p w:rsidR="00B71BF3" w:rsidRPr="00B71BF3" w:rsidRDefault="005B1561" w:rsidP="00160B18">
            <w:pPr>
              <w:rPr>
                <w:sz w:val="24"/>
                <w:szCs w:val="24"/>
              </w:rPr>
            </w:pPr>
            <w:r>
              <w:rPr>
                <w:sz w:val="24"/>
                <w:szCs w:val="24"/>
              </w:rPr>
              <w:t>TBC</w:t>
            </w:r>
          </w:p>
        </w:tc>
      </w:tr>
      <w:tr w:rsidR="00D200AC" w:rsidTr="00605A4D">
        <w:tc>
          <w:tcPr>
            <w:tcW w:w="4942" w:type="dxa"/>
            <w:gridSpan w:val="3"/>
          </w:tcPr>
          <w:p w:rsidR="00B71BF3" w:rsidRPr="00AC0B45" w:rsidRDefault="00B71BF3" w:rsidP="00AC0B45">
            <w:pPr>
              <w:ind w:left="1080" w:hanging="1080"/>
              <w:rPr>
                <w:rFonts w:cstheme="minorHAnsi"/>
                <w:color w:val="222222"/>
                <w:sz w:val="24"/>
                <w:szCs w:val="24"/>
              </w:rPr>
            </w:pPr>
            <w:r w:rsidRPr="00AC0B45">
              <w:rPr>
                <w:rFonts w:cstheme="minorHAnsi"/>
                <w:color w:val="222222"/>
                <w:sz w:val="24"/>
                <w:szCs w:val="24"/>
              </w:rPr>
              <w:t>Administration in schools</w:t>
            </w:r>
          </w:p>
        </w:tc>
        <w:tc>
          <w:tcPr>
            <w:tcW w:w="2085" w:type="dxa"/>
            <w:gridSpan w:val="2"/>
          </w:tcPr>
          <w:p w:rsidR="00B71BF3" w:rsidRDefault="00B71BF3">
            <w:r w:rsidRPr="00E00C5E">
              <w:rPr>
                <w:sz w:val="24"/>
                <w:szCs w:val="24"/>
              </w:rPr>
              <w:t>March 2017</w:t>
            </w:r>
          </w:p>
        </w:tc>
        <w:tc>
          <w:tcPr>
            <w:tcW w:w="2437" w:type="dxa"/>
            <w:gridSpan w:val="2"/>
          </w:tcPr>
          <w:p w:rsidR="00B71BF3" w:rsidRPr="00B71BF3" w:rsidRDefault="00B71BF3" w:rsidP="00160B18">
            <w:pPr>
              <w:rPr>
                <w:sz w:val="24"/>
                <w:szCs w:val="24"/>
              </w:rPr>
            </w:pPr>
            <w:r>
              <w:rPr>
                <w:sz w:val="24"/>
                <w:szCs w:val="24"/>
              </w:rPr>
              <w:t>Brian Porter</w:t>
            </w:r>
          </w:p>
        </w:tc>
        <w:tc>
          <w:tcPr>
            <w:tcW w:w="2357" w:type="dxa"/>
            <w:gridSpan w:val="2"/>
          </w:tcPr>
          <w:p w:rsidR="00B71BF3" w:rsidRPr="00B71BF3" w:rsidRDefault="008F1341" w:rsidP="00160B18">
            <w:pPr>
              <w:rPr>
                <w:sz w:val="24"/>
                <w:szCs w:val="24"/>
              </w:rPr>
            </w:pPr>
            <w:r>
              <w:rPr>
                <w:sz w:val="24"/>
                <w:szCs w:val="24"/>
              </w:rPr>
              <w:t>Kate Lackie</w:t>
            </w:r>
          </w:p>
        </w:tc>
        <w:tc>
          <w:tcPr>
            <w:tcW w:w="2604" w:type="dxa"/>
          </w:tcPr>
          <w:p w:rsidR="00B71BF3" w:rsidRPr="00B71BF3" w:rsidRDefault="005B1561" w:rsidP="00160B18">
            <w:pPr>
              <w:rPr>
                <w:sz w:val="24"/>
                <w:szCs w:val="24"/>
              </w:rPr>
            </w:pPr>
            <w:r>
              <w:rPr>
                <w:sz w:val="24"/>
                <w:szCs w:val="24"/>
              </w:rPr>
              <w:t>TBC</w:t>
            </w:r>
          </w:p>
        </w:tc>
      </w:tr>
      <w:tr w:rsidR="00D200AC" w:rsidTr="00605A4D">
        <w:tc>
          <w:tcPr>
            <w:tcW w:w="4942" w:type="dxa"/>
            <w:gridSpan w:val="3"/>
          </w:tcPr>
          <w:p w:rsidR="00AC0B45" w:rsidRPr="00AC0B45" w:rsidRDefault="00B71BF3" w:rsidP="00AC0B45">
            <w:pPr>
              <w:ind w:left="1080" w:hanging="1080"/>
              <w:rPr>
                <w:rFonts w:cstheme="minorHAnsi"/>
                <w:color w:val="222222"/>
                <w:sz w:val="24"/>
                <w:szCs w:val="24"/>
              </w:rPr>
            </w:pPr>
            <w:r w:rsidRPr="00AC0B45">
              <w:rPr>
                <w:sz w:val="24"/>
                <w:szCs w:val="24"/>
              </w:rPr>
              <w:t>Harbours</w:t>
            </w:r>
            <w:r w:rsidR="00517FD3">
              <w:rPr>
                <w:sz w:val="24"/>
                <w:szCs w:val="24"/>
              </w:rPr>
              <w:t xml:space="preserve"> (in-service review)</w:t>
            </w:r>
          </w:p>
        </w:tc>
        <w:tc>
          <w:tcPr>
            <w:tcW w:w="2085" w:type="dxa"/>
            <w:gridSpan w:val="2"/>
          </w:tcPr>
          <w:p w:rsidR="00AC0B45" w:rsidRPr="00B71BF3" w:rsidRDefault="005B1561" w:rsidP="005B1561">
            <w:pPr>
              <w:rPr>
                <w:sz w:val="24"/>
                <w:szCs w:val="24"/>
              </w:rPr>
            </w:pPr>
            <w:r>
              <w:rPr>
                <w:sz w:val="24"/>
                <w:szCs w:val="24"/>
              </w:rPr>
              <w:t>Expected Dec 2017</w:t>
            </w:r>
          </w:p>
        </w:tc>
        <w:tc>
          <w:tcPr>
            <w:tcW w:w="2437" w:type="dxa"/>
            <w:gridSpan w:val="2"/>
          </w:tcPr>
          <w:p w:rsidR="00AC0B45" w:rsidRPr="00B71BF3" w:rsidRDefault="00B71BF3" w:rsidP="00160B18">
            <w:pPr>
              <w:rPr>
                <w:sz w:val="24"/>
                <w:szCs w:val="24"/>
              </w:rPr>
            </w:pPr>
            <w:r>
              <w:rPr>
                <w:sz w:val="24"/>
                <w:szCs w:val="24"/>
              </w:rPr>
              <w:t>Caroline Campbell</w:t>
            </w:r>
          </w:p>
        </w:tc>
        <w:tc>
          <w:tcPr>
            <w:tcW w:w="2357" w:type="dxa"/>
            <w:gridSpan w:val="2"/>
          </w:tcPr>
          <w:p w:rsidR="00AC0B45" w:rsidRPr="00B71BF3" w:rsidRDefault="008F1341" w:rsidP="00160B18">
            <w:pPr>
              <w:rPr>
                <w:sz w:val="24"/>
                <w:szCs w:val="24"/>
              </w:rPr>
            </w:pPr>
            <w:r>
              <w:rPr>
                <w:sz w:val="24"/>
                <w:szCs w:val="24"/>
              </w:rPr>
              <w:t>Andy McCann</w:t>
            </w:r>
          </w:p>
        </w:tc>
        <w:tc>
          <w:tcPr>
            <w:tcW w:w="2604" w:type="dxa"/>
          </w:tcPr>
          <w:p w:rsidR="00AC0B45" w:rsidRPr="00B71BF3" w:rsidRDefault="005B1561" w:rsidP="00160B18">
            <w:pPr>
              <w:rPr>
                <w:sz w:val="24"/>
                <w:szCs w:val="24"/>
              </w:rPr>
            </w:pPr>
            <w:r>
              <w:rPr>
                <w:sz w:val="24"/>
                <w:szCs w:val="24"/>
              </w:rPr>
              <w:t>TBC</w:t>
            </w:r>
          </w:p>
        </w:tc>
      </w:tr>
    </w:tbl>
    <w:p w:rsidR="00B71BF3" w:rsidRDefault="00B71BF3" w:rsidP="00160B18">
      <w:pPr>
        <w:rPr>
          <w:sz w:val="24"/>
          <w:szCs w:val="24"/>
        </w:rPr>
      </w:pPr>
    </w:p>
    <w:tbl>
      <w:tblPr>
        <w:tblStyle w:val="TableGrid"/>
        <w:tblW w:w="14425" w:type="dxa"/>
        <w:tblLook w:val="04A0" w:firstRow="1" w:lastRow="0" w:firstColumn="1" w:lastColumn="0" w:noHBand="0" w:noVBand="1"/>
      </w:tblPr>
      <w:tblGrid>
        <w:gridCol w:w="3085"/>
        <w:gridCol w:w="4678"/>
        <w:gridCol w:w="6662"/>
      </w:tblGrid>
      <w:tr w:rsidR="00423705" w:rsidTr="00423705">
        <w:tc>
          <w:tcPr>
            <w:tcW w:w="14425" w:type="dxa"/>
            <w:gridSpan w:val="3"/>
            <w:shd w:val="clear" w:color="auto" w:fill="D9D9D9" w:themeFill="background1" w:themeFillShade="D9"/>
          </w:tcPr>
          <w:p w:rsidR="00423705" w:rsidRDefault="00423705" w:rsidP="00517FD3">
            <w:pPr>
              <w:pStyle w:val="ListParagraph"/>
              <w:ind w:left="0"/>
              <w:rPr>
                <w:b/>
                <w:sz w:val="24"/>
                <w:szCs w:val="24"/>
              </w:rPr>
            </w:pPr>
            <w:r>
              <w:rPr>
                <w:b/>
                <w:sz w:val="24"/>
                <w:szCs w:val="24"/>
              </w:rPr>
              <w:t>In service reviews considered by the Board</w:t>
            </w:r>
          </w:p>
        </w:tc>
      </w:tr>
      <w:tr w:rsidR="00423705" w:rsidTr="00423705">
        <w:tc>
          <w:tcPr>
            <w:tcW w:w="3085" w:type="dxa"/>
          </w:tcPr>
          <w:p w:rsidR="00423705" w:rsidRPr="00AC0B45" w:rsidRDefault="00423705" w:rsidP="008253EC">
            <w:pPr>
              <w:ind w:left="1080" w:hanging="1080"/>
              <w:rPr>
                <w:rFonts w:cstheme="minorHAnsi"/>
                <w:b/>
                <w:color w:val="222222"/>
                <w:sz w:val="24"/>
                <w:szCs w:val="24"/>
              </w:rPr>
            </w:pPr>
            <w:r w:rsidRPr="00AC0B45">
              <w:rPr>
                <w:rFonts w:cstheme="minorHAnsi"/>
                <w:b/>
                <w:color w:val="222222"/>
                <w:sz w:val="24"/>
                <w:szCs w:val="24"/>
              </w:rPr>
              <w:t>Function/service reviewed</w:t>
            </w:r>
          </w:p>
        </w:tc>
        <w:tc>
          <w:tcPr>
            <w:tcW w:w="4678" w:type="dxa"/>
          </w:tcPr>
          <w:p w:rsidR="00423705" w:rsidRPr="00160B18" w:rsidRDefault="00423705" w:rsidP="008253EC">
            <w:pPr>
              <w:rPr>
                <w:b/>
                <w:sz w:val="24"/>
                <w:szCs w:val="24"/>
              </w:rPr>
            </w:pPr>
            <w:r>
              <w:rPr>
                <w:b/>
                <w:sz w:val="24"/>
                <w:szCs w:val="24"/>
              </w:rPr>
              <w:t>Head of Service responsible</w:t>
            </w:r>
          </w:p>
        </w:tc>
        <w:tc>
          <w:tcPr>
            <w:tcW w:w="6662" w:type="dxa"/>
          </w:tcPr>
          <w:p w:rsidR="00423705" w:rsidRDefault="00423705" w:rsidP="00517FD3">
            <w:pPr>
              <w:pStyle w:val="ListParagraph"/>
              <w:ind w:left="0"/>
              <w:rPr>
                <w:sz w:val="24"/>
                <w:szCs w:val="24"/>
              </w:rPr>
            </w:pPr>
            <w:r>
              <w:rPr>
                <w:b/>
                <w:sz w:val="24"/>
                <w:szCs w:val="24"/>
              </w:rPr>
              <w:t>Dates for Board consideration</w:t>
            </w:r>
          </w:p>
        </w:tc>
      </w:tr>
      <w:tr w:rsidR="00423705" w:rsidTr="00423705">
        <w:tc>
          <w:tcPr>
            <w:tcW w:w="3085" w:type="dxa"/>
          </w:tcPr>
          <w:p w:rsidR="00423705" w:rsidRPr="00AC0B45" w:rsidRDefault="00423705" w:rsidP="004169DA">
            <w:pPr>
              <w:rPr>
                <w:rFonts w:cstheme="minorHAnsi"/>
                <w:color w:val="222222"/>
                <w:sz w:val="24"/>
                <w:szCs w:val="24"/>
              </w:rPr>
            </w:pPr>
            <w:r>
              <w:rPr>
                <w:rFonts w:cstheme="minorHAnsi"/>
                <w:color w:val="222222"/>
                <w:sz w:val="24"/>
                <w:szCs w:val="24"/>
              </w:rPr>
              <w:t xml:space="preserve">Fleet maintenance </w:t>
            </w:r>
          </w:p>
        </w:tc>
        <w:tc>
          <w:tcPr>
            <w:tcW w:w="4678" w:type="dxa"/>
          </w:tcPr>
          <w:p w:rsidR="00423705" w:rsidRPr="00B71BF3" w:rsidRDefault="00423705" w:rsidP="008253EC">
            <w:pPr>
              <w:rPr>
                <w:sz w:val="24"/>
                <w:szCs w:val="24"/>
              </w:rPr>
            </w:pPr>
            <w:r>
              <w:rPr>
                <w:sz w:val="24"/>
                <w:szCs w:val="24"/>
              </w:rPr>
              <w:t>Caroline Campbell</w:t>
            </w:r>
          </w:p>
        </w:tc>
        <w:tc>
          <w:tcPr>
            <w:tcW w:w="6662" w:type="dxa"/>
          </w:tcPr>
          <w:p w:rsidR="00423705" w:rsidRDefault="00423705" w:rsidP="00423705">
            <w:pPr>
              <w:pStyle w:val="ListParagraph"/>
              <w:ind w:left="0"/>
              <w:rPr>
                <w:sz w:val="24"/>
                <w:szCs w:val="24"/>
              </w:rPr>
            </w:pPr>
            <w:r>
              <w:rPr>
                <w:sz w:val="24"/>
                <w:szCs w:val="24"/>
              </w:rPr>
              <w:t>Scoping: 15.8.17. Report back: February 2018</w:t>
            </w:r>
          </w:p>
        </w:tc>
      </w:tr>
      <w:tr w:rsidR="00423705" w:rsidTr="00423705">
        <w:tc>
          <w:tcPr>
            <w:tcW w:w="3085" w:type="dxa"/>
          </w:tcPr>
          <w:p w:rsidR="00423705" w:rsidRDefault="00423705" w:rsidP="00517FD3">
            <w:pPr>
              <w:pStyle w:val="ListParagraph"/>
              <w:ind w:left="0"/>
              <w:rPr>
                <w:sz w:val="24"/>
                <w:szCs w:val="24"/>
              </w:rPr>
            </w:pPr>
            <w:r>
              <w:rPr>
                <w:sz w:val="24"/>
                <w:szCs w:val="24"/>
              </w:rPr>
              <w:t>School lets review</w:t>
            </w:r>
          </w:p>
        </w:tc>
        <w:tc>
          <w:tcPr>
            <w:tcW w:w="4678" w:type="dxa"/>
          </w:tcPr>
          <w:p w:rsidR="00423705" w:rsidRDefault="00423705" w:rsidP="00517FD3">
            <w:pPr>
              <w:pStyle w:val="ListParagraph"/>
              <w:ind w:left="0"/>
              <w:rPr>
                <w:sz w:val="24"/>
                <w:szCs w:val="24"/>
              </w:rPr>
            </w:pPr>
            <w:r>
              <w:rPr>
                <w:sz w:val="24"/>
                <w:szCs w:val="24"/>
              </w:rPr>
              <w:t>Finlay MacDonald, support from Phil Tomalin</w:t>
            </w:r>
          </w:p>
        </w:tc>
        <w:tc>
          <w:tcPr>
            <w:tcW w:w="6662" w:type="dxa"/>
          </w:tcPr>
          <w:p w:rsidR="00423705" w:rsidRDefault="00423705" w:rsidP="00423705">
            <w:pPr>
              <w:pStyle w:val="ListParagraph"/>
              <w:ind w:left="0"/>
              <w:rPr>
                <w:sz w:val="24"/>
                <w:szCs w:val="24"/>
              </w:rPr>
            </w:pPr>
            <w:r>
              <w:rPr>
                <w:sz w:val="24"/>
                <w:szCs w:val="24"/>
              </w:rPr>
              <w:t>Member discussion at workshop 10.10.17 (+ Lean review update)</w:t>
            </w:r>
          </w:p>
        </w:tc>
      </w:tr>
      <w:tr w:rsidR="00423705" w:rsidTr="00423705">
        <w:tc>
          <w:tcPr>
            <w:tcW w:w="3085" w:type="dxa"/>
          </w:tcPr>
          <w:p w:rsidR="00423705" w:rsidRDefault="00423705" w:rsidP="00517FD3">
            <w:pPr>
              <w:pStyle w:val="ListParagraph"/>
              <w:ind w:left="0"/>
              <w:rPr>
                <w:sz w:val="24"/>
                <w:szCs w:val="24"/>
              </w:rPr>
            </w:pPr>
          </w:p>
        </w:tc>
        <w:tc>
          <w:tcPr>
            <w:tcW w:w="4678" w:type="dxa"/>
          </w:tcPr>
          <w:p w:rsidR="00423705" w:rsidRDefault="00423705" w:rsidP="00517FD3">
            <w:pPr>
              <w:pStyle w:val="ListParagraph"/>
              <w:ind w:left="0"/>
              <w:rPr>
                <w:sz w:val="24"/>
                <w:szCs w:val="24"/>
              </w:rPr>
            </w:pPr>
          </w:p>
        </w:tc>
        <w:tc>
          <w:tcPr>
            <w:tcW w:w="6662" w:type="dxa"/>
          </w:tcPr>
          <w:p w:rsidR="00423705" w:rsidRDefault="00423705" w:rsidP="00517FD3">
            <w:pPr>
              <w:pStyle w:val="ListParagraph"/>
              <w:ind w:left="0"/>
              <w:rPr>
                <w:sz w:val="24"/>
                <w:szCs w:val="24"/>
              </w:rPr>
            </w:pPr>
          </w:p>
        </w:tc>
      </w:tr>
    </w:tbl>
    <w:p w:rsidR="004169DA" w:rsidRDefault="004169DA" w:rsidP="00517FD3">
      <w:pPr>
        <w:pStyle w:val="ListParagraph"/>
        <w:ind w:left="770"/>
        <w:rPr>
          <w:sz w:val="24"/>
          <w:szCs w:val="24"/>
        </w:rPr>
        <w:sectPr w:rsidR="004169DA" w:rsidSect="002D05C1">
          <w:pgSz w:w="16838" w:h="11906" w:orient="landscape"/>
          <w:pgMar w:top="1440" w:right="1440" w:bottom="1440" w:left="1440" w:header="708" w:footer="708" w:gutter="0"/>
          <w:cols w:space="708"/>
          <w:docGrid w:linePitch="360"/>
        </w:sectPr>
      </w:pPr>
    </w:p>
    <w:tbl>
      <w:tblPr>
        <w:tblStyle w:val="TableGrid"/>
        <w:tblW w:w="14174" w:type="dxa"/>
        <w:tblLook w:val="04A0" w:firstRow="1" w:lastRow="0" w:firstColumn="1" w:lastColumn="0" w:noHBand="0" w:noVBand="1"/>
      </w:tblPr>
      <w:tblGrid>
        <w:gridCol w:w="3652"/>
        <w:gridCol w:w="2126"/>
        <w:gridCol w:w="4395"/>
        <w:gridCol w:w="1842"/>
        <w:gridCol w:w="2159"/>
      </w:tblGrid>
      <w:tr w:rsidR="00B71BF3" w:rsidTr="00762591">
        <w:tc>
          <w:tcPr>
            <w:tcW w:w="14174" w:type="dxa"/>
            <w:gridSpan w:val="5"/>
            <w:shd w:val="clear" w:color="auto" w:fill="D9D9D9" w:themeFill="background1" w:themeFillShade="D9"/>
          </w:tcPr>
          <w:p w:rsidR="00B71BF3" w:rsidRPr="00B71BF3" w:rsidRDefault="00B71BF3" w:rsidP="005D5EFC">
            <w:pPr>
              <w:ind w:left="410"/>
              <w:rPr>
                <w:b/>
                <w:sz w:val="24"/>
                <w:szCs w:val="24"/>
              </w:rPr>
            </w:pPr>
            <w:r>
              <w:rPr>
                <w:b/>
                <w:sz w:val="24"/>
                <w:szCs w:val="24"/>
              </w:rPr>
              <w:lastRenderedPageBreak/>
              <w:t xml:space="preserve">Lean </w:t>
            </w:r>
            <w:r w:rsidRPr="00B71BF3">
              <w:rPr>
                <w:b/>
                <w:sz w:val="24"/>
                <w:szCs w:val="24"/>
              </w:rPr>
              <w:t>Review</w:t>
            </w:r>
            <w:r>
              <w:rPr>
                <w:b/>
                <w:sz w:val="24"/>
                <w:szCs w:val="24"/>
              </w:rPr>
              <w:t xml:space="preserve"> Programme</w:t>
            </w:r>
            <w:r w:rsidR="005D5EFC">
              <w:rPr>
                <w:b/>
                <w:sz w:val="24"/>
                <w:szCs w:val="24"/>
              </w:rPr>
              <w:t xml:space="preserve"> – managed by Matt Bailey</w:t>
            </w:r>
            <w:r w:rsidR="002944DD">
              <w:rPr>
                <w:b/>
                <w:sz w:val="24"/>
                <w:szCs w:val="24"/>
              </w:rPr>
              <w:t xml:space="preserve"> </w:t>
            </w:r>
          </w:p>
        </w:tc>
      </w:tr>
      <w:tr w:rsidR="00B71BF3" w:rsidTr="00E969F7">
        <w:tc>
          <w:tcPr>
            <w:tcW w:w="3652" w:type="dxa"/>
          </w:tcPr>
          <w:p w:rsidR="00B71BF3" w:rsidRPr="00AC0B45" w:rsidRDefault="00B71BF3" w:rsidP="00762591">
            <w:pPr>
              <w:ind w:left="1080" w:hanging="1080"/>
              <w:rPr>
                <w:rFonts w:cstheme="minorHAnsi"/>
                <w:b/>
                <w:color w:val="222222"/>
                <w:sz w:val="24"/>
                <w:szCs w:val="24"/>
              </w:rPr>
            </w:pPr>
            <w:r w:rsidRPr="00AC0B45">
              <w:rPr>
                <w:rFonts w:cstheme="minorHAnsi"/>
                <w:b/>
                <w:color w:val="222222"/>
                <w:sz w:val="24"/>
                <w:szCs w:val="24"/>
              </w:rPr>
              <w:t>Function/service reviewed</w:t>
            </w:r>
          </w:p>
        </w:tc>
        <w:tc>
          <w:tcPr>
            <w:tcW w:w="2126" w:type="dxa"/>
          </w:tcPr>
          <w:p w:rsidR="00B71BF3" w:rsidRPr="00160B18" w:rsidRDefault="00B372C5" w:rsidP="00762591">
            <w:pPr>
              <w:rPr>
                <w:b/>
                <w:sz w:val="24"/>
                <w:szCs w:val="24"/>
              </w:rPr>
            </w:pPr>
            <w:r>
              <w:rPr>
                <w:b/>
                <w:sz w:val="24"/>
                <w:szCs w:val="24"/>
              </w:rPr>
              <w:t>Sponsor</w:t>
            </w:r>
          </w:p>
        </w:tc>
        <w:tc>
          <w:tcPr>
            <w:tcW w:w="4395" w:type="dxa"/>
          </w:tcPr>
          <w:p w:rsidR="00B71BF3" w:rsidRPr="00160B18" w:rsidRDefault="00B372C5" w:rsidP="00762591">
            <w:pPr>
              <w:rPr>
                <w:b/>
                <w:sz w:val="24"/>
                <w:szCs w:val="24"/>
              </w:rPr>
            </w:pPr>
            <w:r>
              <w:rPr>
                <w:b/>
                <w:sz w:val="24"/>
                <w:szCs w:val="24"/>
              </w:rPr>
              <w:t>Team</w:t>
            </w:r>
          </w:p>
        </w:tc>
        <w:tc>
          <w:tcPr>
            <w:tcW w:w="1842" w:type="dxa"/>
          </w:tcPr>
          <w:p w:rsidR="00B71BF3" w:rsidRPr="00160B18" w:rsidRDefault="00E969F7" w:rsidP="00E969F7">
            <w:pPr>
              <w:rPr>
                <w:b/>
                <w:sz w:val="24"/>
                <w:szCs w:val="24"/>
              </w:rPr>
            </w:pPr>
            <w:r>
              <w:rPr>
                <w:b/>
                <w:sz w:val="24"/>
                <w:szCs w:val="24"/>
              </w:rPr>
              <w:t>Final report out</w:t>
            </w:r>
          </w:p>
        </w:tc>
        <w:tc>
          <w:tcPr>
            <w:tcW w:w="2159" w:type="dxa"/>
          </w:tcPr>
          <w:p w:rsidR="00B71BF3" w:rsidRPr="00160B18" w:rsidRDefault="00134A75" w:rsidP="00134A75">
            <w:pPr>
              <w:rPr>
                <w:b/>
                <w:sz w:val="24"/>
                <w:szCs w:val="24"/>
              </w:rPr>
            </w:pPr>
            <w:r>
              <w:rPr>
                <w:b/>
                <w:sz w:val="24"/>
                <w:szCs w:val="24"/>
              </w:rPr>
              <w:t>Present</w:t>
            </w:r>
            <w:r w:rsidR="00B372C5">
              <w:rPr>
                <w:b/>
                <w:sz w:val="24"/>
                <w:szCs w:val="24"/>
              </w:rPr>
              <w:t xml:space="preserve"> to Board</w:t>
            </w:r>
          </w:p>
        </w:tc>
      </w:tr>
      <w:tr w:rsidR="00B372C5" w:rsidTr="00E969F7">
        <w:tc>
          <w:tcPr>
            <w:tcW w:w="3652" w:type="dxa"/>
          </w:tcPr>
          <w:p w:rsidR="00B372C5" w:rsidRPr="00AC0B45" w:rsidRDefault="00B372C5" w:rsidP="00762591">
            <w:pPr>
              <w:ind w:left="1080" w:hanging="1080"/>
              <w:rPr>
                <w:rFonts w:cstheme="minorHAnsi"/>
                <w:color w:val="222222"/>
                <w:sz w:val="24"/>
                <w:szCs w:val="24"/>
              </w:rPr>
            </w:pPr>
            <w:r>
              <w:rPr>
                <w:rFonts w:cstheme="minorHAnsi"/>
                <w:color w:val="222222"/>
                <w:sz w:val="24"/>
                <w:szCs w:val="24"/>
              </w:rPr>
              <w:t>HR – Occupational Health referrals</w:t>
            </w:r>
          </w:p>
        </w:tc>
        <w:tc>
          <w:tcPr>
            <w:tcW w:w="2126" w:type="dxa"/>
          </w:tcPr>
          <w:p w:rsidR="00B372C5" w:rsidRPr="00B71BF3" w:rsidRDefault="00B372C5" w:rsidP="00762591">
            <w:pPr>
              <w:rPr>
                <w:sz w:val="24"/>
                <w:szCs w:val="24"/>
              </w:rPr>
            </w:pPr>
            <w:r>
              <w:rPr>
                <w:sz w:val="24"/>
                <w:szCs w:val="24"/>
              </w:rPr>
              <w:t>Michelle Morris</w:t>
            </w:r>
          </w:p>
        </w:tc>
        <w:tc>
          <w:tcPr>
            <w:tcW w:w="4395" w:type="dxa"/>
          </w:tcPr>
          <w:p w:rsidR="00B372C5" w:rsidRPr="00CD12B0" w:rsidRDefault="00CD12B0" w:rsidP="00762591">
            <w:pPr>
              <w:rPr>
                <w:rFonts w:cstheme="minorHAnsi"/>
                <w:sz w:val="24"/>
                <w:szCs w:val="24"/>
              </w:rPr>
            </w:pPr>
            <w:r w:rsidRPr="00CD12B0">
              <w:rPr>
                <w:rStyle w:val="ydjukxdzbkuqz9fxx0"/>
                <w:rFonts w:cstheme="minorHAnsi"/>
                <w:sz w:val="24"/>
                <w:szCs w:val="24"/>
              </w:rPr>
              <w:t xml:space="preserve">Elaine Barrie, Gena Falconer, Hannah Tinsley, Fiona Grant, Marina MacDonald  </w:t>
            </w:r>
          </w:p>
        </w:tc>
        <w:tc>
          <w:tcPr>
            <w:tcW w:w="1842" w:type="dxa"/>
          </w:tcPr>
          <w:p w:rsidR="00B372C5" w:rsidRPr="00B71BF3" w:rsidRDefault="00B372C5" w:rsidP="00762591">
            <w:pPr>
              <w:rPr>
                <w:sz w:val="24"/>
                <w:szCs w:val="24"/>
              </w:rPr>
            </w:pPr>
            <w:r>
              <w:rPr>
                <w:sz w:val="24"/>
                <w:szCs w:val="24"/>
              </w:rPr>
              <w:t>25.5.17</w:t>
            </w:r>
          </w:p>
        </w:tc>
        <w:tc>
          <w:tcPr>
            <w:tcW w:w="2159" w:type="dxa"/>
          </w:tcPr>
          <w:p w:rsidR="00B372C5" w:rsidRPr="00B71BF3" w:rsidRDefault="00B372C5" w:rsidP="00762591">
            <w:pPr>
              <w:rPr>
                <w:sz w:val="24"/>
                <w:szCs w:val="24"/>
              </w:rPr>
            </w:pPr>
            <w:r>
              <w:rPr>
                <w:sz w:val="24"/>
                <w:szCs w:val="24"/>
              </w:rPr>
              <w:t>27.6.17</w:t>
            </w:r>
          </w:p>
        </w:tc>
      </w:tr>
      <w:tr w:rsidR="00B372C5" w:rsidTr="00E969F7">
        <w:tc>
          <w:tcPr>
            <w:tcW w:w="3652" w:type="dxa"/>
          </w:tcPr>
          <w:p w:rsidR="00B372C5" w:rsidRDefault="00134A75" w:rsidP="00762591">
            <w:pPr>
              <w:ind w:left="1080" w:hanging="1080"/>
              <w:rPr>
                <w:rFonts w:cstheme="minorHAnsi"/>
                <w:color w:val="222222"/>
                <w:sz w:val="24"/>
                <w:szCs w:val="24"/>
              </w:rPr>
            </w:pPr>
            <w:r>
              <w:rPr>
                <w:rFonts w:cstheme="minorHAnsi"/>
                <w:color w:val="222222"/>
                <w:sz w:val="24"/>
                <w:szCs w:val="24"/>
              </w:rPr>
              <w:t>Service Centre Bulky Uplifts</w:t>
            </w:r>
          </w:p>
        </w:tc>
        <w:tc>
          <w:tcPr>
            <w:tcW w:w="2126" w:type="dxa"/>
          </w:tcPr>
          <w:p w:rsidR="00B372C5" w:rsidRDefault="00134A75" w:rsidP="00762591">
            <w:pPr>
              <w:rPr>
                <w:sz w:val="24"/>
                <w:szCs w:val="24"/>
              </w:rPr>
            </w:pPr>
            <w:r>
              <w:rPr>
                <w:sz w:val="24"/>
                <w:szCs w:val="24"/>
              </w:rPr>
              <w:t>Michelle Morris</w:t>
            </w:r>
          </w:p>
        </w:tc>
        <w:tc>
          <w:tcPr>
            <w:tcW w:w="4395" w:type="dxa"/>
          </w:tcPr>
          <w:p w:rsidR="00B372C5" w:rsidRPr="00B372C5" w:rsidRDefault="00134A75" w:rsidP="00762591">
            <w:pPr>
              <w:rPr>
                <w:rStyle w:val="ydjukxdzbkuqz9fxx0"/>
                <w:rFonts w:cstheme="minorHAnsi"/>
                <w:sz w:val="24"/>
                <w:szCs w:val="24"/>
              </w:rPr>
            </w:pPr>
            <w:r>
              <w:rPr>
                <w:rStyle w:val="ydjukxdzbkuqz9fxx0"/>
                <w:rFonts w:cstheme="minorHAnsi"/>
                <w:sz w:val="24"/>
                <w:szCs w:val="24"/>
              </w:rPr>
              <w:t>Matt Bailey, Moira Grant, Ralph Reid, Andy Tuckwood, Alan McKinnie, Dorothy MacKenzie</w:t>
            </w:r>
          </w:p>
        </w:tc>
        <w:tc>
          <w:tcPr>
            <w:tcW w:w="1842" w:type="dxa"/>
          </w:tcPr>
          <w:p w:rsidR="00B372C5" w:rsidRDefault="00134A75" w:rsidP="00762591">
            <w:pPr>
              <w:rPr>
                <w:sz w:val="24"/>
                <w:szCs w:val="24"/>
              </w:rPr>
            </w:pPr>
            <w:r>
              <w:rPr>
                <w:sz w:val="24"/>
                <w:szCs w:val="24"/>
              </w:rPr>
              <w:t>25.5.17</w:t>
            </w:r>
          </w:p>
        </w:tc>
        <w:tc>
          <w:tcPr>
            <w:tcW w:w="2159" w:type="dxa"/>
          </w:tcPr>
          <w:p w:rsidR="00B372C5" w:rsidRDefault="005D5EFC" w:rsidP="00762591">
            <w:pPr>
              <w:rPr>
                <w:sz w:val="24"/>
                <w:szCs w:val="24"/>
              </w:rPr>
            </w:pPr>
            <w:r>
              <w:rPr>
                <w:sz w:val="24"/>
                <w:szCs w:val="24"/>
              </w:rPr>
              <w:t>15.8.17</w:t>
            </w:r>
          </w:p>
        </w:tc>
      </w:tr>
      <w:tr w:rsidR="00D70884" w:rsidTr="00E969F7">
        <w:tc>
          <w:tcPr>
            <w:tcW w:w="3652" w:type="dxa"/>
          </w:tcPr>
          <w:p w:rsidR="00D70884" w:rsidRPr="00AC0B45" w:rsidRDefault="00D70884" w:rsidP="003D0C1A">
            <w:pPr>
              <w:ind w:left="1080" w:hanging="1080"/>
              <w:rPr>
                <w:rFonts w:cstheme="minorHAnsi"/>
                <w:color w:val="222222"/>
                <w:sz w:val="24"/>
                <w:szCs w:val="24"/>
              </w:rPr>
            </w:pPr>
            <w:r>
              <w:rPr>
                <w:rFonts w:cstheme="minorHAnsi"/>
                <w:color w:val="222222"/>
                <w:sz w:val="24"/>
                <w:szCs w:val="24"/>
              </w:rPr>
              <w:t>Fostering and adoption</w:t>
            </w:r>
          </w:p>
        </w:tc>
        <w:tc>
          <w:tcPr>
            <w:tcW w:w="2126" w:type="dxa"/>
          </w:tcPr>
          <w:p w:rsidR="00D70884" w:rsidRPr="00B71BF3" w:rsidRDefault="00D70884" w:rsidP="003D0C1A">
            <w:pPr>
              <w:rPr>
                <w:sz w:val="24"/>
                <w:szCs w:val="24"/>
              </w:rPr>
            </w:pPr>
            <w:r>
              <w:rPr>
                <w:sz w:val="24"/>
                <w:szCs w:val="24"/>
              </w:rPr>
              <w:t>Sandra Campbell</w:t>
            </w:r>
          </w:p>
        </w:tc>
        <w:tc>
          <w:tcPr>
            <w:tcW w:w="4395" w:type="dxa"/>
          </w:tcPr>
          <w:p w:rsidR="00D70884" w:rsidRPr="00B372C5" w:rsidRDefault="00D70884" w:rsidP="003D0C1A">
            <w:pPr>
              <w:rPr>
                <w:rFonts w:cstheme="minorHAnsi"/>
                <w:sz w:val="24"/>
                <w:szCs w:val="24"/>
              </w:rPr>
            </w:pPr>
            <w:r w:rsidRPr="00B372C5">
              <w:rPr>
                <w:rStyle w:val="ydjukxdzbkuqz9fxx0"/>
                <w:rFonts w:cstheme="minorHAnsi"/>
                <w:sz w:val="24"/>
                <w:szCs w:val="24"/>
              </w:rPr>
              <w:t xml:space="preserve">Lynnsey Urquhart; Malina MacDonald-Dawson; </w:t>
            </w:r>
            <w:r w:rsidR="00B30BBD">
              <w:rPr>
                <w:rStyle w:val="ydjukxdzbkuqz9fxx0"/>
                <w:rFonts w:cstheme="minorHAnsi"/>
                <w:sz w:val="24"/>
                <w:szCs w:val="24"/>
              </w:rPr>
              <w:t xml:space="preserve">Alison Gordon, </w:t>
            </w:r>
            <w:r w:rsidRPr="00B372C5">
              <w:rPr>
                <w:rStyle w:val="ydjukxdzbkuqz9fxx0"/>
                <w:rFonts w:cstheme="minorHAnsi"/>
                <w:sz w:val="24"/>
                <w:szCs w:val="24"/>
              </w:rPr>
              <w:t xml:space="preserve">Suzanne </w:t>
            </w:r>
            <w:proofErr w:type="spellStart"/>
            <w:r w:rsidRPr="00B372C5">
              <w:rPr>
                <w:rStyle w:val="ydjukxdzbkuqz9fxx0"/>
                <w:rFonts w:cstheme="minorHAnsi"/>
                <w:sz w:val="24"/>
                <w:szCs w:val="24"/>
              </w:rPr>
              <w:t>Gowdy</w:t>
            </w:r>
            <w:proofErr w:type="spellEnd"/>
          </w:p>
        </w:tc>
        <w:tc>
          <w:tcPr>
            <w:tcW w:w="1842" w:type="dxa"/>
          </w:tcPr>
          <w:p w:rsidR="00D70884" w:rsidRPr="00B71BF3" w:rsidRDefault="00D70884" w:rsidP="003D0C1A">
            <w:pPr>
              <w:rPr>
                <w:sz w:val="24"/>
                <w:szCs w:val="24"/>
              </w:rPr>
            </w:pPr>
            <w:r>
              <w:rPr>
                <w:sz w:val="24"/>
                <w:szCs w:val="24"/>
              </w:rPr>
              <w:t>30.11.17</w:t>
            </w:r>
          </w:p>
        </w:tc>
        <w:tc>
          <w:tcPr>
            <w:tcW w:w="2159" w:type="dxa"/>
          </w:tcPr>
          <w:p w:rsidR="00D70884" w:rsidRPr="00B71BF3" w:rsidRDefault="00D70884" w:rsidP="003D0C1A">
            <w:pPr>
              <w:rPr>
                <w:sz w:val="24"/>
                <w:szCs w:val="24"/>
              </w:rPr>
            </w:pPr>
            <w:r>
              <w:rPr>
                <w:sz w:val="24"/>
                <w:szCs w:val="24"/>
              </w:rPr>
              <w:t>Interim 19.9.17</w:t>
            </w:r>
          </w:p>
        </w:tc>
      </w:tr>
      <w:tr w:rsidR="005D5EFC" w:rsidTr="00E969F7">
        <w:tc>
          <w:tcPr>
            <w:tcW w:w="3652" w:type="dxa"/>
          </w:tcPr>
          <w:p w:rsidR="005D5EFC" w:rsidRDefault="005D5EFC" w:rsidP="005D5EFC">
            <w:pPr>
              <w:rPr>
                <w:rFonts w:cstheme="minorHAnsi"/>
                <w:color w:val="222222"/>
                <w:sz w:val="24"/>
                <w:szCs w:val="24"/>
              </w:rPr>
            </w:pPr>
            <w:r>
              <w:rPr>
                <w:rFonts w:cstheme="minorHAnsi"/>
                <w:color w:val="222222"/>
                <w:sz w:val="24"/>
                <w:szCs w:val="24"/>
              </w:rPr>
              <w:t>Waste collection – billing and recovery</w:t>
            </w:r>
          </w:p>
        </w:tc>
        <w:tc>
          <w:tcPr>
            <w:tcW w:w="2126" w:type="dxa"/>
          </w:tcPr>
          <w:p w:rsidR="005D5EFC" w:rsidRDefault="005D5EFC" w:rsidP="00762591">
            <w:pPr>
              <w:rPr>
                <w:sz w:val="24"/>
                <w:szCs w:val="24"/>
              </w:rPr>
            </w:pPr>
            <w:r>
              <w:rPr>
                <w:sz w:val="24"/>
                <w:szCs w:val="24"/>
              </w:rPr>
              <w:t>Andy Summers</w:t>
            </w:r>
          </w:p>
        </w:tc>
        <w:tc>
          <w:tcPr>
            <w:tcW w:w="4395" w:type="dxa"/>
          </w:tcPr>
          <w:p w:rsidR="005D5EFC" w:rsidRPr="005D5EFC" w:rsidRDefault="005D5EFC" w:rsidP="00B372C5">
            <w:pPr>
              <w:rPr>
                <w:rStyle w:val="ydjukxdzbkuqz9fxx0"/>
                <w:rFonts w:cstheme="minorHAnsi"/>
                <w:sz w:val="24"/>
                <w:szCs w:val="24"/>
              </w:rPr>
            </w:pPr>
            <w:r w:rsidRPr="005D5EFC">
              <w:rPr>
                <w:rStyle w:val="ydjukxdzbkuqz9fxx0"/>
                <w:rFonts w:cstheme="minorHAnsi"/>
                <w:sz w:val="24"/>
                <w:szCs w:val="24"/>
              </w:rPr>
              <w:t>Imogen Percy-Bell; Murdina Boyd; Murray Bain</w:t>
            </w:r>
          </w:p>
        </w:tc>
        <w:tc>
          <w:tcPr>
            <w:tcW w:w="1842" w:type="dxa"/>
          </w:tcPr>
          <w:p w:rsidR="005D5EFC" w:rsidRPr="00B71BF3" w:rsidRDefault="005D5EFC" w:rsidP="00762591">
            <w:pPr>
              <w:rPr>
                <w:sz w:val="24"/>
                <w:szCs w:val="24"/>
              </w:rPr>
            </w:pPr>
            <w:r>
              <w:rPr>
                <w:sz w:val="24"/>
                <w:szCs w:val="24"/>
              </w:rPr>
              <w:t>10.10.17</w:t>
            </w:r>
          </w:p>
        </w:tc>
        <w:tc>
          <w:tcPr>
            <w:tcW w:w="2159" w:type="dxa"/>
          </w:tcPr>
          <w:p w:rsidR="005D5EFC" w:rsidRPr="00B71BF3" w:rsidRDefault="005D5EFC" w:rsidP="00762591">
            <w:pPr>
              <w:rPr>
                <w:sz w:val="24"/>
                <w:szCs w:val="24"/>
              </w:rPr>
            </w:pPr>
            <w:r>
              <w:rPr>
                <w:sz w:val="24"/>
                <w:szCs w:val="24"/>
              </w:rPr>
              <w:t>10.10.17</w:t>
            </w:r>
          </w:p>
        </w:tc>
      </w:tr>
      <w:tr w:rsidR="002C04C5" w:rsidTr="00E969F7">
        <w:tc>
          <w:tcPr>
            <w:tcW w:w="3652" w:type="dxa"/>
          </w:tcPr>
          <w:p w:rsidR="002C04C5" w:rsidRPr="00AC0B45" w:rsidRDefault="002C04C5" w:rsidP="00D83145">
            <w:pPr>
              <w:ind w:left="1080" w:hanging="1080"/>
              <w:rPr>
                <w:rFonts w:cstheme="minorHAnsi"/>
                <w:color w:val="222222"/>
                <w:sz w:val="24"/>
                <w:szCs w:val="24"/>
              </w:rPr>
            </w:pPr>
            <w:r>
              <w:rPr>
                <w:rFonts w:cstheme="minorHAnsi"/>
                <w:color w:val="222222"/>
                <w:sz w:val="24"/>
                <w:szCs w:val="24"/>
              </w:rPr>
              <w:t>Facilities lets</w:t>
            </w:r>
            <w:r w:rsidR="004169DA">
              <w:rPr>
                <w:rFonts w:cstheme="minorHAnsi"/>
                <w:color w:val="222222"/>
                <w:sz w:val="24"/>
                <w:szCs w:val="24"/>
              </w:rPr>
              <w:t xml:space="preserve"> booking process</w:t>
            </w:r>
          </w:p>
        </w:tc>
        <w:tc>
          <w:tcPr>
            <w:tcW w:w="2126" w:type="dxa"/>
          </w:tcPr>
          <w:p w:rsidR="002C04C5" w:rsidRPr="00B71BF3" w:rsidRDefault="002C04C5" w:rsidP="00D83145">
            <w:pPr>
              <w:rPr>
                <w:sz w:val="24"/>
                <w:szCs w:val="24"/>
              </w:rPr>
            </w:pPr>
            <w:r>
              <w:rPr>
                <w:sz w:val="24"/>
                <w:szCs w:val="24"/>
              </w:rPr>
              <w:t>Finlay MacDonald</w:t>
            </w:r>
          </w:p>
        </w:tc>
        <w:tc>
          <w:tcPr>
            <w:tcW w:w="4395" w:type="dxa"/>
          </w:tcPr>
          <w:p w:rsidR="002C04C5" w:rsidRPr="00B372C5" w:rsidRDefault="002C04C5" w:rsidP="00D83145">
            <w:pPr>
              <w:rPr>
                <w:rFonts w:cstheme="minorHAnsi"/>
                <w:sz w:val="24"/>
                <w:szCs w:val="24"/>
              </w:rPr>
            </w:pPr>
            <w:r w:rsidRPr="00B372C5">
              <w:rPr>
                <w:rStyle w:val="ydjukxdzbkuqz9fxx0"/>
                <w:rFonts w:cstheme="minorHAnsi"/>
                <w:sz w:val="24"/>
                <w:szCs w:val="24"/>
              </w:rPr>
              <w:t>Jenny Scotson</w:t>
            </w:r>
            <w:r>
              <w:rPr>
                <w:rStyle w:val="ydjukxdzbkuqz9fxx0"/>
                <w:rFonts w:cstheme="minorHAnsi"/>
                <w:sz w:val="24"/>
                <w:szCs w:val="24"/>
              </w:rPr>
              <w:t>,</w:t>
            </w:r>
            <w:r w:rsidRPr="00B372C5">
              <w:rPr>
                <w:rStyle w:val="ydjukxdzbkuqz9fxx0"/>
                <w:rFonts w:cstheme="minorHAnsi"/>
                <w:sz w:val="24"/>
                <w:szCs w:val="24"/>
              </w:rPr>
              <w:t xml:space="preserve"> Phil Tomalin</w:t>
            </w:r>
            <w:r>
              <w:rPr>
                <w:rStyle w:val="ydjukxdzbkuqz9fxx0"/>
                <w:rFonts w:cstheme="minorHAnsi"/>
                <w:sz w:val="24"/>
                <w:szCs w:val="24"/>
              </w:rPr>
              <w:t>,</w:t>
            </w:r>
            <w:r w:rsidRPr="00B372C5">
              <w:rPr>
                <w:rStyle w:val="ydjukxdzbkuqz9fxx0"/>
                <w:rFonts w:cstheme="minorHAnsi"/>
                <w:sz w:val="24"/>
                <w:szCs w:val="24"/>
              </w:rPr>
              <w:t xml:space="preserve"> Moira Greene</w:t>
            </w:r>
          </w:p>
        </w:tc>
        <w:tc>
          <w:tcPr>
            <w:tcW w:w="1842" w:type="dxa"/>
          </w:tcPr>
          <w:p w:rsidR="002C04C5" w:rsidRPr="00B71BF3" w:rsidRDefault="00C934FF" w:rsidP="00C934FF">
            <w:pPr>
              <w:rPr>
                <w:sz w:val="24"/>
                <w:szCs w:val="24"/>
              </w:rPr>
            </w:pPr>
            <w:r>
              <w:rPr>
                <w:sz w:val="24"/>
                <w:szCs w:val="24"/>
              </w:rPr>
              <w:t>31.10.17</w:t>
            </w:r>
          </w:p>
        </w:tc>
        <w:tc>
          <w:tcPr>
            <w:tcW w:w="2159" w:type="dxa"/>
          </w:tcPr>
          <w:p w:rsidR="002C04C5" w:rsidRPr="00B71BF3" w:rsidRDefault="002C04C5" w:rsidP="00D83145">
            <w:pPr>
              <w:rPr>
                <w:sz w:val="24"/>
                <w:szCs w:val="24"/>
              </w:rPr>
            </w:pPr>
            <w:r>
              <w:rPr>
                <w:sz w:val="24"/>
                <w:szCs w:val="24"/>
              </w:rPr>
              <w:t>Interim 10.10.17</w:t>
            </w:r>
          </w:p>
        </w:tc>
      </w:tr>
      <w:tr w:rsidR="00D70884" w:rsidTr="00E969F7">
        <w:tc>
          <w:tcPr>
            <w:tcW w:w="3652" w:type="dxa"/>
          </w:tcPr>
          <w:p w:rsidR="00D70884" w:rsidRPr="00AC0B45" w:rsidRDefault="00D70884" w:rsidP="003D0C1A">
            <w:pPr>
              <w:rPr>
                <w:rFonts w:cstheme="minorHAnsi"/>
                <w:color w:val="222222"/>
                <w:sz w:val="24"/>
                <w:szCs w:val="24"/>
              </w:rPr>
            </w:pPr>
            <w:r w:rsidRPr="004169DA">
              <w:rPr>
                <w:rFonts w:cstheme="minorHAnsi"/>
                <w:color w:val="222222"/>
                <w:sz w:val="24"/>
                <w:szCs w:val="24"/>
              </w:rPr>
              <w:t>Learning and Development Course booking for staff</w:t>
            </w:r>
            <w:r>
              <w:rPr>
                <w:rFonts w:cstheme="minorHAnsi"/>
                <w:color w:val="222222"/>
                <w:sz w:val="24"/>
                <w:szCs w:val="24"/>
              </w:rPr>
              <w:t xml:space="preserve"> </w:t>
            </w:r>
          </w:p>
        </w:tc>
        <w:tc>
          <w:tcPr>
            <w:tcW w:w="2126" w:type="dxa"/>
          </w:tcPr>
          <w:p w:rsidR="00D70884" w:rsidRPr="00B71BF3" w:rsidRDefault="00D70884" w:rsidP="003D0C1A">
            <w:pPr>
              <w:rPr>
                <w:sz w:val="24"/>
                <w:szCs w:val="24"/>
              </w:rPr>
            </w:pPr>
            <w:r>
              <w:rPr>
                <w:sz w:val="24"/>
                <w:szCs w:val="24"/>
              </w:rPr>
              <w:t>Steve Walsh</w:t>
            </w:r>
          </w:p>
        </w:tc>
        <w:tc>
          <w:tcPr>
            <w:tcW w:w="4395" w:type="dxa"/>
          </w:tcPr>
          <w:p w:rsidR="00D70884" w:rsidRPr="00B372C5" w:rsidRDefault="00D70884" w:rsidP="003D0C1A">
            <w:pPr>
              <w:rPr>
                <w:rFonts w:cstheme="minorHAnsi"/>
                <w:sz w:val="24"/>
                <w:szCs w:val="24"/>
              </w:rPr>
            </w:pPr>
            <w:r>
              <w:rPr>
                <w:rFonts w:cstheme="minorHAnsi"/>
                <w:sz w:val="24"/>
                <w:szCs w:val="24"/>
              </w:rPr>
              <w:t xml:space="preserve">Isabel MacLellan and </w:t>
            </w:r>
            <w:r w:rsidR="00B30BBD">
              <w:rPr>
                <w:rFonts w:cstheme="minorHAnsi"/>
                <w:sz w:val="24"/>
                <w:szCs w:val="24"/>
              </w:rPr>
              <w:t xml:space="preserve">others </w:t>
            </w:r>
            <w:r>
              <w:rPr>
                <w:rFonts w:cstheme="minorHAnsi"/>
                <w:sz w:val="24"/>
                <w:szCs w:val="24"/>
              </w:rPr>
              <w:t>TBC</w:t>
            </w:r>
          </w:p>
        </w:tc>
        <w:tc>
          <w:tcPr>
            <w:tcW w:w="1842" w:type="dxa"/>
          </w:tcPr>
          <w:p w:rsidR="00D70884" w:rsidRPr="00B71BF3" w:rsidRDefault="00D70884" w:rsidP="003D0C1A">
            <w:pPr>
              <w:rPr>
                <w:sz w:val="24"/>
                <w:szCs w:val="24"/>
              </w:rPr>
            </w:pPr>
            <w:r>
              <w:rPr>
                <w:sz w:val="24"/>
                <w:szCs w:val="24"/>
              </w:rPr>
              <w:t>11.8.17</w:t>
            </w:r>
          </w:p>
        </w:tc>
        <w:tc>
          <w:tcPr>
            <w:tcW w:w="2159" w:type="dxa"/>
          </w:tcPr>
          <w:p w:rsidR="00D70884" w:rsidRPr="00B71BF3" w:rsidRDefault="00D70884" w:rsidP="003D0C1A">
            <w:pPr>
              <w:rPr>
                <w:sz w:val="24"/>
                <w:szCs w:val="24"/>
              </w:rPr>
            </w:pPr>
            <w:r>
              <w:rPr>
                <w:sz w:val="24"/>
                <w:szCs w:val="24"/>
              </w:rPr>
              <w:t>14.11.17</w:t>
            </w:r>
          </w:p>
        </w:tc>
      </w:tr>
      <w:tr w:rsidR="00B71BF3" w:rsidTr="00E969F7">
        <w:tc>
          <w:tcPr>
            <w:tcW w:w="3652" w:type="dxa"/>
          </w:tcPr>
          <w:p w:rsidR="00B71BF3" w:rsidRPr="00AC0B45" w:rsidRDefault="00B372C5" w:rsidP="00B372C5">
            <w:pPr>
              <w:jc w:val="both"/>
              <w:rPr>
                <w:rFonts w:cstheme="minorHAnsi"/>
                <w:color w:val="222222"/>
                <w:sz w:val="24"/>
                <w:szCs w:val="24"/>
              </w:rPr>
            </w:pPr>
            <w:r>
              <w:rPr>
                <w:rFonts w:cstheme="minorHAnsi"/>
                <w:color w:val="222222"/>
                <w:sz w:val="24"/>
                <w:szCs w:val="24"/>
              </w:rPr>
              <w:t>Administration in schools wrap around care</w:t>
            </w:r>
          </w:p>
        </w:tc>
        <w:tc>
          <w:tcPr>
            <w:tcW w:w="2126" w:type="dxa"/>
          </w:tcPr>
          <w:p w:rsidR="00B71BF3" w:rsidRPr="00B372C5" w:rsidRDefault="00B372C5" w:rsidP="00762591">
            <w:pPr>
              <w:rPr>
                <w:rFonts w:cstheme="minorHAnsi"/>
                <w:sz w:val="24"/>
                <w:szCs w:val="24"/>
              </w:rPr>
            </w:pPr>
            <w:r w:rsidRPr="00B372C5">
              <w:rPr>
                <w:rStyle w:val="ydjukxdzbkuqz9fxx0"/>
                <w:rFonts w:cstheme="minorHAnsi"/>
                <w:sz w:val="24"/>
                <w:szCs w:val="24"/>
              </w:rPr>
              <w:t>Sandra Harrington</w:t>
            </w:r>
          </w:p>
        </w:tc>
        <w:tc>
          <w:tcPr>
            <w:tcW w:w="4395" w:type="dxa"/>
          </w:tcPr>
          <w:p w:rsidR="00B71BF3" w:rsidRPr="00B372C5" w:rsidRDefault="00B372C5" w:rsidP="00762591">
            <w:pPr>
              <w:rPr>
                <w:rFonts w:cstheme="minorHAnsi"/>
                <w:sz w:val="24"/>
                <w:szCs w:val="24"/>
              </w:rPr>
            </w:pPr>
            <w:r w:rsidRPr="00B372C5">
              <w:rPr>
                <w:rStyle w:val="ydjukxdzbkuqz9fxx0"/>
                <w:rFonts w:cstheme="minorHAnsi"/>
                <w:sz w:val="24"/>
                <w:szCs w:val="24"/>
              </w:rPr>
              <w:t>Michael Kelly; Martin MacDonald</w:t>
            </w:r>
          </w:p>
        </w:tc>
        <w:tc>
          <w:tcPr>
            <w:tcW w:w="1842" w:type="dxa"/>
          </w:tcPr>
          <w:p w:rsidR="00B71BF3" w:rsidRPr="00B71BF3" w:rsidRDefault="00B372C5" w:rsidP="00762591">
            <w:pPr>
              <w:rPr>
                <w:sz w:val="24"/>
                <w:szCs w:val="24"/>
              </w:rPr>
            </w:pPr>
            <w:r>
              <w:rPr>
                <w:sz w:val="24"/>
                <w:szCs w:val="24"/>
              </w:rPr>
              <w:t>27.10.17</w:t>
            </w: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B372C5" w:rsidP="00B372C5">
            <w:pPr>
              <w:rPr>
                <w:rFonts w:cstheme="minorHAnsi"/>
                <w:color w:val="222222"/>
                <w:sz w:val="24"/>
                <w:szCs w:val="24"/>
              </w:rPr>
            </w:pPr>
            <w:r>
              <w:rPr>
                <w:rFonts w:cstheme="minorHAnsi"/>
                <w:color w:val="222222"/>
                <w:sz w:val="24"/>
                <w:szCs w:val="24"/>
              </w:rPr>
              <w:t>ASN needs assessment and resource allocation</w:t>
            </w:r>
          </w:p>
        </w:tc>
        <w:tc>
          <w:tcPr>
            <w:tcW w:w="2126" w:type="dxa"/>
          </w:tcPr>
          <w:p w:rsidR="00B71BF3" w:rsidRPr="00B71BF3" w:rsidRDefault="00B372C5" w:rsidP="00B372C5">
            <w:pPr>
              <w:rPr>
                <w:sz w:val="24"/>
                <w:szCs w:val="24"/>
              </w:rPr>
            </w:pPr>
            <w:r>
              <w:rPr>
                <w:sz w:val="24"/>
                <w:szCs w:val="24"/>
              </w:rPr>
              <w:t>Bernadette Cairns</w:t>
            </w:r>
          </w:p>
        </w:tc>
        <w:tc>
          <w:tcPr>
            <w:tcW w:w="4395" w:type="dxa"/>
          </w:tcPr>
          <w:p w:rsidR="00B71BF3" w:rsidRPr="00B372C5" w:rsidRDefault="00B372C5" w:rsidP="00762591">
            <w:pPr>
              <w:rPr>
                <w:rFonts w:cstheme="minorHAnsi"/>
                <w:sz w:val="24"/>
                <w:szCs w:val="24"/>
              </w:rPr>
            </w:pPr>
            <w:r w:rsidRPr="00B372C5">
              <w:rPr>
                <w:rStyle w:val="ydjukxdzbkuqz9fxx0"/>
                <w:rFonts w:cstheme="minorHAnsi"/>
                <w:sz w:val="24"/>
                <w:szCs w:val="24"/>
              </w:rPr>
              <w:t>Colin Jack; Louise McGunnigle; Murray Bain</w:t>
            </w:r>
          </w:p>
        </w:tc>
        <w:tc>
          <w:tcPr>
            <w:tcW w:w="1842" w:type="dxa"/>
          </w:tcPr>
          <w:p w:rsidR="00B71BF3" w:rsidRPr="00B71BF3" w:rsidRDefault="00B71BF3" w:rsidP="00762591">
            <w:pPr>
              <w:rPr>
                <w:sz w:val="24"/>
                <w:szCs w:val="24"/>
              </w:rPr>
            </w:pP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B372C5" w:rsidP="00762591">
            <w:pPr>
              <w:ind w:left="1080" w:hanging="1080"/>
              <w:rPr>
                <w:rFonts w:cstheme="minorHAnsi"/>
                <w:color w:val="222222"/>
                <w:sz w:val="24"/>
                <w:szCs w:val="24"/>
              </w:rPr>
            </w:pPr>
            <w:r>
              <w:rPr>
                <w:rFonts w:cstheme="minorHAnsi"/>
                <w:color w:val="222222"/>
                <w:sz w:val="24"/>
                <w:szCs w:val="24"/>
              </w:rPr>
              <w:t>Complaints</w:t>
            </w:r>
          </w:p>
        </w:tc>
        <w:tc>
          <w:tcPr>
            <w:tcW w:w="2126" w:type="dxa"/>
          </w:tcPr>
          <w:p w:rsidR="00B71BF3" w:rsidRPr="00B71BF3" w:rsidRDefault="00B372C5" w:rsidP="00762591">
            <w:pPr>
              <w:rPr>
                <w:sz w:val="24"/>
                <w:szCs w:val="24"/>
              </w:rPr>
            </w:pPr>
            <w:r>
              <w:rPr>
                <w:sz w:val="24"/>
                <w:szCs w:val="24"/>
              </w:rPr>
              <w:t>Michelle Morris</w:t>
            </w:r>
          </w:p>
        </w:tc>
        <w:tc>
          <w:tcPr>
            <w:tcW w:w="4395" w:type="dxa"/>
          </w:tcPr>
          <w:p w:rsidR="00B71BF3" w:rsidRPr="00B71BF3" w:rsidRDefault="00B372C5" w:rsidP="00B372C5">
            <w:pPr>
              <w:rPr>
                <w:sz w:val="24"/>
                <w:szCs w:val="24"/>
              </w:rPr>
            </w:pPr>
            <w:r>
              <w:rPr>
                <w:sz w:val="24"/>
                <w:szCs w:val="24"/>
              </w:rPr>
              <w:t>Jenny Scotson</w:t>
            </w:r>
          </w:p>
        </w:tc>
        <w:tc>
          <w:tcPr>
            <w:tcW w:w="1842" w:type="dxa"/>
          </w:tcPr>
          <w:p w:rsidR="00B71BF3" w:rsidRPr="00B71BF3" w:rsidRDefault="002C04C5" w:rsidP="00762591">
            <w:pPr>
              <w:rPr>
                <w:sz w:val="24"/>
                <w:szCs w:val="24"/>
              </w:rPr>
            </w:pPr>
            <w:r>
              <w:rPr>
                <w:sz w:val="24"/>
                <w:szCs w:val="24"/>
              </w:rPr>
              <w:t>TBC</w:t>
            </w: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5D5EFC" w:rsidP="005D5EFC">
            <w:pPr>
              <w:rPr>
                <w:rFonts w:cstheme="minorHAnsi"/>
                <w:color w:val="222222"/>
                <w:sz w:val="24"/>
                <w:szCs w:val="24"/>
              </w:rPr>
            </w:pPr>
            <w:r>
              <w:rPr>
                <w:rFonts w:cstheme="minorHAnsi"/>
                <w:color w:val="222222"/>
                <w:sz w:val="24"/>
                <w:szCs w:val="24"/>
              </w:rPr>
              <w:t>Street cleansing – optimising routes and resources</w:t>
            </w:r>
          </w:p>
        </w:tc>
        <w:tc>
          <w:tcPr>
            <w:tcW w:w="2126" w:type="dxa"/>
          </w:tcPr>
          <w:p w:rsidR="00B71BF3" w:rsidRPr="00B71BF3" w:rsidRDefault="005D5EFC" w:rsidP="00762591">
            <w:pPr>
              <w:rPr>
                <w:sz w:val="24"/>
                <w:szCs w:val="24"/>
              </w:rPr>
            </w:pPr>
            <w:r>
              <w:rPr>
                <w:sz w:val="24"/>
                <w:szCs w:val="24"/>
              </w:rPr>
              <w:t>Andy Summers</w:t>
            </w:r>
          </w:p>
        </w:tc>
        <w:tc>
          <w:tcPr>
            <w:tcW w:w="4395" w:type="dxa"/>
          </w:tcPr>
          <w:p w:rsidR="00B71BF3" w:rsidRPr="005D5EFC" w:rsidRDefault="005D5EFC" w:rsidP="00762591">
            <w:pPr>
              <w:rPr>
                <w:rFonts w:cstheme="minorHAnsi"/>
                <w:sz w:val="24"/>
                <w:szCs w:val="24"/>
              </w:rPr>
            </w:pPr>
            <w:r w:rsidRPr="005D5EFC">
              <w:rPr>
                <w:rStyle w:val="ydjukxdzbkuqz9fxx0"/>
                <w:rFonts w:cstheme="minorHAnsi"/>
                <w:sz w:val="24"/>
                <w:szCs w:val="24"/>
              </w:rPr>
              <w:t>Jonathan Scott; Murray Bain; Mick Haymer</w:t>
            </w:r>
          </w:p>
        </w:tc>
        <w:tc>
          <w:tcPr>
            <w:tcW w:w="1842" w:type="dxa"/>
          </w:tcPr>
          <w:p w:rsidR="00B71BF3" w:rsidRPr="00B71BF3" w:rsidRDefault="00B71BF3" w:rsidP="00762591">
            <w:pPr>
              <w:rPr>
                <w:sz w:val="24"/>
                <w:szCs w:val="24"/>
              </w:rPr>
            </w:pP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5B1561" w:rsidP="00762591">
            <w:pPr>
              <w:ind w:left="1080" w:hanging="1080"/>
              <w:rPr>
                <w:rFonts w:cstheme="minorHAnsi"/>
                <w:color w:val="222222"/>
                <w:sz w:val="24"/>
                <w:szCs w:val="24"/>
              </w:rPr>
            </w:pPr>
            <w:r>
              <w:rPr>
                <w:rFonts w:cstheme="minorHAnsi"/>
                <w:color w:val="222222"/>
                <w:sz w:val="24"/>
                <w:szCs w:val="24"/>
              </w:rPr>
              <w:t>ASN transport project</w:t>
            </w:r>
          </w:p>
        </w:tc>
        <w:tc>
          <w:tcPr>
            <w:tcW w:w="2126" w:type="dxa"/>
          </w:tcPr>
          <w:p w:rsidR="00B71BF3" w:rsidRPr="00B71BF3" w:rsidRDefault="00B71BF3" w:rsidP="00762591">
            <w:pPr>
              <w:rPr>
                <w:sz w:val="24"/>
                <w:szCs w:val="24"/>
              </w:rPr>
            </w:pPr>
          </w:p>
        </w:tc>
        <w:tc>
          <w:tcPr>
            <w:tcW w:w="4395" w:type="dxa"/>
          </w:tcPr>
          <w:p w:rsidR="00B71BF3" w:rsidRPr="00B71BF3" w:rsidRDefault="00B71BF3" w:rsidP="00762591">
            <w:pPr>
              <w:rPr>
                <w:sz w:val="24"/>
                <w:szCs w:val="24"/>
              </w:rPr>
            </w:pPr>
          </w:p>
        </w:tc>
        <w:tc>
          <w:tcPr>
            <w:tcW w:w="1842" w:type="dxa"/>
          </w:tcPr>
          <w:p w:rsidR="00B71BF3" w:rsidRPr="00B71BF3" w:rsidRDefault="00B71BF3" w:rsidP="00762591">
            <w:pPr>
              <w:rPr>
                <w:sz w:val="24"/>
                <w:szCs w:val="24"/>
              </w:rPr>
            </w:pP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5B1561" w:rsidP="005B1561">
            <w:pPr>
              <w:rPr>
                <w:rFonts w:cstheme="minorHAnsi"/>
                <w:color w:val="222222"/>
                <w:sz w:val="24"/>
                <w:szCs w:val="24"/>
              </w:rPr>
            </w:pPr>
            <w:r>
              <w:rPr>
                <w:rFonts w:cstheme="minorHAnsi"/>
                <w:color w:val="222222"/>
                <w:sz w:val="24"/>
                <w:szCs w:val="24"/>
              </w:rPr>
              <w:t>Carbon Reduction Commitment Energy Efficiency Scheme</w:t>
            </w:r>
          </w:p>
        </w:tc>
        <w:tc>
          <w:tcPr>
            <w:tcW w:w="2126" w:type="dxa"/>
          </w:tcPr>
          <w:p w:rsidR="00B71BF3" w:rsidRPr="00B71BF3" w:rsidRDefault="00B71BF3" w:rsidP="00762591">
            <w:pPr>
              <w:rPr>
                <w:sz w:val="24"/>
                <w:szCs w:val="24"/>
              </w:rPr>
            </w:pPr>
          </w:p>
        </w:tc>
        <w:tc>
          <w:tcPr>
            <w:tcW w:w="4395" w:type="dxa"/>
          </w:tcPr>
          <w:p w:rsidR="00B71BF3" w:rsidRPr="00B71BF3" w:rsidRDefault="00B71BF3" w:rsidP="00762591">
            <w:pPr>
              <w:rPr>
                <w:sz w:val="24"/>
                <w:szCs w:val="24"/>
              </w:rPr>
            </w:pPr>
          </w:p>
        </w:tc>
        <w:tc>
          <w:tcPr>
            <w:tcW w:w="1842" w:type="dxa"/>
          </w:tcPr>
          <w:p w:rsidR="00B71BF3" w:rsidRPr="00B71BF3" w:rsidRDefault="00B71BF3" w:rsidP="00762591">
            <w:pPr>
              <w:rPr>
                <w:sz w:val="24"/>
                <w:szCs w:val="24"/>
              </w:rPr>
            </w:pPr>
          </w:p>
        </w:tc>
        <w:tc>
          <w:tcPr>
            <w:tcW w:w="2159" w:type="dxa"/>
          </w:tcPr>
          <w:p w:rsidR="00B71BF3" w:rsidRPr="00B71BF3" w:rsidRDefault="00B71BF3" w:rsidP="00762591">
            <w:pPr>
              <w:rPr>
                <w:sz w:val="24"/>
                <w:szCs w:val="24"/>
              </w:rPr>
            </w:pPr>
          </w:p>
        </w:tc>
      </w:tr>
      <w:tr w:rsidR="00B71BF3" w:rsidTr="00E969F7">
        <w:tc>
          <w:tcPr>
            <w:tcW w:w="3652" w:type="dxa"/>
          </w:tcPr>
          <w:p w:rsidR="00B71BF3" w:rsidRPr="00AC0B45" w:rsidRDefault="005B1561" w:rsidP="00762591">
            <w:pPr>
              <w:rPr>
                <w:sz w:val="24"/>
                <w:szCs w:val="24"/>
              </w:rPr>
            </w:pPr>
            <w:r>
              <w:rPr>
                <w:sz w:val="24"/>
                <w:szCs w:val="24"/>
              </w:rPr>
              <w:t>By laws and traffic order timescales</w:t>
            </w:r>
          </w:p>
        </w:tc>
        <w:tc>
          <w:tcPr>
            <w:tcW w:w="2126" w:type="dxa"/>
          </w:tcPr>
          <w:p w:rsidR="00B71BF3" w:rsidRPr="00AC0B45" w:rsidRDefault="00B71BF3" w:rsidP="00762591">
            <w:pPr>
              <w:rPr>
                <w:sz w:val="24"/>
                <w:szCs w:val="24"/>
              </w:rPr>
            </w:pPr>
          </w:p>
        </w:tc>
        <w:tc>
          <w:tcPr>
            <w:tcW w:w="4395" w:type="dxa"/>
          </w:tcPr>
          <w:p w:rsidR="00B71BF3" w:rsidRPr="00160B18" w:rsidRDefault="00B71BF3" w:rsidP="00762591">
            <w:pPr>
              <w:rPr>
                <w:b/>
                <w:sz w:val="24"/>
                <w:szCs w:val="24"/>
              </w:rPr>
            </w:pPr>
          </w:p>
        </w:tc>
        <w:tc>
          <w:tcPr>
            <w:tcW w:w="1842" w:type="dxa"/>
          </w:tcPr>
          <w:p w:rsidR="00B71BF3" w:rsidRPr="00160B18" w:rsidRDefault="00B71BF3" w:rsidP="00762591">
            <w:pPr>
              <w:rPr>
                <w:b/>
                <w:sz w:val="24"/>
                <w:szCs w:val="24"/>
              </w:rPr>
            </w:pPr>
          </w:p>
        </w:tc>
        <w:tc>
          <w:tcPr>
            <w:tcW w:w="2159" w:type="dxa"/>
          </w:tcPr>
          <w:p w:rsidR="00B71BF3" w:rsidRPr="00160B18" w:rsidRDefault="00B71BF3" w:rsidP="00762591">
            <w:pPr>
              <w:rPr>
                <w:b/>
                <w:sz w:val="24"/>
                <w:szCs w:val="24"/>
              </w:rPr>
            </w:pPr>
          </w:p>
        </w:tc>
      </w:tr>
      <w:tr w:rsidR="00E969F7" w:rsidTr="00E969F7">
        <w:tc>
          <w:tcPr>
            <w:tcW w:w="3652" w:type="dxa"/>
          </w:tcPr>
          <w:p w:rsidR="00E969F7" w:rsidRDefault="00E969F7" w:rsidP="00762591">
            <w:pPr>
              <w:rPr>
                <w:sz w:val="24"/>
                <w:szCs w:val="24"/>
              </w:rPr>
            </w:pPr>
          </w:p>
        </w:tc>
        <w:tc>
          <w:tcPr>
            <w:tcW w:w="2126" w:type="dxa"/>
          </w:tcPr>
          <w:p w:rsidR="00E969F7" w:rsidRPr="00AC0B45" w:rsidRDefault="00E969F7" w:rsidP="00762591">
            <w:pPr>
              <w:rPr>
                <w:sz w:val="24"/>
                <w:szCs w:val="24"/>
              </w:rPr>
            </w:pPr>
          </w:p>
        </w:tc>
        <w:tc>
          <w:tcPr>
            <w:tcW w:w="4395" w:type="dxa"/>
          </w:tcPr>
          <w:p w:rsidR="00E969F7" w:rsidRPr="00160B18" w:rsidRDefault="00E969F7" w:rsidP="00762591">
            <w:pPr>
              <w:rPr>
                <w:b/>
                <w:sz w:val="24"/>
                <w:szCs w:val="24"/>
              </w:rPr>
            </w:pPr>
          </w:p>
        </w:tc>
        <w:tc>
          <w:tcPr>
            <w:tcW w:w="1842" w:type="dxa"/>
          </w:tcPr>
          <w:p w:rsidR="00E969F7" w:rsidRPr="00160B18" w:rsidRDefault="00E969F7" w:rsidP="00762591">
            <w:pPr>
              <w:rPr>
                <w:b/>
                <w:sz w:val="24"/>
                <w:szCs w:val="24"/>
              </w:rPr>
            </w:pPr>
          </w:p>
        </w:tc>
        <w:tc>
          <w:tcPr>
            <w:tcW w:w="2159" w:type="dxa"/>
          </w:tcPr>
          <w:p w:rsidR="00E969F7" w:rsidRPr="00160B18" w:rsidRDefault="00E969F7" w:rsidP="00762591">
            <w:pPr>
              <w:rPr>
                <w:b/>
                <w:sz w:val="24"/>
                <w:szCs w:val="24"/>
              </w:rPr>
            </w:pPr>
          </w:p>
        </w:tc>
      </w:tr>
      <w:tr w:rsidR="00E969F7" w:rsidTr="00E969F7">
        <w:tc>
          <w:tcPr>
            <w:tcW w:w="3652" w:type="dxa"/>
          </w:tcPr>
          <w:p w:rsidR="00E969F7" w:rsidRDefault="00E969F7" w:rsidP="00762591">
            <w:pPr>
              <w:rPr>
                <w:sz w:val="24"/>
                <w:szCs w:val="24"/>
              </w:rPr>
            </w:pPr>
            <w:bookmarkStart w:id="0" w:name="_GoBack"/>
          </w:p>
        </w:tc>
        <w:tc>
          <w:tcPr>
            <w:tcW w:w="2126" w:type="dxa"/>
          </w:tcPr>
          <w:p w:rsidR="00E969F7" w:rsidRPr="00AC0B45" w:rsidRDefault="00E969F7" w:rsidP="00762591">
            <w:pPr>
              <w:rPr>
                <w:sz w:val="24"/>
                <w:szCs w:val="24"/>
              </w:rPr>
            </w:pPr>
          </w:p>
        </w:tc>
        <w:tc>
          <w:tcPr>
            <w:tcW w:w="4395" w:type="dxa"/>
          </w:tcPr>
          <w:p w:rsidR="00E969F7" w:rsidRPr="00160B18" w:rsidRDefault="00E969F7" w:rsidP="00762591">
            <w:pPr>
              <w:rPr>
                <w:b/>
                <w:sz w:val="24"/>
                <w:szCs w:val="24"/>
              </w:rPr>
            </w:pPr>
          </w:p>
        </w:tc>
        <w:tc>
          <w:tcPr>
            <w:tcW w:w="1842" w:type="dxa"/>
          </w:tcPr>
          <w:p w:rsidR="00E969F7" w:rsidRPr="00160B18" w:rsidRDefault="00E969F7" w:rsidP="00762591">
            <w:pPr>
              <w:rPr>
                <w:b/>
                <w:sz w:val="24"/>
                <w:szCs w:val="24"/>
              </w:rPr>
            </w:pPr>
          </w:p>
        </w:tc>
        <w:tc>
          <w:tcPr>
            <w:tcW w:w="2159" w:type="dxa"/>
          </w:tcPr>
          <w:p w:rsidR="00E969F7" w:rsidRPr="00160B18" w:rsidRDefault="00E969F7" w:rsidP="00762591">
            <w:pPr>
              <w:rPr>
                <w:b/>
                <w:sz w:val="24"/>
                <w:szCs w:val="24"/>
              </w:rPr>
            </w:pPr>
          </w:p>
        </w:tc>
      </w:tr>
      <w:bookmarkEnd w:id="0"/>
    </w:tbl>
    <w:p w:rsidR="00092E53" w:rsidRPr="00092E53" w:rsidRDefault="00092E53" w:rsidP="00B30BBD">
      <w:pPr>
        <w:rPr>
          <w:sz w:val="24"/>
          <w:szCs w:val="24"/>
        </w:rPr>
      </w:pPr>
    </w:p>
    <w:sectPr w:rsidR="00092E53" w:rsidRPr="00092E53" w:rsidSect="002D05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AC" w:rsidRDefault="00D200AC" w:rsidP="00D200AC">
      <w:pPr>
        <w:spacing w:after="0" w:line="240" w:lineRule="auto"/>
      </w:pPr>
      <w:r>
        <w:separator/>
      </w:r>
    </w:p>
  </w:endnote>
  <w:endnote w:type="continuationSeparator" w:id="0">
    <w:p w:rsidR="00D200AC" w:rsidRDefault="00D200AC" w:rsidP="00D2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AC" w:rsidRDefault="00D200AC" w:rsidP="00D200AC">
      <w:pPr>
        <w:spacing w:after="0" w:line="240" w:lineRule="auto"/>
      </w:pPr>
      <w:r>
        <w:separator/>
      </w:r>
    </w:p>
  </w:footnote>
  <w:footnote w:type="continuationSeparator" w:id="0">
    <w:p w:rsidR="00D200AC" w:rsidRDefault="00D200AC" w:rsidP="00D20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27FC5"/>
    <w:multiLevelType w:val="hybridMultilevel"/>
    <w:tmpl w:val="F1108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BE28C7"/>
    <w:multiLevelType w:val="hybridMultilevel"/>
    <w:tmpl w:val="8DEC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0045B7"/>
    <w:multiLevelType w:val="hybridMultilevel"/>
    <w:tmpl w:val="9AAAE28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67545693"/>
    <w:multiLevelType w:val="hybridMultilevel"/>
    <w:tmpl w:val="4126C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C1"/>
    <w:rsid w:val="00003439"/>
    <w:rsid w:val="000422B3"/>
    <w:rsid w:val="00092E53"/>
    <w:rsid w:val="00134A75"/>
    <w:rsid w:val="00160B18"/>
    <w:rsid w:val="001A6630"/>
    <w:rsid w:val="001F6247"/>
    <w:rsid w:val="00216CD7"/>
    <w:rsid w:val="00250434"/>
    <w:rsid w:val="00266EE7"/>
    <w:rsid w:val="002944DD"/>
    <w:rsid w:val="002A2760"/>
    <w:rsid w:val="002A688A"/>
    <w:rsid w:val="002B3D28"/>
    <w:rsid w:val="002C04C5"/>
    <w:rsid w:val="002D05C1"/>
    <w:rsid w:val="002E4936"/>
    <w:rsid w:val="002F3B79"/>
    <w:rsid w:val="00307385"/>
    <w:rsid w:val="00316F4B"/>
    <w:rsid w:val="003866F3"/>
    <w:rsid w:val="003D3539"/>
    <w:rsid w:val="003F7373"/>
    <w:rsid w:val="003F7873"/>
    <w:rsid w:val="004169DA"/>
    <w:rsid w:val="00423705"/>
    <w:rsid w:val="004A5C85"/>
    <w:rsid w:val="004D663C"/>
    <w:rsid w:val="004E5F76"/>
    <w:rsid w:val="0051768F"/>
    <w:rsid w:val="00517FD3"/>
    <w:rsid w:val="00563EAE"/>
    <w:rsid w:val="005B1561"/>
    <w:rsid w:val="005D5EFC"/>
    <w:rsid w:val="00605A4D"/>
    <w:rsid w:val="0086729E"/>
    <w:rsid w:val="008F1341"/>
    <w:rsid w:val="00A170FA"/>
    <w:rsid w:val="00AC0B45"/>
    <w:rsid w:val="00B30BBD"/>
    <w:rsid w:val="00B372C5"/>
    <w:rsid w:val="00B71BF3"/>
    <w:rsid w:val="00BF7080"/>
    <w:rsid w:val="00BF7C83"/>
    <w:rsid w:val="00C47827"/>
    <w:rsid w:val="00C7168E"/>
    <w:rsid w:val="00C934FF"/>
    <w:rsid w:val="00CC2BC0"/>
    <w:rsid w:val="00CD12B0"/>
    <w:rsid w:val="00D200AC"/>
    <w:rsid w:val="00D70884"/>
    <w:rsid w:val="00D81B9D"/>
    <w:rsid w:val="00DB07EB"/>
    <w:rsid w:val="00E969F7"/>
    <w:rsid w:val="00ED697E"/>
    <w:rsid w:val="00F66075"/>
    <w:rsid w:val="00F83CB2"/>
    <w:rsid w:val="00FA5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827"/>
    <w:pPr>
      <w:ind w:left="720"/>
      <w:contextualSpacing/>
    </w:pPr>
  </w:style>
  <w:style w:type="character" w:customStyle="1" w:styleId="ydjukxdzbkuqz9fxx0">
    <w:name w:val="y_djukxdzbkuqz9fxx_0"/>
    <w:basedOn w:val="DefaultParagraphFont"/>
    <w:rsid w:val="00B372C5"/>
  </w:style>
  <w:style w:type="paragraph" w:styleId="FootnoteText">
    <w:name w:val="footnote text"/>
    <w:basedOn w:val="Normal"/>
    <w:link w:val="FootnoteTextChar"/>
    <w:uiPriority w:val="99"/>
    <w:semiHidden/>
    <w:unhideWhenUsed/>
    <w:rsid w:val="00D20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C"/>
    <w:rPr>
      <w:sz w:val="20"/>
      <w:szCs w:val="20"/>
    </w:rPr>
  </w:style>
  <w:style w:type="character" w:styleId="FootnoteReference">
    <w:name w:val="footnote reference"/>
    <w:basedOn w:val="DefaultParagraphFont"/>
    <w:uiPriority w:val="99"/>
    <w:semiHidden/>
    <w:unhideWhenUsed/>
    <w:rsid w:val="00D200AC"/>
    <w:rPr>
      <w:vertAlign w:val="superscript"/>
    </w:rPr>
  </w:style>
  <w:style w:type="paragraph" w:styleId="BalloonText">
    <w:name w:val="Balloon Text"/>
    <w:basedOn w:val="Normal"/>
    <w:link w:val="BalloonTextChar"/>
    <w:uiPriority w:val="99"/>
    <w:semiHidden/>
    <w:unhideWhenUsed/>
    <w:rsid w:val="00E9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827"/>
    <w:pPr>
      <w:ind w:left="720"/>
      <w:contextualSpacing/>
    </w:pPr>
  </w:style>
  <w:style w:type="character" w:customStyle="1" w:styleId="ydjukxdzbkuqz9fxx0">
    <w:name w:val="y_djukxdzbkuqz9fxx_0"/>
    <w:basedOn w:val="DefaultParagraphFont"/>
    <w:rsid w:val="00B372C5"/>
  </w:style>
  <w:style w:type="paragraph" w:styleId="FootnoteText">
    <w:name w:val="footnote text"/>
    <w:basedOn w:val="Normal"/>
    <w:link w:val="FootnoteTextChar"/>
    <w:uiPriority w:val="99"/>
    <w:semiHidden/>
    <w:unhideWhenUsed/>
    <w:rsid w:val="00D20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AC"/>
    <w:rPr>
      <w:sz w:val="20"/>
      <w:szCs w:val="20"/>
    </w:rPr>
  </w:style>
  <w:style w:type="character" w:styleId="FootnoteReference">
    <w:name w:val="footnote reference"/>
    <w:basedOn w:val="DefaultParagraphFont"/>
    <w:uiPriority w:val="99"/>
    <w:semiHidden/>
    <w:unhideWhenUsed/>
    <w:rsid w:val="00D200AC"/>
    <w:rPr>
      <w:vertAlign w:val="superscript"/>
    </w:rPr>
  </w:style>
  <w:style w:type="paragraph" w:styleId="BalloonText">
    <w:name w:val="Balloon Text"/>
    <w:basedOn w:val="Normal"/>
    <w:link w:val="BalloonTextChar"/>
    <w:uiPriority w:val="99"/>
    <w:semiHidden/>
    <w:unhideWhenUsed/>
    <w:rsid w:val="00E9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BF5B-760B-459D-B3EE-CBC6F620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9</cp:revision>
  <cp:lastPrinted>2017-09-13T12:48:00Z</cp:lastPrinted>
  <dcterms:created xsi:type="dcterms:W3CDTF">2017-09-12T14:58:00Z</dcterms:created>
  <dcterms:modified xsi:type="dcterms:W3CDTF">2017-09-13T14:32:00Z</dcterms:modified>
</cp:coreProperties>
</file>