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0" w:rsidRPr="00370306" w:rsidRDefault="00071520" w:rsidP="00C472D2">
      <w:pPr>
        <w:spacing w:after="0"/>
        <w:rPr>
          <w:rFonts w:ascii="Arial" w:hAnsi="Arial" w:cs="Arial"/>
          <w:b/>
        </w:rPr>
      </w:pPr>
      <w:r w:rsidRPr="00370306">
        <w:rPr>
          <w:rFonts w:ascii="Arial" w:hAnsi="Arial" w:cs="Arial"/>
          <w:b/>
        </w:rPr>
        <w:t xml:space="preserve">The Highland Council </w:t>
      </w:r>
    </w:p>
    <w:p w:rsidR="00071520" w:rsidRPr="00370306" w:rsidRDefault="00071520" w:rsidP="00C472D2">
      <w:pPr>
        <w:spacing w:after="0"/>
        <w:rPr>
          <w:rFonts w:ascii="Arial" w:hAnsi="Arial" w:cs="Arial"/>
          <w:b/>
        </w:rPr>
      </w:pPr>
      <w:r w:rsidRPr="00370306">
        <w:rPr>
          <w:rFonts w:ascii="Arial" w:hAnsi="Arial" w:cs="Arial"/>
          <w:b/>
        </w:rPr>
        <w:t>Redesign Board</w:t>
      </w:r>
      <w:r w:rsidR="00FE72B5">
        <w:rPr>
          <w:rFonts w:ascii="Arial" w:hAnsi="Arial" w:cs="Arial"/>
          <w:b/>
        </w:rPr>
        <w:t xml:space="preserve"> Workshop</w:t>
      </w:r>
      <w:r w:rsidRPr="00370306">
        <w:rPr>
          <w:rFonts w:ascii="Arial" w:hAnsi="Arial" w:cs="Arial"/>
          <w:b/>
        </w:rPr>
        <w:t>: Car Parking</w:t>
      </w:r>
    </w:p>
    <w:p w:rsidR="00071520" w:rsidRDefault="00071520" w:rsidP="00C472D2">
      <w:pPr>
        <w:spacing w:after="0"/>
        <w:rPr>
          <w:rFonts w:ascii="Arial" w:hAnsi="Arial" w:cs="Arial"/>
          <w:b/>
        </w:rPr>
      </w:pPr>
      <w:r w:rsidRPr="00370306">
        <w:rPr>
          <w:rFonts w:ascii="Arial" w:hAnsi="Arial" w:cs="Arial"/>
          <w:b/>
        </w:rPr>
        <w:t>1</w:t>
      </w:r>
      <w:r w:rsidR="00AA7786" w:rsidRPr="00370306">
        <w:rPr>
          <w:rFonts w:ascii="Arial" w:hAnsi="Arial" w:cs="Arial"/>
          <w:b/>
        </w:rPr>
        <w:t>4 November</w:t>
      </w:r>
      <w:r w:rsidRPr="00370306">
        <w:rPr>
          <w:rFonts w:ascii="Arial" w:hAnsi="Arial" w:cs="Arial"/>
          <w:b/>
        </w:rPr>
        <w:t xml:space="preserve"> 2017</w:t>
      </w:r>
    </w:p>
    <w:p w:rsidR="00370306" w:rsidRPr="00370306" w:rsidRDefault="00370306" w:rsidP="00C472D2">
      <w:pPr>
        <w:spacing w:after="0"/>
        <w:rPr>
          <w:rFonts w:ascii="Arial" w:hAnsi="Arial" w:cs="Arial"/>
          <w:b/>
        </w:rPr>
      </w:pPr>
    </w:p>
    <w:p w:rsidR="00071520" w:rsidRDefault="00463773" w:rsidP="003703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SCOPING</w:t>
      </w:r>
      <w:r w:rsidR="00370306">
        <w:rPr>
          <w:rFonts w:ascii="Arial" w:hAnsi="Arial" w:cs="Arial"/>
          <w:b/>
        </w:rPr>
        <w:t xml:space="preserve"> DOCUMENT</w:t>
      </w:r>
      <w:r w:rsidR="00FE72B5">
        <w:rPr>
          <w:rFonts w:ascii="Arial" w:hAnsi="Arial" w:cs="Arial"/>
          <w:b/>
        </w:rPr>
        <w:t xml:space="preserve"> FOR DISCUSSION</w:t>
      </w:r>
      <w:bookmarkStart w:id="0" w:name="_GoBack"/>
      <w:bookmarkEnd w:id="0"/>
    </w:p>
    <w:p w:rsidR="00370306" w:rsidRPr="00370306" w:rsidRDefault="00370306" w:rsidP="00C472D2">
      <w:pPr>
        <w:spacing w:after="0"/>
        <w:rPr>
          <w:rFonts w:ascii="Arial" w:hAnsi="Arial" w:cs="Arial"/>
          <w:b/>
        </w:rPr>
      </w:pPr>
    </w:p>
    <w:p w:rsidR="00071520" w:rsidRPr="00370306" w:rsidRDefault="00071520" w:rsidP="00C472D2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370306">
        <w:rPr>
          <w:rFonts w:ascii="Arial" w:hAnsi="Arial" w:cs="Arial"/>
          <w:color w:val="auto"/>
          <w:sz w:val="22"/>
          <w:szCs w:val="22"/>
        </w:rPr>
        <w:t xml:space="preserve">Background </w:t>
      </w:r>
    </w:p>
    <w:p w:rsidR="00370306" w:rsidRDefault="00370306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3989" w:rsidRPr="00370306" w:rsidRDefault="00463773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the Decriminalisation of Parking Enforcement, t</w:t>
      </w:r>
      <w:r w:rsidR="00071520" w:rsidRPr="00370306">
        <w:rPr>
          <w:rFonts w:ascii="Arial" w:hAnsi="Arial" w:cs="Arial"/>
        </w:rPr>
        <w:t xml:space="preserve">he </w:t>
      </w:r>
      <w:r w:rsidR="00C472D2" w:rsidRPr="00370306">
        <w:rPr>
          <w:rFonts w:ascii="Arial" w:hAnsi="Arial" w:cs="Arial"/>
        </w:rPr>
        <w:t xml:space="preserve">Car Parking </w:t>
      </w:r>
      <w:r w:rsidR="00BE3989" w:rsidRPr="00370306">
        <w:rPr>
          <w:rFonts w:ascii="Arial" w:hAnsi="Arial" w:cs="Arial"/>
        </w:rPr>
        <w:t xml:space="preserve">Service is </w:t>
      </w:r>
      <w:r w:rsidR="00C472D2" w:rsidRPr="00370306">
        <w:rPr>
          <w:rFonts w:ascii="Arial" w:hAnsi="Arial" w:cs="Arial"/>
        </w:rPr>
        <w:t>in</w:t>
      </w:r>
      <w:r w:rsidR="00BE3989" w:rsidRPr="00370306">
        <w:rPr>
          <w:rFonts w:ascii="Arial" w:hAnsi="Arial" w:cs="Arial"/>
        </w:rPr>
        <w:t xml:space="preserve"> the process of being fully rolled out. </w:t>
      </w: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306">
        <w:rPr>
          <w:rFonts w:ascii="Arial" w:hAnsi="Arial" w:cs="Arial"/>
        </w:rPr>
        <w:t xml:space="preserve">The </w:t>
      </w:r>
      <w:r w:rsidR="00001195" w:rsidRPr="00370306">
        <w:rPr>
          <w:rFonts w:ascii="Arial" w:hAnsi="Arial" w:cs="Arial"/>
        </w:rPr>
        <w:t xml:space="preserve">key objectives </w:t>
      </w:r>
      <w:r w:rsidR="00BE3989" w:rsidRPr="00370306">
        <w:rPr>
          <w:rFonts w:ascii="Arial" w:hAnsi="Arial" w:cs="Arial"/>
        </w:rPr>
        <w:t>of</w:t>
      </w:r>
      <w:r w:rsidR="00001195" w:rsidRPr="00370306">
        <w:rPr>
          <w:rFonts w:ascii="Arial" w:hAnsi="Arial" w:cs="Arial"/>
        </w:rPr>
        <w:t xml:space="preserve"> car parking are</w:t>
      </w:r>
      <w:r w:rsidRPr="00370306">
        <w:rPr>
          <w:rFonts w:ascii="Arial" w:hAnsi="Arial" w:cs="Arial"/>
        </w:rPr>
        <w:t>:</w:t>
      </w:r>
    </w:p>
    <w:p w:rsidR="00001195" w:rsidRPr="00370306" w:rsidRDefault="00001195" w:rsidP="00C472D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To ensure consistent traffic management</w:t>
      </w:r>
      <w:r w:rsidR="00E3315E">
        <w:rPr>
          <w:rFonts w:ascii="Arial" w:hAnsi="Arial" w:cs="Arial"/>
          <w:sz w:val="22"/>
          <w:szCs w:val="22"/>
        </w:rPr>
        <w:t xml:space="preserve"> through car parking</w:t>
      </w:r>
    </w:p>
    <w:p w:rsidR="00001195" w:rsidRPr="00370306" w:rsidRDefault="00001195" w:rsidP="00C472D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To </w:t>
      </w:r>
      <w:r w:rsidR="00463773">
        <w:rPr>
          <w:rFonts w:ascii="Arial" w:hAnsi="Arial" w:cs="Arial"/>
          <w:sz w:val="22"/>
          <w:szCs w:val="22"/>
        </w:rPr>
        <w:t>recognise the effect car parking charges can have in our</w:t>
      </w:r>
      <w:r w:rsidRPr="00370306">
        <w:rPr>
          <w:rFonts w:ascii="Arial" w:hAnsi="Arial" w:cs="Arial"/>
          <w:sz w:val="22"/>
          <w:szCs w:val="22"/>
        </w:rPr>
        <w:t xml:space="preserve"> cities, towns and villages</w:t>
      </w:r>
    </w:p>
    <w:p w:rsidR="00001195" w:rsidRPr="00370306" w:rsidRDefault="00001195" w:rsidP="00C472D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To be cost effective</w:t>
      </w:r>
    </w:p>
    <w:p w:rsidR="00071520" w:rsidRPr="00370306" w:rsidRDefault="00001195" w:rsidP="00C472D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To manage long-term and short-term parking opportunities </w:t>
      </w:r>
    </w:p>
    <w:p w:rsidR="00001195" w:rsidRPr="00370306" w:rsidRDefault="00001195" w:rsidP="00C472D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To raise public awareness</w:t>
      </w:r>
      <w:r w:rsidR="00C472D2" w:rsidRPr="00370306">
        <w:rPr>
          <w:rFonts w:ascii="Arial" w:hAnsi="Arial" w:cs="Arial"/>
          <w:sz w:val="22"/>
          <w:szCs w:val="22"/>
        </w:rPr>
        <w:t xml:space="preserve">, </w:t>
      </w:r>
      <w:r w:rsidRPr="00370306">
        <w:rPr>
          <w:rFonts w:ascii="Arial" w:hAnsi="Arial" w:cs="Arial"/>
          <w:sz w:val="22"/>
          <w:szCs w:val="22"/>
        </w:rPr>
        <w:t>consider the needs of all users</w:t>
      </w:r>
      <w:r w:rsidR="00C472D2" w:rsidRPr="00370306">
        <w:rPr>
          <w:rFonts w:ascii="Arial" w:hAnsi="Arial" w:cs="Arial"/>
          <w:sz w:val="22"/>
          <w:szCs w:val="22"/>
        </w:rPr>
        <w:t xml:space="preserve"> and encourage behavioural change where appropriate</w:t>
      </w:r>
    </w:p>
    <w:p w:rsidR="00AF0A17" w:rsidRPr="00370306" w:rsidRDefault="00AF0A17" w:rsidP="00C472D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1520" w:rsidRPr="00370306" w:rsidRDefault="00673D03" w:rsidP="00C472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currently no overall V</w:t>
      </w:r>
      <w:r w:rsidR="007A3404" w:rsidRPr="00370306">
        <w:rPr>
          <w:rFonts w:ascii="Arial" w:hAnsi="Arial" w:cs="Arial"/>
        </w:rPr>
        <w:t xml:space="preserve">ision on how off-street parking and on-street parking should be delivered. </w:t>
      </w:r>
    </w:p>
    <w:p w:rsidR="00AF0A17" w:rsidRPr="00370306" w:rsidRDefault="00AF0A17" w:rsidP="00C472D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0F6A" w:rsidRPr="00370306" w:rsidRDefault="00B50F6A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306">
        <w:rPr>
          <w:rFonts w:ascii="Arial" w:hAnsi="Arial" w:cs="Arial"/>
        </w:rPr>
        <w:t xml:space="preserve">There are </w:t>
      </w:r>
      <w:r w:rsidR="00AF0A17" w:rsidRPr="00370306">
        <w:rPr>
          <w:rFonts w:ascii="Arial" w:hAnsi="Arial" w:cs="Arial"/>
        </w:rPr>
        <w:t>present</w:t>
      </w:r>
      <w:r w:rsidRPr="00370306">
        <w:rPr>
          <w:rFonts w:ascii="Arial" w:hAnsi="Arial" w:cs="Arial"/>
        </w:rPr>
        <w:t>ly a range of tariff</w:t>
      </w:r>
      <w:r w:rsidR="000021D1">
        <w:rPr>
          <w:rFonts w:ascii="Arial" w:hAnsi="Arial" w:cs="Arial"/>
        </w:rPr>
        <w:t>s across the Highlands with</w:t>
      </w:r>
      <w:r w:rsidRPr="00370306">
        <w:rPr>
          <w:rFonts w:ascii="Arial" w:hAnsi="Arial" w:cs="Arial"/>
        </w:rPr>
        <w:t xml:space="preserve"> 18 </w:t>
      </w:r>
      <w:r w:rsidR="00AF0A17" w:rsidRPr="00370306">
        <w:rPr>
          <w:rFonts w:ascii="Arial" w:hAnsi="Arial" w:cs="Arial"/>
        </w:rPr>
        <w:t xml:space="preserve">off-street </w:t>
      </w:r>
      <w:r w:rsidRPr="00370306">
        <w:rPr>
          <w:rFonts w:ascii="Arial" w:hAnsi="Arial" w:cs="Arial"/>
        </w:rPr>
        <w:t xml:space="preserve">car parks charging for use.  </w:t>
      </w:r>
    </w:p>
    <w:p w:rsidR="00B50F6A" w:rsidRPr="00370306" w:rsidRDefault="00B50F6A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1195" w:rsidRPr="00370306" w:rsidRDefault="0001353B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306">
        <w:rPr>
          <w:rFonts w:ascii="Arial" w:hAnsi="Arial" w:cs="Arial"/>
        </w:rPr>
        <w:t xml:space="preserve">In 2015/16, </w:t>
      </w:r>
      <w:r w:rsidR="00B50F6A" w:rsidRPr="00370306">
        <w:rPr>
          <w:rFonts w:ascii="Arial" w:hAnsi="Arial" w:cs="Arial"/>
        </w:rPr>
        <w:t xml:space="preserve">the gross </w:t>
      </w:r>
      <w:r w:rsidRPr="00370306">
        <w:rPr>
          <w:rFonts w:ascii="Arial" w:hAnsi="Arial" w:cs="Arial"/>
        </w:rPr>
        <w:t>revenue (excluding permits and fines</w:t>
      </w:r>
      <w:r w:rsidR="00B50F6A" w:rsidRPr="00370306">
        <w:rPr>
          <w:rFonts w:ascii="Arial" w:hAnsi="Arial" w:cs="Arial"/>
        </w:rPr>
        <w:t xml:space="preserve">) from </w:t>
      </w:r>
      <w:r w:rsidR="00C472D2" w:rsidRPr="00370306">
        <w:rPr>
          <w:rFonts w:ascii="Arial" w:hAnsi="Arial" w:cs="Arial"/>
        </w:rPr>
        <w:t xml:space="preserve">the charging </w:t>
      </w:r>
      <w:r w:rsidR="00B50F6A" w:rsidRPr="00370306">
        <w:rPr>
          <w:rFonts w:ascii="Arial" w:hAnsi="Arial" w:cs="Arial"/>
        </w:rPr>
        <w:t xml:space="preserve">car parks in Aviemore, Fort Augustus, Fort William, Inverness and Portree totalled £1.37M.  </w:t>
      </w:r>
    </w:p>
    <w:p w:rsidR="00001195" w:rsidRPr="00370306" w:rsidRDefault="00001195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13C" w:rsidRDefault="002F4A52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well as income budgets, t</w:t>
      </w:r>
      <w:r w:rsidR="007A3404" w:rsidRPr="00800E7C">
        <w:rPr>
          <w:rFonts w:ascii="Arial" w:hAnsi="Arial" w:cs="Arial"/>
        </w:rPr>
        <w:t xml:space="preserve">here are costs associated with staffing, </w:t>
      </w:r>
      <w:r w:rsidR="00FD1BF3">
        <w:rPr>
          <w:rFonts w:ascii="Arial" w:hAnsi="Arial" w:cs="Arial"/>
        </w:rPr>
        <w:t xml:space="preserve">transport, repairs &amp; </w:t>
      </w:r>
      <w:r w:rsidR="007A3404" w:rsidRPr="00800E7C">
        <w:rPr>
          <w:rFonts w:ascii="Arial" w:hAnsi="Arial" w:cs="Arial"/>
        </w:rPr>
        <w:t xml:space="preserve">maintenance </w:t>
      </w:r>
      <w:r w:rsidR="00FD1BF3">
        <w:rPr>
          <w:rFonts w:ascii="Arial" w:hAnsi="Arial" w:cs="Arial"/>
        </w:rPr>
        <w:t xml:space="preserve">costs </w:t>
      </w:r>
      <w:r w:rsidR="007A3404" w:rsidRPr="00800E7C">
        <w:rPr>
          <w:rFonts w:ascii="Arial" w:hAnsi="Arial" w:cs="Arial"/>
        </w:rPr>
        <w:t xml:space="preserve">as well as supplies </w:t>
      </w:r>
      <w:r w:rsidR="00FD1BF3">
        <w:rPr>
          <w:rFonts w:ascii="Arial" w:hAnsi="Arial" w:cs="Arial"/>
        </w:rPr>
        <w:t>&amp;</w:t>
      </w:r>
      <w:r w:rsidR="007A3404" w:rsidRPr="00800E7C">
        <w:rPr>
          <w:rFonts w:ascii="Arial" w:hAnsi="Arial" w:cs="Arial"/>
        </w:rPr>
        <w:t xml:space="preserve"> services </w:t>
      </w:r>
      <w:r>
        <w:rPr>
          <w:rFonts w:ascii="Arial" w:hAnsi="Arial" w:cs="Arial"/>
        </w:rPr>
        <w:t xml:space="preserve">and these are summarised below and set out in more detail </w:t>
      </w:r>
      <w:r w:rsidR="00E3315E">
        <w:rPr>
          <w:rFonts w:ascii="Arial" w:hAnsi="Arial" w:cs="Arial"/>
        </w:rPr>
        <w:t xml:space="preserve">(excluding the Transportation Team) </w:t>
      </w:r>
      <w:r>
        <w:rPr>
          <w:rFonts w:ascii="Arial" w:hAnsi="Arial" w:cs="Arial"/>
        </w:rPr>
        <w:t>in an Income &amp; Expenditure breakdown at Appendix C</w:t>
      </w:r>
      <w:r w:rsidR="007A3404" w:rsidRPr="00800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96E52" w:rsidRDefault="00796E52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7509" w:type="dxa"/>
        <w:tblInd w:w="93" w:type="dxa"/>
        <w:tblLook w:val="04A0" w:firstRow="1" w:lastRow="0" w:firstColumn="1" w:lastColumn="0" w:noHBand="0" w:noVBand="1"/>
      </w:tblPr>
      <w:tblGrid>
        <w:gridCol w:w="3909"/>
        <w:gridCol w:w="1800"/>
        <w:gridCol w:w="1800"/>
      </w:tblGrid>
      <w:tr w:rsidR="00796E52" w:rsidRPr="00796E52" w:rsidTr="00180F6A">
        <w:trPr>
          <w:trHeight w:val="27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Inverness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1,011,200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423,543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Badenoch &amp; Strathspey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Sutherland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13,300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Skye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64,600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12,900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Lochaber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363,890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75,200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 &amp; Cromarty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44,500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Caithness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13,500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Nairn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13,800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Headquarters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1,075,000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683,456 </w:t>
            </w:r>
          </w:p>
        </w:tc>
      </w:tr>
      <w:tr w:rsidR="00796E52" w:rsidRPr="00796E52" w:rsidTr="00180F6A">
        <w:trPr>
          <w:trHeight w:val="26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Transportation Team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</w:t>
            </w:r>
            <w:r w:rsidR="00E33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174,029 </w:t>
            </w:r>
          </w:p>
        </w:tc>
      </w:tr>
      <w:tr w:rsidR="00796E52" w:rsidRPr="00796E52" w:rsidTr="00180F6A">
        <w:trPr>
          <w:trHeight w:val="271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79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-     </w:t>
            </w:r>
            <w:r w:rsidR="00E33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2,534,690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52" w:rsidRPr="00796E52" w:rsidRDefault="00796E52" w:rsidP="00E331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="00E33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</w:t>
            </w:r>
            <w:r w:rsidR="00E33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</w:t>
            </w:r>
            <w:r w:rsidRPr="00796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5,028 </w:t>
            </w:r>
          </w:p>
        </w:tc>
      </w:tr>
    </w:tbl>
    <w:p w:rsidR="00796E52" w:rsidRDefault="00796E52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3404" w:rsidRPr="00800E7C" w:rsidRDefault="00B50F6A" w:rsidP="00800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0E7C">
        <w:rPr>
          <w:rFonts w:ascii="Arial" w:hAnsi="Arial" w:cs="Arial"/>
        </w:rPr>
        <w:t>The Service faces a budget pressure of £0.4M in relation to a reversal of previous pricing conditions, sale of assets and some fee increases not being implemented</w:t>
      </w:r>
      <w:r w:rsidRPr="00370306">
        <w:rPr>
          <w:rFonts w:ascii="Arial" w:hAnsi="Arial" w:cs="Arial"/>
        </w:rPr>
        <w:t xml:space="preserve">.  </w:t>
      </w:r>
    </w:p>
    <w:p w:rsidR="00800E7C" w:rsidRDefault="00800E7C" w:rsidP="00800E7C">
      <w:pPr>
        <w:spacing w:after="0"/>
        <w:rPr>
          <w:rFonts w:ascii="Arial" w:eastAsiaTheme="majorEastAsia" w:hAnsi="Arial" w:cs="Arial"/>
          <w:bCs/>
        </w:rPr>
      </w:pPr>
    </w:p>
    <w:p w:rsidR="003A3D78" w:rsidRPr="00370306" w:rsidRDefault="003A3D78" w:rsidP="003A3D78">
      <w:pPr>
        <w:spacing w:after="0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The Car Parking team</w:t>
      </w:r>
      <w:r w:rsidR="00E3315E">
        <w:rPr>
          <w:rFonts w:ascii="Arial" w:eastAsiaTheme="majorEastAsia" w:hAnsi="Arial" w:cs="Arial"/>
          <w:bCs/>
        </w:rPr>
        <w:t xml:space="preserve"> structure</w:t>
      </w:r>
      <w:r>
        <w:rPr>
          <w:rFonts w:ascii="Arial" w:eastAsiaTheme="majorEastAsia" w:hAnsi="Arial" w:cs="Arial"/>
          <w:bCs/>
        </w:rPr>
        <w:t xml:space="preserve"> </w:t>
      </w:r>
      <w:r w:rsidR="00E3315E">
        <w:rPr>
          <w:rFonts w:ascii="Arial" w:eastAsiaTheme="majorEastAsia" w:hAnsi="Arial" w:cs="Arial"/>
          <w:bCs/>
        </w:rPr>
        <w:t xml:space="preserve">(including the Transportation Team) </w:t>
      </w:r>
      <w:r>
        <w:rPr>
          <w:rFonts w:ascii="Arial" w:eastAsiaTheme="majorEastAsia" w:hAnsi="Arial" w:cs="Arial"/>
          <w:bCs/>
        </w:rPr>
        <w:t>is set out in Appendix B</w:t>
      </w:r>
    </w:p>
    <w:p w:rsidR="00E3315E" w:rsidRDefault="00E3315E" w:rsidP="00800E7C">
      <w:pPr>
        <w:spacing w:after="0"/>
        <w:rPr>
          <w:rFonts w:ascii="Arial" w:eastAsiaTheme="majorEastAsia" w:hAnsi="Arial" w:cs="Arial"/>
          <w:bCs/>
        </w:rPr>
      </w:pPr>
    </w:p>
    <w:p w:rsidR="007A3404" w:rsidRPr="00370306" w:rsidRDefault="00AF0A17" w:rsidP="00800E7C">
      <w:pPr>
        <w:spacing w:after="0"/>
        <w:rPr>
          <w:rFonts w:ascii="Arial" w:eastAsiaTheme="majorEastAsia" w:hAnsi="Arial" w:cs="Arial"/>
          <w:bCs/>
        </w:rPr>
      </w:pPr>
      <w:r w:rsidRPr="00370306">
        <w:rPr>
          <w:rFonts w:ascii="Arial" w:eastAsiaTheme="majorEastAsia" w:hAnsi="Arial" w:cs="Arial"/>
          <w:bCs/>
        </w:rPr>
        <w:lastRenderedPageBreak/>
        <w:t xml:space="preserve">Those </w:t>
      </w:r>
      <w:r w:rsidR="00556ABA" w:rsidRPr="00370306">
        <w:rPr>
          <w:rFonts w:ascii="Arial" w:eastAsiaTheme="majorEastAsia" w:hAnsi="Arial" w:cs="Arial"/>
          <w:bCs/>
        </w:rPr>
        <w:t>supporting</w:t>
      </w:r>
      <w:r w:rsidRPr="00370306">
        <w:rPr>
          <w:rFonts w:ascii="Arial" w:eastAsiaTheme="majorEastAsia" w:hAnsi="Arial" w:cs="Arial"/>
          <w:bCs/>
        </w:rPr>
        <w:t xml:space="preserve"> the review include:</w:t>
      </w:r>
    </w:p>
    <w:p w:rsidR="00071520" w:rsidRPr="00370306" w:rsidRDefault="00AA7786" w:rsidP="00071520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70306">
        <w:rPr>
          <w:rFonts w:ascii="Arial" w:hAnsi="Arial" w:cs="Arial"/>
          <w:color w:val="auto"/>
          <w:sz w:val="22"/>
          <w:szCs w:val="22"/>
        </w:rPr>
        <w:t>Community Services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71520" w:rsidRPr="009A2812" w:rsidTr="00AD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Designation</w:t>
            </w:r>
          </w:p>
        </w:tc>
      </w:tr>
      <w:tr w:rsidR="00071520" w:rsidRPr="009A2812" w:rsidTr="00AD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Tracey Urry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Head of Roads &amp; Transport</w:t>
            </w:r>
          </w:p>
        </w:tc>
      </w:tr>
      <w:tr w:rsidR="00071520" w:rsidRPr="009A2812" w:rsidTr="00AD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Shane Manning</w:t>
            </w:r>
          </w:p>
        </w:tc>
        <w:tc>
          <w:tcPr>
            <w:tcW w:w="4621" w:type="dxa"/>
          </w:tcPr>
          <w:p w:rsidR="00071520" w:rsidRPr="009A2812" w:rsidRDefault="00AA7786" w:rsidP="00AD6F77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Principal Traffic Officer</w:t>
            </w:r>
          </w:p>
        </w:tc>
      </w:tr>
    </w:tbl>
    <w:p w:rsidR="00071520" w:rsidRPr="00370306" w:rsidRDefault="00556ABA" w:rsidP="00071520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70306">
        <w:rPr>
          <w:rFonts w:ascii="Arial" w:hAnsi="Arial" w:cs="Arial"/>
          <w:color w:val="auto"/>
          <w:sz w:val="22"/>
          <w:szCs w:val="22"/>
        </w:rPr>
        <w:t xml:space="preserve">Peer </w:t>
      </w:r>
      <w:r w:rsidR="00071520" w:rsidRPr="00370306">
        <w:rPr>
          <w:rFonts w:ascii="Arial" w:hAnsi="Arial" w:cs="Arial"/>
          <w:color w:val="auto"/>
          <w:sz w:val="22"/>
          <w:szCs w:val="22"/>
        </w:rPr>
        <w:t>Review Team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71520" w:rsidRPr="009A2812" w:rsidTr="00AD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Designation</w:t>
            </w:r>
          </w:p>
        </w:tc>
      </w:tr>
      <w:tr w:rsidR="00071520" w:rsidRPr="009A2812" w:rsidTr="00AD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Councillor Baxter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Redesign Board Member </w:t>
            </w:r>
          </w:p>
        </w:tc>
      </w:tr>
      <w:tr w:rsidR="00071520" w:rsidRPr="009A2812" w:rsidTr="00AD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Councillor Boyd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Redesign Board Member</w:t>
            </w:r>
          </w:p>
        </w:tc>
      </w:tr>
      <w:tr w:rsidR="00071520" w:rsidRPr="009A2812" w:rsidTr="00AD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David Haas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Inverness City Area Manager</w:t>
            </w:r>
          </w:p>
        </w:tc>
      </w:tr>
      <w:tr w:rsidR="00071520" w:rsidRPr="009A2812" w:rsidTr="00AD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Robbie Bain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Ward Manager</w:t>
            </w:r>
          </w:p>
        </w:tc>
      </w:tr>
      <w:tr w:rsidR="00071520" w:rsidRPr="009A2812" w:rsidTr="00AD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Alasdair Bruce</w:t>
            </w:r>
          </w:p>
        </w:tc>
        <w:tc>
          <w:tcPr>
            <w:tcW w:w="4621" w:type="dxa"/>
          </w:tcPr>
          <w:p w:rsidR="00071520" w:rsidRPr="009A2812" w:rsidRDefault="00071520" w:rsidP="00AD6F7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Service Delivery Manager</w:t>
            </w:r>
          </w:p>
        </w:tc>
      </w:tr>
      <w:tr w:rsidR="00071520" w:rsidRPr="009A2812" w:rsidTr="00AD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71520" w:rsidRPr="009A2812" w:rsidRDefault="00AA7786" w:rsidP="00AD6F77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color w:val="auto"/>
                <w:sz w:val="20"/>
                <w:szCs w:val="20"/>
              </w:rPr>
              <w:t>Paul MacP</w:t>
            </w:r>
            <w:r w:rsidR="00071520" w:rsidRPr="009A2812">
              <w:rPr>
                <w:rFonts w:ascii="Arial" w:hAnsi="Arial" w:cs="Arial"/>
                <w:color w:val="auto"/>
                <w:sz w:val="20"/>
                <w:szCs w:val="20"/>
              </w:rPr>
              <w:t>herson</w:t>
            </w:r>
          </w:p>
        </w:tc>
        <w:tc>
          <w:tcPr>
            <w:tcW w:w="4621" w:type="dxa"/>
          </w:tcPr>
          <w:p w:rsidR="00071520" w:rsidRPr="009A2812" w:rsidRDefault="00556ABA" w:rsidP="00AD6F77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Union R</w:t>
            </w:r>
            <w:r w:rsidR="00071520" w:rsidRPr="009A28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epresentative </w:t>
            </w:r>
          </w:p>
        </w:tc>
      </w:tr>
    </w:tbl>
    <w:p w:rsidR="00C472D2" w:rsidRPr="00370306" w:rsidRDefault="00C472D2" w:rsidP="00C472D2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</w:p>
    <w:p w:rsidR="00071520" w:rsidRPr="00370306" w:rsidRDefault="00071520" w:rsidP="00C472D2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370306">
        <w:rPr>
          <w:rFonts w:ascii="Arial" w:hAnsi="Arial" w:cs="Arial"/>
          <w:color w:val="auto"/>
          <w:sz w:val="22"/>
          <w:szCs w:val="22"/>
        </w:rPr>
        <w:t>Supported by:</w:t>
      </w:r>
      <w:r w:rsidR="00C472D2" w:rsidRPr="00370306">
        <w:rPr>
          <w:rFonts w:ascii="Arial" w:hAnsi="Arial" w:cs="Arial"/>
          <w:color w:val="auto"/>
          <w:sz w:val="22"/>
          <w:szCs w:val="22"/>
        </w:rPr>
        <w:t xml:space="preserve"> </w:t>
      </w:r>
      <w:r w:rsidRPr="00370306">
        <w:rPr>
          <w:rFonts w:ascii="Arial" w:hAnsi="Arial" w:cs="Arial"/>
          <w:b w:val="0"/>
          <w:color w:val="auto"/>
          <w:sz w:val="22"/>
          <w:szCs w:val="22"/>
        </w:rPr>
        <w:t>Stuart Black, Director of Development &amp; Infrastructure</w:t>
      </w:r>
    </w:p>
    <w:p w:rsidR="00C472D2" w:rsidRPr="00370306" w:rsidRDefault="00C472D2" w:rsidP="00C472D2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</w:p>
    <w:p w:rsidR="00071520" w:rsidRPr="00370306" w:rsidRDefault="00071520" w:rsidP="00C472D2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370306">
        <w:rPr>
          <w:rFonts w:ascii="Arial" w:hAnsi="Arial" w:cs="Arial"/>
          <w:color w:val="auto"/>
          <w:sz w:val="22"/>
          <w:szCs w:val="22"/>
        </w:rPr>
        <w:t>Objectives</w:t>
      </w:r>
    </w:p>
    <w:p w:rsidR="00B77063" w:rsidRPr="00370306" w:rsidRDefault="009334EC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Assist the Service set out a Vision for Car Parking</w:t>
      </w:r>
      <w:r w:rsidR="009A2812">
        <w:rPr>
          <w:rFonts w:ascii="Arial" w:hAnsi="Arial" w:cs="Arial"/>
          <w:sz w:val="22"/>
          <w:szCs w:val="22"/>
        </w:rPr>
        <w:t xml:space="preserve"> – both off-street</w:t>
      </w:r>
      <w:r w:rsidR="00B77063" w:rsidRPr="00370306">
        <w:rPr>
          <w:rFonts w:ascii="Arial" w:hAnsi="Arial" w:cs="Arial"/>
          <w:sz w:val="22"/>
          <w:szCs w:val="22"/>
        </w:rPr>
        <w:t xml:space="preserve"> </w:t>
      </w:r>
      <w:r w:rsidR="009A2812">
        <w:rPr>
          <w:rFonts w:ascii="Arial" w:hAnsi="Arial" w:cs="Arial"/>
          <w:sz w:val="22"/>
          <w:szCs w:val="22"/>
        </w:rPr>
        <w:t>and</w:t>
      </w:r>
      <w:r w:rsidR="00B77063" w:rsidRPr="00370306">
        <w:rPr>
          <w:rFonts w:ascii="Arial" w:hAnsi="Arial" w:cs="Arial"/>
          <w:sz w:val="22"/>
          <w:szCs w:val="22"/>
        </w:rPr>
        <w:t xml:space="preserve"> on-street parking</w:t>
      </w:r>
      <w:r w:rsidR="00001195" w:rsidRPr="00370306">
        <w:rPr>
          <w:rFonts w:ascii="Arial" w:hAnsi="Arial" w:cs="Arial"/>
          <w:sz w:val="22"/>
          <w:szCs w:val="22"/>
        </w:rPr>
        <w:t xml:space="preserve"> </w:t>
      </w:r>
    </w:p>
    <w:p w:rsidR="00071520" w:rsidRPr="00370306" w:rsidRDefault="00B77063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Guide the Service in the component parts which should be contained within the </w:t>
      </w:r>
      <w:r w:rsidR="002F4A52">
        <w:rPr>
          <w:rFonts w:ascii="Arial" w:hAnsi="Arial" w:cs="Arial"/>
          <w:sz w:val="22"/>
          <w:szCs w:val="22"/>
        </w:rPr>
        <w:t>Vision</w:t>
      </w:r>
      <w:r w:rsidRPr="00370306">
        <w:rPr>
          <w:rFonts w:ascii="Arial" w:hAnsi="Arial" w:cs="Arial"/>
          <w:sz w:val="22"/>
          <w:szCs w:val="22"/>
        </w:rPr>
        <w:t xml:space="preserve"> to achieve consistent traffic management</w:t>
      </w:r>
    </w:p>
    <w:p w:rsidR="00071520" w:rsidRPr="009A2812" w:rsidRDefault="009334EC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A2812">
        <w:rPr>
          <w:rFonts w:ascii="Arial" w:hAnsi="Arial" w:cs="Arial"/>
        </w:rPr>
        <w:t xml:space="preserve">Appraise </w:t>
      </w:r>
      <w:r w:rsidR="00071520" w:rsidRPr="009A2812">
        <w:rPr>
          <w:rFonts w:ascii="Arial" w:hAnsi="Arial" w:cs="Arial"/>
        </w:rPr>
        <w:t>current financial management and business planning</w:t>
      </w:r>
    </w:p>
    <w:p w:rsidR="009A2812" w:rsidRPr="009A2812" w:rsidRDefault="009334EC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A2812">
        <w:rPr>
          <w:rFonts w:ascii="Arial" w:hAnsi="Arial" w:cs="Arial"/>
        </w:rPr>
        <w:t xml:space="preserve">Review </w:t>
      </w:r>
      <w:r w:rsidR="00071520" w:rsidRPr="009A2812">
        <w:rPr>
          <w:rFonts w:ascii="Arial" w:hAnsi="Arial" w:cs="Arial"/>
        </w:rPr>
        <w:t>current administrative processes</w:t>
      </w:r>
    </w:p>
    <w:p w:rsidR="009A2812" w:rsidRPr="009A2812" w:rsidRDefault="009A2812" w:rsidP="009A28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A2812">
        <w:rPr>
          <w:rFonts w:ascii="Arial" w:hAnsi="Arial" w:cs="Arial"/>
          <w:bCs/>
        </w:rPr>
        <w:t xml:space="preserve">Consider the available information on the Council’s parking estate and help the Service identify additional parking opportunities. </w:t>
      </w:r>
    </w:p>
    <w:p w:rsidR="00071520" w:rsidRPr="009A2812" w:rsidRDefault="00BE3989" w:rsidP="009A28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A2812">
        <w:rPr>
          <w:rFonts w:ascii="Arial" w:hAnsi="Arial" w:cs="Arial"/>
        </w:rPr>
        <w:t>Consider</w:t>
      </w:r>
      <w:r w:rsidR="009334EC" w:rsidRPr="009A2812">
        <w:rPr>
          <w:rFonts w:ascii="Arial" w:hAnsi="Arial" w:cs="Arial"/>
        </w:rPr>
        <w:t xml:space="preserve"> </w:t>
      </w:r>
      <w:r w:rsidRPr="009A2812">
        <w:rPr>
          <w:rFonts w:ascii="Arial" w:hAnsi="Arial" w:cs="Arial"/>
        </w:rPr>
        <w:t xml:space="preserve">the views of </w:t>
      </w:r>
      <w:r w:rsidR="009334EC" w:rsidRPr="009A2812">
        <w:rPr>
          <w:rFonts w:ascii="Arial" w:hAnsi="Arial" w:cs="Arial"/>
        </w:rPr>
        <w:t>stakeholders</w:t>
      </w:r>
      <w:r w:rsidR="00B77063" w:rsidRPr="009A2812">
        <w:rPr>
          <w:rFonts w:ascii="Arial" w:hAnsi="Arial" w:cs="Arial"/>
        </w:rPr>
        <w:t xml:space="preserve"> and staff </w:t>
      </w:r>
    </w:p>
    <w:p w:rsidR="00071520" w:rsidRPr="00370306" w:rsidRDefault="009334EC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Look at the relationship between car parking and public transport, e-cars and cycling</w:t>
      </w:r>
      <w:r w:rsidR="00001195" w:rsidRPr="00370306">
        <w:rPr>
          <w:rFonts w:ascii="Arial" w:hAnsi="Arial" w:cs="Arial"/>
          <w:sz w:val="22"/>
          <w:szCs w:val="22"/>
        </w:rPr>
        <w:t xml:space="preserve"> and help the Service identify any opportunities for changing behaviours</w:t>
      </w:r>
    </w:p>
    <w:p w:rsidR="00071520" w:rsidRPr="00370306" w:rsidRDefault="00071520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Consider the 10 options for service delivery</w:t>
      </w:r>
    </w:p>
    <w:p w:rsidR="00BE3989" w:rsidRPr="00370306" w:rsidRDefault="00001195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Consider how </w:t>
      </w:r>
      <w:r w:rsidR="00BE3989" w:rsidRPr="00370306">
        <w:rPr>
          <w:rFonts w:ascii="Arial" w:hAnsi="Arial" w:cs="Arial"/>
          <w:sz w:val="22"/>
          <w:szCs w:val="22"/>
        </w:rPr>
        <w:t>car parking is viewed by visitors to the Highlands</w:t>
      </w:r>
      <w:r w:rsidRPr="00370306">
        <w:rPr>
          <w:rFonts w:ascii="Arial" w:hAnsi="Arial" w:cs="Arial"/>
          <w:sz w:val="22"/>
          <w:szCs w:val="22"/>
        </w:rPr>
        <w:t xml:space="preserve"> and assist the Service identify where </w:t>
      </w:r>
      <w:r w:rsidR="006234DE">
        <w:rPr>
          <w:rFonts w:ascii="Arial" w:hAnsi="Arial" w:cs="Arial"/>
          <w:sz w:val="22"/>
          <w:szCs w:val="22"/>
        </w:rPr>
        <w:t>enhancements</w:t>
      </w:r>
      <w:r w:rsidRPr="00370306">
        <w:rPr>
          <w:rFonts w:ascii="Arial" w:hAnsi="Arial" w:cs="Arial"/>
          <w:sz w:val="22"/>
          <w:szCs w:val="22"/>
        </w:rPr>
        <w:t xml:space="preserve"> can be made</w:t>
      </w:r>
    </w:p>
    <w:p w:rsidR="00071520" w:rsidRPr="00370306" w:rsidRDefault="00BE3989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Assist the Service in identifying opportunities for commercialism </w:t>
      </w:r>
    </w:p>
    <w:p w:rsidR="00071520" w:rsidRPr="00370306" w:rsidRDefault="006234DE" w:rsidP="000715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</w:t>
      </w:r>
      <w:r w:rsidR="00071520" w:rsidRPr="00370306">
        <w:rPr>
          <w:rFonts w:ascii="Arial" w:hAnsi="Arial" w:cs="Arial"/>
          <w:sz w:val="22"/>
          <w:szCs w:val="22"/>
        </w:rPr>
        <w:t>recommend</w:t>
      </w:r>
      <w:r>
        <w:rPr>
          <w:rFonts w:ascii="Arial" w:hAnsi="Arial" w:cs="Arial"/>
          <w:sz w:val="22"/>
          <w:szCs w:val="22"/>
        </w:rPr>
        <w:t>ed</w:t>
      </w:r>
      <w:r w:rsidR="00071520" w:rsidRPr="00370306">
        <w:rPr>
          <w:rFonts w:ascii="Arial" w:hAnsi="Arial" w:cs="Arial"/>
          <w:sz w:val="22"/>
          <w:szCs w:val="22"/>
        </w:rPr>
        <w:t xml:space="preserve"> pricing strategies</w:t>
      </w:r>
      <w:r>
        <w:rPr>
          <w:rFonts w:ascii="Arial" w:hAnsi="Arial" w:cs="Arial"/>
          <w:sz w:val="22"/>
          <w:szCs w:val="22"/>
        </w:rPr>
        <w:t xml:space="preserve"> and </w:t>
      </w:r>
      <w:r w:rsidR="00071520" w:rsidRPr="00370306">
        <w:rPr>
          <w:rFonts w:ascii="Arial" w:hAnsi="Arial" w:cs="Arial"/>
          <w:sz w:val="22"/>
          <w:szCs w:val="22"/>
        </w:rPr>
        <w:t>business processes</w:t>
      </w:r>
      <w:r>
        <w:rPr>
          <w:rFonts w:ascii="Arial" w:hAnsi="Arial" w:cs="Arial"/>
          <w:sz w:val="22"/>
          <w:szCs w:val="22"/>
        </w:rPr>
        <w:t xml:space="preserve"> w</w:t>
      </w:r>
      <w:r w:rsidRPr="00370306">
        <w:rPr>
          <w:rFonts w:ascii="Arial" w:hAnsi="Arial" w:cs="Arial"/>
          <w:sz w:val="22"/>
          <w:szCs w:val="22"/>
        </w:rPr>
        <w:t>ithin the detaile</w:t>
      </w:r>
      <w:r>
        <w:rPr>
          <w:rFonts w:ascii="Arial" w:hAnsi="Arial" w:cs="Arial"/>
          <w:sz w:val="22"/>
          <w:szCs w:val="22"/>
        </w:rPr>
        <w:t>d options appraisal</w:t>
      </w:r>
      <w:r w:rsidR="00071520" w:rsidRPr="00370306">
        <w:rPr>
          <w:rFonts w:ascii="Arial" w:hAnsi="Arial" w:cs="Arial"/>
          <w:sz w:val="22"/>
          <w:szCs w:val="22"/>
        </w:rPr>
        <w:t xml:space="preserve"> </w:t>
      </w:r>
    </w:p>
    <w:p w:rsidR="00566C49" w:rsidRDefault="00071520" w:rsidP="00C472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Recommend </w:t>
      </w:r>
      <w:r w:rsidR="006234DE">
        <w:rPr>
          <w:rFonts w:ascii="Arial" w:hAnsi="Arial" w:cs="Arial"/>
          <w:sz w:val="22"/>
          <w:szCs w:val="22"/>
        </w:rPr>
        <w:t>a</w:t>
      </w:r>
      <w:r w:rsidRPr="00370306">
        <w:rPr>
          <w:rFonts w:ascii="Arial" w:hAnsi="Arial" w:cs="Arial"/>
          <w:sz w:val="22"/>
          <w:szCs w:val="22"/>
        </w:rPr>
        <w:t xml:space="preserve"> preferred </w:t>
      </w:r>
      <w:r w:rsidR="009A2812" w:rsidRPr="00370306">
        <w:rPr>
          <w:rFonts w:ascii="Arial" w:hAnsi="Arial" w:cs="Arial"/>
          <w:sz w:val="22"/>
          <w:szCs w:val="22"/>
        </w:rPr>
        <w:t>option;</w:t>
      </w:r>
      <w:r w:rsidRPr="00370306">
        <w:rPr>
          <w:rFonts w:ascii="Arial" w:hAnsi="Arial" w:cs="Arial"/>
          <w:sz w:val="22"/>
          <w:szCs w:val="22"/>
        </w:rPr>
        <w:t xml:space="preserve"> including direction for further business planning</w:t>
      </w:r>
      <w:r w:rsidR="009A2812">
        <w:rPr>
          <w:rFonts w:ascii="Arial" w:hAnsi="Arial" w:cs="Arial"/>
          <w:sz w:val="22"/>
          <w:szCs w:val="22"/>
        </w:rPr>
        <w:t xml:space="preserve"> that also takes into account the Council’s localism agenda</w:t>
      </w:r>
    </w:p>
    <w:p w:rsidR="00071520" w:rsidRPr="00370306" w:rsidRDefault="00071520" w:rsidP="00566C49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 </w:t>
      </w:r>
    </w:p>
    <w:p w:rsidR="00071520" w:rsidRPr="00370306" w:rsidRDefault="00071520" w:rsidP="00071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306">
        <w:rPr>
          <w:rFonts w:ascii="Arial" w:hAnsi="Arial" w:cs="Arial"/>
          <w:b/>
        </w:rPr>
        <w:t>Methods that will be used to undertake this review</w:t>
      </w:r>
      <w:r w:rsidRPr="00370306">
        <w:rPr>
          <w:rFonts w:ascii="Arial" w:hAnsi="Arial" w:cs="Arial"/>
        </w:rPr>
        <w:t xml:space="preserve"> </w:t>
      </w:r>
    </w:p>
    <w:p w:rsidR="00071520" w:rsidRPr="00370306" w:rsidRDefault="00071520" w:rsidP="000715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Desk-top analysis of existing information, reports and methods of delivery etc. (not limited to Scotland) </w:t>
      </w:r>
    </w:p>
    <w:p w:rsidR="00071520" w:rsidRPr="00370306" w:rsidRDefault="00071520" w:rsidP="000715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Meetings / workshops / focus groups with staff and managers</w:t>
      </w:r>
    </w:p>
    <w:p w:rsidR="00071520" w:rsidRPr="00370306" w:rsidRDefault="00071520" w:rsidP="000715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Stakeholder engagement </w:t>
      </w:r>
    </w:p>
    <w:p w:rsidR="00071520" w:rsidRPr="00370306" w:rsidRDefault="00071520" w:rsidP="000715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Customer engagement </w:t>
      </w:r>
    </w:p>
    <w:p w:rsidR="00071520" w:rsidRPr="00370306" w:rsidRDefault="00071520" w:rsidP="000715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>Visits to see the service being delivered</w:t>
      </w:r>
    </w:p>
    <w:p w:rsidR="00071520" w:rsidRPr="00370306" w:rsidRDefault="00071520" w:rsidP="00375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Discussions with other councils </w:t>
      </w:r>
      <w:r w:rsidR="003751B9" w:rsidRPr="00370306">
        <w:rPr>
          <w:rFonts w:ascii="Arial" w:hAnsi="Arial" w:cs="Arial"/>
          <w:sz w:val="22"/>
          <w:szCs w:val="22"/>
        </w:rPr>
        <w:t>on best practice</w:t>
      </w:r>
      <w:r w:rsidRPr="00370306">
        <w:rPr>
          <w:rFonts w:ascii="Arial" w:hAnsi="Arial" w:cs="Arial"/>
          <w:sz w:val="22"/>
          <w:szCs w:val="22"/>
        </w:rPr>
        <w:br w:type="page"/>
      </w: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70306">
        <w:rPr>
          <w:rFonts w:ascii="Arial" w:hAnsi="Arial" w:cs="Arial"/>
          <w:b/>
        </w:rPr>
        <w:lastRenderedPageBreak/>
        <w:t xml:space="preserve">Appendix </w:t>
      </w:r>
      <w:r w:rsidR="00800E7C">
        <w:rPr>
          <w:rFonts w:ascii="Arial" w:hAnsi="Arial" w:cs="Arial"/>
          <w:b/>
        </w:rPr>
        <w:t xml:space="preserve">A </w:t>
      </w:r>
      <w:r w:rsidRPr="00370306">
        <w:rPr>
          <w:rFonts w:ascii="Arial" w:hAnsi="Arial" w:cs="Arial"/>
          <w:b/>
        </w:rPr>
        <w:t>– Peer Review 10 options</w:t>
      </w: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70306">
        <w:rPr>
          <w:rFonts w:ascii="Arial" w:hAnsi="Arial" w:cs="Arial"/>
          <w:b/>
        </w:rPr>
        <w:t>10 Options for Service Delivery</w:t>
      </w: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520" w:rsidRPr="00370306" w:rsidRDefault="00071520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306">
        <w:rPr>
          <w:rFonts w:ascii="Arial" w:hAnsi="Arial" w:cs="Arial"/>
        </w:rPr>
        <w:t>Peer reviews will consider the following options for service delivery:</w:t>
      </w:r>
    </w:p>
    <w:p w:rsidR="00C472D2" w:rsidRPr="00370306" w:rsidRDefault="00C472D2" w:rsidP="00C47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In-house services</w:t>
      </w:r>
      <w:r w:rsidRPr="00370306">
        <w:rPr>
          <w:rFonts w:ascii="Arial" w:hAnsi="Arial" w:cs="Arial"/>
          <w:sz w:val="22"/>
          <w:szCs w:val="22"/>
        </w:rPr>
        <w:t xml:space="preserve"> – running these better, more efficiently and identifying where a Lean Review should be undertaken.</w:t>
      </w:r>
    </w:p>
    <w:p w:rsidR="00C472D2" w:rsidRPr="00370306" w:rsidRDefault="00C472D2" w:rsidP="00C472D2">
      <w:pPr>
        <w:pStyle w:val="ListParagraph"/>
        <w:autoSpaceDE w:val="0"/>
        <w:autoSpaceDN w:val="0"/>
        <w:adjustRightInd w:val="0"/>
        <w:ind w:left="397"/>
        <w:rPr>
          <w:rFonts w:ascii="Arial" w:hAnsi="Arial" w:cs="Arial"/>
          <w:sz w:val="22"/>
          <w:szCs w:val="22"/>
        </w:rPr>
      </w:pPr>
    </w:p>
    <w:p w:rsidR="00C472D2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9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In-sourcing</w:t>
      </w:r>
      <w:r w:rsidRPr="00370306">
        <w:rPr>
          <w:rFonts w:ascii="Arial" w:hAnsi="Arial" w:cs="Arial"/>
          <w:sz w:val="22"/>
          <w:szCs w:val="22"/>
        </w:rPr>
        <w:t xml:space="preserve"> of services currently contracted out.</w:t>
      </w: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9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Shared services</w:t>
      </w:r>
      <w:r w:rsidRPr="00370306">
        <w:rPr>
          <w:rFonts w:ascii="Arial" w:hAnsi="Arial" w:cs="Arial"/>
          <w:sz w:val="22"/>
          <w:szCs w:val="22"/>
        </w:rPr>
        <w:t xml:space="preserve"> – both provided by us and provided for us.</w:t>
      </w: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Outsourced services</w:t>
      </w:r>
      <w:r w:rsidRPr="00370306">
        <w:rPr>
          <w:rFonts w:ascii="Arial" w:hAnsi="Arial" w:cs="Arial"/>
          <w:sz w:val="22"/>
          <w:szCs w:val="22"/>
        </w:rPr>
        <w:t xml:space="preserve"> – see if a different approach is needed e.g. commissioning by outcomes, payment by results, </w:t>
      </w:r>
      <w:proofErr w:type="gramStart"/>
      <w:r w:rsidRPr="00370306">
        <w:rPr>
          <w:rFonts w:ascii="Arial" w:hAnsi="Arial" w:cs="Arial"/>
          <w:sz w:val="22"/>
          <w:szCs w:val="22"/>
        </w:rPr>
        <w:t>a</w:t>
      </w:r>
      <w:proofErr w:type="gramEnd"/>
      <w:r w:rsidRPr="00370306">
        <w:rPr>
          <w:rFonts w:ascii="Arial" w:hAnsi="Arial" w:cs="Arial"/>
          <w:sz w:val="22"/>
          <w:szCs w:val="22"/>
        </w:rPr>
        <w:t xml:space="preserve"> shared or coordinated approach.</w:t>
      </w:r>
    </w:p>
    <w:p w:rsidR="00C472D2" w:rsidRPr="00370306" w:rsidRDefault="00C472D2" w:rsidP="00C472D2">
      <w:pPr>
        <w:pStyle w:val="ListParagraph"/>
        <w:autoSpaceDE w:val="0"/>
        <w:autoSpaceDN w:val="0"/>
        <w:adjustRightInd w:val="0"/>
        <w:ind w:left="397"/>
        <w:rPr>
          <w:rFonts w:ascii="Arial" w:hAnsi="Arial" w:cs="Arial"/>
          <w:sz w:val="22"/>
          <w:szCs w:val="22"/>
        </w:rPr>
      </w:pPr>
    </w:p>
    <w:p w:rsidR="00C472D2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Services delivered in </w:t>
      </w:r>
      <w:r w:rsidRPr="00370306">
        <w:rPr>
          <w:rFonts w:ascii="Arial" w:hAnsi="Arial" w:cs="Arial"/>
          <w:b/>
          <w:sz w:val="22"/>
          <w:szCs w:val="22"/>
        </w:rPr>
        <w:t>partnership and/or integrated</w:t>
      </w:r>
      <w:r w:rsidRPr="00370306">
        <w:rPr>
          <w:rFonts w:ascii="Arial" w:hAnsi="Arial" w:cs="Arial"/>
          <w:sz w:val="22"/>
          <w:szCs w:val="22"/>
        </w:rPr>
        <w:t xml:space="preserve"> with others, this could be place-specific.</w:t>
      </w:r>
    </w:p>
    <w:p w:rsidR="00C472D2" w:rsidRPr="00370306" w:rsidRDefault="00C472D2" w:rsidP="00C472D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472D2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Arms-Length External Organisation</w:t>
      </w:r>
      <w:r w:rsidRPr="00370306">
        <w:rPr>
          <w:rFonts w:ascii="Arial" w:hAnsi="Arial" w:cs="Arial"/>
          <w:sz w:val="22"/>
          <w:szCs w:val="22"/>
        </w:rPr>
        <w:t xml:space="preserve"> or other Council owned or created organisation to enable freed up, commercial or more sustainable practice.</w:t>
      </w:r>
    </w:p>
    <w:p w:rsidR="00C472D2" w:rsidRPr="00370306" w:rsidRDefault="00C472D2" w:rsidP="00C472D2">
      <w:pPr>
        <w:pStyle w:val="ListParagraph"/>
        <w:rPr>
          <w:rFonts w:ascii="Arial" w:hAnsi="Arial" w:cs="Arial"/>
          <w:sz w:val="22"/>
          <w:szCs w:val="22"/>
        </w:rPr>
      </w:pP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Commercial opportunities</w:t>
      </w:r>
      <w:r w:rsidRPr="00370306">
        <w:rPr>
          <w:rFonts w:ascii="Arial" w:hAnsi="Arial" w:cs="Arial"/>
          <w:sz w:val="22"/>
          <w:szCs w:val="22"/>
        </w:rPr>
        <w:t xml:space="preserve"> within the service. By generating more income we can off-set grant reductions and support services and jobs across the region.</w:t>
      </w:r>
    </w:p>
    <w:p w:rsidR="00C472D2" w:rsidRPr="00370306" w:rsidRDefault="00C472D2" w:rsidP="00C472D2">
      <w:pPr>
        <w:pStyle w:val="ListParagraph"/>
        <w:rPr>
          <w:rFonts w:ascii="Arial" w:hAnsi="Arial" w:cs="Arial"/>
          <w:sz w:val="22"/>
          <w:szCs w:val="22"/>
        </w:rPr>
      </w:pP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sz w:val="22"/>
          <w:szCs w:val="22"/>
        </w:rPr>
        <w:t xml:space="preserve">Transferring to a </w:t>
      </w:r>
      <w:r w:rsidRPr="00370306">
        <w:rPr>
          <w:rFonts w:ascii="Arial" w:hAnsi="Arial" w:cs="Arial"/>
          <w:b/>
          <w:sz w:val="22"/>
          <w:szCs w:val="22"/>
        </w:rPr>
        <w:t>community-run</w:t>
      </w:r>
      <w:r w:rsidRPr="00370306">
        <w:rPr>
          <w:rFonts w:ascii="Arial" w:hAnsi="Arial" w:cs="Arial"/>
          <w:sz w:val="22"/>
          <w:szCs w:val="22"/>
        </w:rPr>
        <w:t xml:space="preserve"> service.  This could be place specific.</w:t>
      </w: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Reducing demand</w:t>
      </w:r>
      <w:r w:rsidRPr="00370306">
        <w:rPr>
          <w:rFonts w:ascii="Arial" w:hAnsi="Arial" w:cs="Arial"/>
          <w:sz w:val="22"/>
          <w:szCs w:val="22"/>
        </w:rPr>
        <w:t xml:space="preserve"> for the service or more preventative approaches.</w:t>
      </w:r>
    </w:p>
    <w:p w:rsidR="00071520" w:rsidRPr="00370306" w:rsidRDefault="00071520" w:rsidP="00C472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7" w:hanging="357"/>
        <w:rPr>
          <w:rFonts w:ascii="Arial" w:hAnsi="Arial" w:cs="Arial"/>
          <w:sz w:val="22"/>
          <w:szCs w:val="22"/>
        </w:rPr>
      </w:pPr>
      <w:r w:rsidRPr="00370306">
        <w:rPr>
          <w:rFonts w:ascii="Arial" w:hAnsi="Arial" w:cs="Arial"/>
          <w:b/>
          <w:sz w:val="22"/>
          <w:szCs w:val="22"/>
        </w:rPr>
        <w:t>Reducing service standards</w:t>
      </w:r>
      <w:r w:rsidRPr="00370306">
        <w:rPr>
          <w:rFonts w:ascii="Arial" w:hAnsi="Arial" w:cs="Arial"/>
          <w:sz w:val="22"/>
          <w:szCs w:val="22"/>
        </w:rPr>
        <w:t xml:space="preserve"> (re-setting these with affordability in mind) </w:t>
      </w:r>
      <w:r w:rsidRPr="00370306">
        <w:rPr>
          <w:rFonts w:ascii="Arial" w:hAnsi="Arial" w:cs="Arial"/>
          <w:b/>
          <w:sz w:val="22"/>
          <w:szCs w:val="22"/>
        </w:rPr>
        <w:t>or stopping services</w:t>
      </w:r>
      <w:r w:rsidRPr="00370306">
        <w:rPr>
          <w:rFonts w:ascii="Arial" w:hAnsi="Arial" w:cs="Arial"/>
          <w:sz w:val="22"/>
          <w:szCs w:val="22"/>
        </w:rPr>
        <w:t>.</w:t>
      </w:r>
    </w:p>
    <w:p w:rsidR="0007367F" w:rsidRDefault="0007367F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</w:p>
    <w:p w:rsidR="00800E7C" w:rsidRPr="00800E7C" w:rsidRDefault="00800E7C" w:rsidP="00071520">
      <w:pPr>
        <w:spacing w:after="0"/>
        <w:ind w:left="397"/>
        <w:rPr>
          <w:b/>
        </w:rPr>
      </w:pPr>
      <w:r w:rsidRPr="00800E7C">
        <w:rPr>
          <w:b/>
        </w:rPr>
        <w:lastRenderedPageBreak/>
        <w:t>Appendix B</w:t>
      </w:r>
    </w:p>
    <w:p w:rsidR="00800E7C" w:rsidRPr="00800E7C" w:rsidRDefault="00800E7C" w:rsidP="00071520">
      <w:pPr>
        <w:spacing w:after="0"/>
        <w:ind w:left="397"/>
        <w:rPr>
          <w:b/>
        </w:rPr>
      </w:pPr>
    </w:p>
    <w:p w:rsidR="00800E7C" w:rsidRPr="00800E7C" w:rsidRDefault="00800E7C" w:rsidP="00071520">
      <w:pPr>
        <w:spacing w:after="0"/>
        <w:ind w:left="397"/>
        <w:rPr>
          <w:b/>
        </w:rPr>
      </w:pPr>
      <w:r w:rsidRPr="00800E7C">
        <w:rPr>
          <w:b/>
        </w:rPr>
        <w:t>The Car Parking Team Structure</w:t>
      </w:r>
    </w:p>
    <w:p w:rsidR="00800E7C" w:rsidRDefault="00800E7C" w:rsidP="00071520">
      <w:pPr>
        <w:spacing w:after="0"/>
        <w:ind w:left="397"/>
      </w:pPr>
    </w:p>
    <w:p w:rsidR="00800E7C" w:rsidRDefault="00800E7C" w:rsidP="00071520">
      <w:pPr>
        <w:spacing w:after="0"/>
        <w:ind w:left="397"/>
      </w:pPr>
      <w:r>
        <w:rPr>
          <w:noProof/>
          <w:lang w:eastAsia="en-GB"/>
        </w:rPr>
        <w:drawing>
          <wp:inline distT="0" distB="0" distL="0" distR="0" wp14:anchorId="067BEDA5" wp14:editId="5B588451">
            <wp:extent cx="5731510" cy="4150986"/>
            <wp:effectExtent l="0" t="0" r="2540" b="2540"/>
            <wp:docPr id="1" name="Picture 1" descr="cid:image001.png@01D3436B.7D746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436B.7D746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 w:rsidP="00071520">
      <w:pPr>
        <w:spacing w:after="0"/>
        <w:ind w:left="397"/>
      </w:pPr>
    </w:p>
    <w:p w:rsidR="00A4736E" w:rsidRDefault="00A4736E">
      <w:pPr>
        <w:sectPr w:rsidR="00A4736E" w:rsidSect="00A473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736E" w:rsidRDefault="00A4736E"/>
    <w:p w:rsidR="00A4736E" w:rsidRDefault="00A4736E" w:rsidP="00071520">
      <w:pPr>
        <w:spacing w:after="0"/>
        <w:ind w:left="397"/>
      </w:pPr>
      <w:r>
        <w:t>Appendix C</w:t>
      </w:r>
    </w:p>
    <w:p w:rsidR="00A4736E" w:rsidRDefault="00A4736E" w:rsidP="00071520">
      <w:pPr>
        <w:spacing w:after="0"/>
        <w:ind w:left="397"/>
      </w:pPr>
      <w:r>
        <w:t>Income and Expenditure Breakdown</w:t>
      </w:r>
    </w:p>
    <w:p w:rsidR="001141DD" w:rsidRDefault="001141DD" w:rsidP="00071520">
      <w:pPr>
        <w:spacing w:after="0"/>
        <w:ind w:left="397"/>
      </w:pPr>
    </w:p>
    <w:p w:rsidR="00A4736E" w:rsidRPr="00071520" w:rsidRDefault="00C47002" w:rsidP="00A4736E">
      <w:pPr>
        <w:spacing w:after="0"/>
      </w:pPr>
      <w:r>
        <w:object w:dxaOrig="28858" w:dyaOrig="4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5pt;height:183pt" o:ole="">
            <v:imagedata r:id="rId9" o:title=""/>
          </v:shape>
          <o:OLEObject Type="Embed" ProgID="Excel.Sheet.12" ShapeID="_x0000_i1025" DrawAspect="Content" ObjectID="_1571825183" r:id="rId10"/>
        </w:object>
      </w:r>
    </w:p>
    <w:sectPr w:rsidR="00A4736E" w:rsidRPr="00071520" w:rsidSect="001141D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9E"/>
    <w:multiLevelType w:val="hybridMultilevel"/>
    <w:tmpl w:val="D0968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445FC"/>
    <w:multiLevelType w:val="hybridMultilevel"/>
    <w:tmpl w:val="239A4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04B30"/>
    <w:multiLevelType w:val="hybridMultilevel"/>
    <w:tmpl w:val="6FB8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15126"/>
    <w:multiLevelType w:val="hybridMultilevel"/>
    <w:tmpl w:val="EA6E0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9230D"/>
    <w:multiLevelType w:val="hybridMultilevel"/>
    <w:tmpl w:val="B2C81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0"/>
    <w:rsid w:val="00001195"/>
    <w:rsid w:val="000021D1"/>
    <w:rsid w:val="00011384"/>
    <w:rsid w:val="0001353B"/>
    <w:rsid w:val="00071520"/>
    <w:rsid w:val="0007367F"/>
    <w:rsid w:val="001141DD"/>
    <w:rsid w:val="00180F6A"/>
    <w:rsid w:val="002F4A52"/>
    <w:rsid w:val="00370306"/>
    <w:rsid w:val="003751B9"/>
    <w:rsid w:val="003A3D78"/>
    <w:rsid w:val="00463773"/>
    <w:rsid w:val="00556ABA"/>
    <w:rsid w:val="00566C49"/>
    <w:rsid w:val="005A3021"/>
    <w:rsid w:val="006234DE"/>
    <w:rsid w:val="006345B4"/>
    <w:rsid w:val="00673D03"/>
    <w:rsid w:val="00796E52"/>
    <w:rsid w:val="007A3404"/>
    <w:rsid w:val="007C5DAF"/>
    <w:rsid w:val="00800E7C"/>
    <w:rsid w:val="009334EC"/>
    <w:rsid w:val="009558B8"/>
    <w:rsid w:val="009A2812"/>
    <w:rsid w:val="009F3C46"/>
    <w:rsid w:val="00A4736E"/>
    <w:rsid w:val="00AA7786"/>
    <w:rsid w:val="00AF0A17"/>
    <w:rsid w:val="00B50F6A"/>
    <w:rsid w:val="00B77063"/>
    <w:rsid w:val="00BE3989"/>
    <w:rsid w:val="00C47002"/>
    <w:rsid w:val="00C472D2"/>
    <w:rsid w:val="00C7103E"/>
    <w:rsid w:val="00DC038D"/>
    <w:rsid w:val="00E3315E"/>
    <w:rsid w:val="00F1413C"/>
    <w:rsid w:val="00F8254E"/>
    <w:rsid w:val="00FD1BF3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5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152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/>
    </w:rPr>
  </w:style>
  <w:style w:type="table" w:styleId="LightShading-Accent4">
    <w:name w:val="Light Shading Accent 4"/>
    <w:basedOn w:val="TableNormal"/>
    <w:uiPriority w:val="60"/>
    <w:rsid w:val="00071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7152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5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152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/>
    </w:rPr>
  </w:style>
  <w:style w:type="table" w:styleId="LightShading-Accent4">
    <w:name w:val="Light Shading Accent 4"/>
    <w:basedOn w:val="TableNormal"/>
    <w:uiPriority w:val="60"/>
    <w:rsid w:val="00071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7152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436B.7D746C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E0B9-3039-4F46-8CCD-02EDB04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Bruce</dc:creator>
  <cp:lastModifiedBy>Carron McDiarmid</cp:lastModifiedBy>
  <cp:revision>3</cp:revision>
  <cp:lastPrinted>2017-10-31T10:37:00Z</cp:lastPrinted>
  <dcterms:created xsi:type="dcterms:W3CDTF">2017-11-10T13:20:00Z</dcterms:created>
  <dcterms:modified xsi:type="dcterms:W3CDTF">2017-11-10T13:20:00Z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1343794024</vt:i4>
  </property>
  <property fmtid="{D5CDD505-2E9C-101B-9397-08002B2CF9AE}" pid="3" name="_NewReviewCycle">
    <vt:lpwstr/>
  </property>
  <property fmtid="{D5CDD505-2E9C-101B-9397-08002B2CF9AE}" pid="4" name="_EmailSubject">
    <vt:lpwstr>redesign pages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  <property fmtid="{D5CDD505-2E9C-101B-9397-08002B2CF9AE}" pid="7" name="_PreviousAdHocReviewCycleID">
    <vt:i4>819652494</vt:i4>
  </property>
</Properties>
</file>