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8" w:rsidRDefault="006B0D08" w:rsidP="006B0D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Redesign Board Workshop 13.2.18</w:t>
      </w:r>
    </w:p>
    <w:p w:rsidR="006B0D08" w:rsidRDefault="006B0D08" w:rsidP="006B0D0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Agenda</w:t>
      </w:r>
    </w:p>
    <w:p w:rsidR="0026405E" w:rsidRDefault="0026405E" w:rsidP="0026405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6405E">
        <w:rPr>
          <w:b/>
          <w:sz w:val="24"/>
          <w:szCs w:val="24"/>
        </w:rPr>
        <w:t>Welcome and apologies</w:t>
      </w:r>
    </w:p>
    <w:p w:rsidR="0026405E" w:rsidRPr="0026405E" w:rsidRDefault="0026405E" w:rsidP="0026405E">
      <w:pPr>
        <w:pStyle w:val="ListParagraph"/>
        <w:rPr>
          <w:b/>
          <w:sz w:val="24"/>
          <w:szCs w:val="24"/>
        </w:rPr>
      </w:pPr>
    </w:p>
    <w:p w:rsidR="0026405E" w:rsidRDefault="0026405E" w:rsidP="0026405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6405E">
        <w:rPr>
          <w:b/>
          <w:sz w:val="24"/>
          <w:szCs w:val="24"/>
        </w:rPr>
        <w:t>Action note from the workshop on 16</w:t>
      </w:r>
      <w:r w:rsidRPr="0026405E">
        <w:rPr>
          <w:b/>
          <w:sz w:val="24"/>
          <w:szCs w:val="24"/>
          <w:vertAlign w:val="superscript"/>
        </w:rPr>
        <w:t>th</w:t>
      </w:r>
      <w:r w:rsidRPr="0026405E">
        <w:rPr>
          <w:b/>
          <w:sz w:val="24"/>
          <w:szCs w:val="24"/>
        </w:rPr>
        <w:t xml:space="preserve"> January 2018</w:t>
      </w:r>
    </w:p>
    <w:p w:rsidR="0026405E" w:rsidRPr="0026405E" w:rsidRDefault="0026405E" w:rsidP="0026405E">
      <w:pPr>
        <w:pStyle w:val="ListParagraph"/>
        <w:rPr>
          <w:b/>
          <w:sz w:val="24"/>
          <w:szCs w:val="24"/>
        </w:rPr>
      </w:pPr>
    </w:p>
    <w:p w:rsidR="00E506B5" w:rsidRDefault="0026405E" w:rsidP="00E506B5">
      <w:pPr>
        <w:pStyle w:val="ListParagraph"/>
        <w:numPr>
          <w:ilvl w:val="0"/>
          <w:numId w:val="2"/>
        </w:numPr>
        <w:rPr>
          <w:color w:val="002060"/>
        </w:rPr>
      </w:pPr>
      <w:r w:rsidRPr="00E506B5">
        <w:rPr>
          <w:b/>
          <w:sz w:val="24"/>
          <w:szCs w:val="24"/>
        </w:rPr>
        <w:t xml:space="preserve">Lean review showcase: Fly tipping. </w:t>
      </w:r>
      <w:r w:rsidR="00E506B5">
        <w:rPr>
          <w:b/>
          <w:sz w:val="24"/>
          <w:szCs w:val="24"/>
        </w:rPr>
        <w:t xml:space="preserve"> </w:t>
      </w:r>
      <w:r w:rsidR="00E506B5" w:rsidRPr="00E506B5">
        <w:rPr>
          <w:sz w:val="24"/>
          <w:szCs w:val="24"/>
        </w:rPr>
        <w:t>Murray Bain,</w:t>
      </w:r>
      <w:r w:rsidR="00E506B5">
        <w:rPr>
          <w:b/>
          <w:sz w:val="24"/>
          <w:szCs w:val="24"/>
        </w:rPr>
        <w:t xml:space="preserve"> </w:t>
      </w:r>
      <w:r w:rsidR="00E506B5" w:rsidRPr="00E506B5">
        <w:rPr>
          <w:sz w:val="24"/>
          <w:szCs w:val="24"/>
        </w:rPr>
        <w:t>Mick Haymer,</w:t>
      </w:r>
      <w:r w:rsidR="00E506B5">
        <w:rPr>
          <w:b/>
          <w:sz w:val="24"/>
          <w:szCs w:val="24"/>
        </w:rPr>
        <w:t xml:space="preserve"> </w:t>
      </w:r>
      <w:r w:rsidR="00E506B5" w:rsidRPr="00E506B5">
        <w:rPr>
          <w:sz w:val="24"/>
          <w:szCs w:val="24"/>
        </w:rPr>
        <w:t xml:space="preserve">Matt Jenkins, Les Ross </w:t>
      </w:r>
      <w:r w:rsidRPr="00E506B5">
        <w:rPr>
          <w:sz w:val="24"/>
          <w:szCs w:val="24"/>
        </w:rPr>
        <w:t xml:space="preserve">from the review team will brief Members on the review in CR 2. </w:t>
      </w:r>
      <w:r w:rsidR="00E506B5" w:rsidRPr="00E506B5">
        <w:rPr>
          <w:sz w:val="24"/>
          <w:szCs w:val="24"/>
        </w:rPr>
        <w:t xml:space="preserve"> </w:t>
      </w:r>
    </w:p>
    <w:p w:rsidR="0026405E" w:rsidRPr="0026405E" w:rsidRDefault="0026405E" w:rsidP="0026405E">
      <w:pPr>
        <w:pStyle w:val="ListParagraph"/>
        <w:rPr>
          <w:sz w:val="24"/>
          <w:szCs w:val="24"/>
        </w:rPr>
      </w:pPr>
    </w:p>
    <w:p w:rsidR="0026405E" w:rsidRPr="001C19B2" w:rsidRDefault="0026405E" w:rsidP="0026405E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C19B2">
        <w:rPr>
          <w:b/>
          <w:sz w:val="24"/>
          <w:szCs w:val="24"/>
        </w:rPr>
        <w:t>Peer reviews</w:t>
      </w:r>
    </w:p>
    <w:p w:rsidR="006B0D08" w:rsidRPr="0026405E" w:rsidRDefault="006B0D08" w:rsidP="0026405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9B2">
        <w:rPr>
          <w:b/>
          <w:sz w:val="24"/>
          <w:szCs w:val="24"/>
        </w:rPr>
        <w:t xml:space="preserve">Proposed scope for </w:t>
      </w:r>
      <w:r w:rsidR="0026405E" w:rsidRPr="001C19B2">
        <w:rPr>
          <w:b/>
          <w:sz w:val="24"/>
          <w:szCs w:val="24"/>
        </w:rPr>
        <w:t xml:space="preserve">the building </w:t>
      </w:r>
      <w:r w:rsidRPr="001C19B2">
        <w:rPr>
          <w:b/>
          <w:sz w:val="24"/>
          <w:szCs w:val="24"/>
        </w:rPr>
        <w:t>trade services review</w:t>
      </w:r>
      <w:r w:rsidR="0026405E">
        <w:rPr>
          <w:sz w:val="24"/>
          <w:szCs w:val="24"/>
        </w:rPr>
        <w:t xml:space="preserve"> – Malcolm </w:t>
      </w:r>
      <w:r w:rsidR="001C19B2">
        <w:rPr>
          <w:sz w:val="24"/>
          <w:szCs w:val="24"/>
        </w:rPr>
        <w:t xml:space="preserve">MacLeod, team leader </w:t>
      </w:r>
      <w:r w:rsidR="0026405E">
        <w:rPr>
          <w:sz w:val="24"/>
          <w:szCs w:val="24"/>
        </w:rPr>
        <w:t>will attend</w:t>
      </w:r>
      <w:r w:rsidR="00B127B9">
        <w:rPr>
          <w:sz w:val="24"/>
          <w:szCs w:val="24"/>
        </w:rPr>
        <w:t xml:space="preserve"> to present the proposed scope</w:t>
      </w:r>
      <w:r w:rsidR="00EC1322">
        <w:rPr>
          <w:sz w:val="24"/>
          <w:szCs w:val="24"/>
        </w:rPr>
        <w:t xml:space="preserve"> circulated</w:t>
      </w:r>
      <w:r w:rsidR="001C19B2">
        <w:rPr>
          <w:sz w:val="24"/>
          <w:szCs w:val="24"/>
        </w:rPr>
        <w:t>. Board Members on the review team are Cllr Cockburn and Cllr Caddick</w:t>
      </w:r>
    </w:p>
    <w:p w:rsidR="0026405E" w:rsidRPr="001C19B2" w:rsidRDefault="0026405E" w:rsidP="0026405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9B2">
        <w:rPr>
          <w:b/>
          <w:sz w:val="24"/>
          <w:szCs w:val="24"/>
        </w:rPr>
        <w:t>Draft recommendations for discussion on procured legal services</w:t>
      </w:r>
      <w:r>
        <w:rPr>
          <w:sz w:val="24"/>
          <w:szCs w:val="24"/>
        </w:rPr>
        <w:t xml:space="preserve"> – report attached</w:t>
      </w:r>
      <w:r w:rsidR="001A6251">
        <w:rPr>
          <w:sz w:val="24"/>
          <w:szCs w:val="24"/>
        </w:rPr>
        <w:t>.</w:t>
      </w:r>
      <w:r w:rsidR="001C19B2">
        <w:rPr>
          <w:sz w:val="24"/>
          <w:szCs w:val="24"/>
        </w:rPr>
        <w:t xml:space="preserve"> Karen Ralston</w:t>
      </w:r>
      <w:r w:rsidR="001A6251">
        <w:rPr>
          <w:sz w:val="24"/>
          <w:szCs w:val="24"/>
        </w:rPr>
        <w:t xml:space="preserve"> and Gordon Morrison from the review team will attend and Stewart Fraser as Host Head of Service will also attend. </w:t>
      </w:r>
      <w:r w:rsidR="001C19B2" w:rsidRPr="001C19B2">
        <w:rPr>
          <w:sz w:val="24"/>
          <w:szCs w:val="24"/>
        </w:rPr>
        <w:t>Board Members on the team are Cllr Caddick and Cllr Smith</w:t>
      </w:r>
      <w:r w:rsidR="00FC06B1">
        <w:rPr>
          <w:sz w:val="24"/>
          <w:szCs w:val="24"/>
        </w:rPr>
        <w:t xml:space="preserve">.  </w:t>
      </w:r>
    </w:p>
    <w:p w:rsidR="0026405E" w:rsidRPr="001C19B2" w:rsidRDefault="0026405E" w:rsidP="0026405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C19B2">
        <w:rPr>
          <w:b/>
          <w:sz w:val="24"/>
          <w:szCs w:val="24"/>
        </w:rPr>
        <w:t>Presentation on grey fleet opportunities</w:t>
      </w:r>
      <w:r w:rsidR="001C19B2" w:rsidRPr="001C19B2">
        <w:rPr>
          <w:b/>
          <w:sz w:val="24"/>
          <w:szCs w:val="24"/>
        </w:rPr>
        <w:t xml:space="preserve"> and proposals</w:t>
      </w:r>
      <w:r w:rsidR="001C19B2">
        <w:rPr>
          <w:sz w:val="24"/>
          <w:szCs w:val="24"/>
        </w:rPr>
        <w:t xml:space="preserve"> – Carolyn Campbell</w:t>
      </w:r>
      <w:r w:rsidR="00F66C0D">
        <w:rPr>
          <w:sz w:val="24"/>
          <w:szCs w:val="24"/>
        </w:rPr>
        <w:t>, Keith Masson and Kateryna Zoryk will attend to present the work of the team.</w:t>
      </w:r>
      <w:r w:rsidR="001C19B2" w:rsidRPr="001C19B2">
        <w:rPr>
          <w:sz w:val="24"/>
          <w:szCs w:val="24"/>
        </w:rPr>
        <w:t xml:space="preserve">  Members on the team are Cllr Louden and Cllr Gray</w:t>
      </w:r>
      <w:r w:rsidR="00FC06B1">
        <w:rPr>
          <w:sz w:val="24"/>
          <w:szCs w:val="24"/>
        </w:rPr>
        <w:t>.</w:t>
      </w:r>
    </w:p>
    <w:p w:rsidR="00FC06B1" w:rsidRDefault="00FC06B1" w:rsidP="0026405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C17B0B">
        <w:rPr>
          <w:b/>
          <w:sz w:val="24"/>
          <w:szCs w:val="24"/>
        </w:rPr>
        <w:t xml:space="preserve">A formal Board meeting </w:t>
      </w:r>
      <w:r w:rsidR="00965C2C">
        <w:rPr>
          <w:b/>
          <w:sz w:val="24"/>
          <w:szCs w:val="24"/>
        </w:rPr>
        <w:t>may need</w:t>
      </w:r>
      <w:r w:rsidR="00C17B0B" w:rsidRPr="00C17B0B">
        <w:rPr>
          <w:b/>
          <w:sz w:val="24"/>
          <w:szCs w:val="24"/>
        </w:rPr>
        <w:t xml:space="preserve"> to be scheduled</w:t>
      </w:r>
      <w:r w:rsidR="00C17B0B">
        <w:rPr>
          <w:sz w:val="24"/>
          <w:szCs w:val="24"/>
        </w:rPr>
        <w:t xml:space="preserve"> to agree the Board’s recommendations from various reviews.  </w:t>
      </w:r>
      <w:r w:rsidR="00965C2C">
        <w:rPr>
          <w:sz w:val="24"/>
          <w:szCs w:val="24"/>
        </w:rPr>
        <w:t xml:space="preserve">If so, </w:t>
      </w:r>
      <w:r w:rsidR="00C17B0B">
        <w:rPr>
          <w:sz w:val="24"/>
          <w:szCs w:val="24"/>
        </w:rPr>
        <w:t>27</w:t>
      </w:r>
      <w:r w:rsidR="00C17B0B" w:rsidRPr="00C17B0B">
        <w:rPr>
          <w:sz w:val="24"/>
          <w:szCs w:val="24"/>
          <w:vertAlign w:val="superscript"/>
        </w:rPr>
        <w:t>th</w:t>
      </w:r>
      <w:r w:rsidR="00C17B0B">
        <w:rPr>
          <w:sz w:val="24"/>
          <w:szCs w:val="24"/>
        </w:rPr>
        <w:t xml:space="preserve"> February at 2pm is proposed.  This would enable the Board’s recommendations to be considered at the Council meeting on 8</w:t>
      </w:r>
      <w:r w:rsidR="00C17B0B" w:rsidRPr="00C17B0B">
        <w:rPr>
          <w:sz w:val="24"/>
          <w:szCs w:val="24"/>
          <w:vertAlign w:val="superscript"/>
        </w:rPr>
        <w:t>th</w:t>
      </w:r>
      <w:r w:rsidR="00C17B0B">
        <w:rPr>
          <w:sz w:val="24"/>
          <w:szCs w:val="24"/>
        </w:rPr>
        <w:t xml:space="preserve"> March 2018.</w:t>
      </w:r>
    </w:p>
    <w:p w:rsidR="001C19B2" w:rsidRPr="0026405E" w:rsidRDefault="001C19B2" w:rsidP="001C19B2">
      <w:pPr>
        <w:pStyle w:val="ListParagraph"/>
        <w:ind w:left="1440"/>
        <w:rPr>
          <w:sz w:val="24"/>
          <w:szCs w:val="24"/>
        </w:rPr>
      </w:pPr>
    </w:p>
    <w:p w:rsidR="005E188D" w:rsidRDefault="005E188D" w:rsidP="00E61F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188D">
        <w:rPr>
          <w:b/>
          <w:sz w:val="24"/>
          <w:szCs w:val="24"/>
        </w:rPr>
        <w:t>Lean reviews</w:t>
      </w:r>
      <w:r>
        <w:rPr>
          <w:sz w:val="24"/>
          <w:szCs w:val="24"/>
        </w:rPr>
        <w:t xml:space="preserve"> – an up-date on the Lean programme will be presented </w:t>
      </w:r>
      <w:r w:rsidR="00EC1322">
        <w:rPr>
          <w:sz w:val="24"/>
          <w:szCs w:val="24"/>
        </w:rPr>
        <w:t xml:space="preserve">by Matt Bailey </w:t>
      </w:r>
      <w:r>
        <w:rPr>
          <w:sz w:val="24"/>
          <w:szCs w:val="24"/>
        </w:rPr>
        <w:t xml:space="preserve">for discussion. </w:t>
      </w:r>
      <w:r w:rsidR="004736E3">
        <w:rPr>
          <w:sz w:val="24"/>
          <w:szCs w:val="24"/>
        </w:rPr>
        <w:t xml:space="preserve">An overview of the programme can be </w:t>
      </w:r>
      <w:r>
        <w:rPr>
          <w:sz w:val="24"/>
          <w:szCs w:val="24"/>
        </w:rPr>
        <w:t>include</w:t>
      </w:r>
      <w:r w:rsidR="004736E3">
        <w:rPr>
          <w:sz w:val="24"/>
          <w:szCs w:val="24"/>
        </w:rPr>
        <w:t>d</w:t>
      </w:r>
      <w:r>
        <w:rPr>
          <w:sz w:val="24"/>
          <w:szCs w:val="24"/>
        </w:rPr>
        <w:t xml:space="preserve"> in the progress report to Council in March 2017.</w:t>
      </w:r>
    </w:p>
    <w:p w:rsidR="005E188D" w:rsidRPr="005E188D" w:rsidRDefault="005E188D" w:rsidP="005E188D">
      <w:pPr>
        <w:pStyle w:val="ListParagraph"/>
        <w:rPr>
          <w:sz w:val="24"/>
          <w:szCs w:val="24"/>
        </w:rPr>
      </w:pPr>
    </w:p>
    <w:p w:rsidR="00E61F85" w:rsidRPr="00E61F85" w:rsidRDefault="006B0D08" w:rsidP="00E61F8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1F85">
        <w:rPr>
          <w:b/>
          <w:sz w:val="24"/>
          <w:szCs w:val="24"/>
        </w:rPr>
        <w:t>B</w:t>
      </w:r>
      <w:r w:rsidR="001C19B2" w:rsidRPr="00E61F85">
        <w:rPr>
          <w:b/>
          <w:sz w:val="24"/>
          <w:szCs w:val="24"/>
        </w:rPr>
        <w:t>est Value Assurance Reports</w:t>
      </w:r>
      <w:r w:rsidR="001C19B2" w:rsidRPr="00E61F85">
        <w:rPr>
          <w:sz w:val="24"/>
          <w:szCs w:val="24"/>
        </w:rPr>
        <w:t xml:space="preserve"> – </w:t>
      </w:r>
      <w:r w:rsidR="00E61F85" w:rsidRPr="00E61F85">
        <w:rPr>
          <w:sz w:val="24"/>
          <w:szCs w:val="24"/>
        </w:rPr>
        <w:t xml:space="preserve">A paper and presentation are circulated.  Evelyn Johnston, Corporate Audit and Performance Manager will provide a briefing on the approach to Best Value Audits, the implications for the Council and the contribution from the Redesign Board. </w:t>
      </w:r>
    </w:p>
    <w:p w:rsidR="006B0D08" w:rsidRDefault="006B0D08" w:rsidP="006B0D08">
      <w:pPr>
        <w:pStyle w:val="ListParagraph"/>
        <w:rPr>
          <w:sz w:val="24"/>
          <w:szCs w:val="24"/>
        </w:rPr>
      </w:pPr>
    </w:p>
    <w:p w:rsidR="001C19B2" w:rsidRPr="00FC06B1" w:rsidRDefault="00FC06B1" w:rsidP="001C19B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C06B1">
        <w:rPr>
          <w:b/>
          <w:sz w:val="24"/>
          <w:szCs w:val="24"/>
        </w:rPr>
        <w:t>AOB</w:t>
      </w:r>
    </w:p>
    <w:p w:rsidR="009C349A" w:rsidRDefault="009C349A"/>
    <w:sectPr w:rsidR="009C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239"/>
    <w:multiLevelType w:val="hybridMultilevel"/>
    <w:tmpl w:val="FACAAE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A347AB"/>
    <w:multiLevelType w:val="hybridMultilevel"/>
    <w:tmpl w:val="D5560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1DA5"/>
    <w:multiLevelType w:val="hybridMultilevel"/>
    <w:tmpl w:val="CFB02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6E03"/>
    <w:multiLevelType w:val="hybridMultilevel"/>
    <w:tmpl w:val="39B6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32B7E"/>
    <w:multiLevelType w:val="hybridMultilevel"/>
    <w:tmpl w:val="67522E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8"/>
    <w:rsid w:val="001A6251"/>
    <w:rsid w:val="001C19B2"/>
    <w:rsid w:val="0026405E"/>
    <w:rsid w:val="004736E3"/>
    <w:rsid w:val="005E188D"/>
    <w:rsid w:val="006B0D08"/>
    <w:rsid w:val="00965C2C"/>
    <w:rsid w:val="009C349A"/>
    <w:rsid w:val="00B127B9"/>
    <w:rsid w:val="00C17B0B"/>
    <w:rsid w:val="00C40B55"/>
    <w:rsid w:val="00E506B5"/>
    <w:rsid w:val="00E61F85"/>
    <w:rsid w:val="00EC1322"/>
    <w:rsid w:val="00F66C0D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11</cp:revision>
  <dcterms:created xsi:type="dcterms:W3CDTF">2018-02-06T10:26:00Z</dcterms:created>
  <dcterms:modified xsi:type="dcterms:W3CDTF">2018-02-09T15:51:00Z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-956412889</vt:i4>
  </property>
  <property fmtid="{D5CDD505-2E9C-101B-9397-08002B2CF9AE}" pid="3" name="_NewReviewCycle">
    <vt:lpwstr/>
  </property>
  <property fmtid="{D5CDD505-2E9C-101B-9397-08002B2CF9AE}" pid="4" name="_EmailSubject">
    <vt:lpwstr>redesign up-dates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