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413E" w14:textId="1B476ADA" w:rsidR="00A9758A" w:rsidRPr="002D2136" w:rsidRDefault="00B3208C" w:rsidP="002F319E">
      <w:pPr>
        <w:jc w:val="center"/>
        <w:rPr>
          <w:b/>
          <w:sz w:val="20"/>
          <w:szCs w:val="20"/>
        </w:rPr>
      </w:pPr>
      <w:r>
        <w:rPr>
          <w:b/>
          <w:sz w:val="20"/>
          <w:szCs w:val="20"/>
        </w:rPr>
        <w:t xml:space="preserve">                                                                                                                                                                                                                                                                                                                                                                                                                                                                                                                                                                                                                                                                                                                                                                                                                                                                                                                                                                                                                                                                                                                                                                                                                                                                                                                                                                                                                                                                                                                                                                                                                                                                                                                                                                                                                                                                                                                                                                                                                                                                                                                                                                                                                                                                                                                                                                                                                                                                                                                                                                                                                                                                                                                                                                                                                                                                                                                                                                                                                                                                                                                                                                                                                                                                                                                                                                                                                                                                                                                                                                                                                                                                                                                                                                                                                                                                                                                                                                                                                                                                                                                                                                                                                                                                                                                                                                                                                                                                                                                                                                                                                                                                                                                                                                                                                                                                                                                                                                                                                                                                                                                                                                                                                                                                                                                                                                                                                                                                                                                                                                                                                                                                                                                                                                                                                                                                                                                                                                                                                                                                                                                                                                                                                                                                                                                                                                                                                                                                                                                                                                                                                                                                                                                                                                                                                                                                                                                                                                                                                                                                                                                                                                                                                                                                                                                                                                                                                                                                                                                                                                                                                                                                                                                                                                                                                                                                                                                                                                                                                                                                                                                                                                                                                                                                                                                                                                                                                                                                                                                                                                                                                                                                                                                                                                                                                                                                                                                                                                                                                                                                                                                                                                                                                                                                                                                                                                                                                                                                                                                                                                                                                                                                                                                                                                                                                                                                                                                                                                                                                                                                                                                                                                                                                                                                                                                                                                                                                                                                                                                                                                                                                                                                                                                                                                                                                                                                                                                                                                                                                                                                                                                                                                                                                                                                                                                                                                                                                                                                                                                                                                                                                                                                                                                                                                                                                                                                                                                                                                                                                                                                                                                                                                                                                                                                                                                                                                                                                                                                                                                                                                                                                                                                                                                                                                                                                                                                                                                                                                                                                                                                                                                                                                                                                                                                                                                                                                                                                                                                                                                                                                                                                                                                                                                                                                                                                                                                                                                                                                                                                                                                                                                                                                                                                                                                                                                                                                                                                                                                                                                                                                                                                                                                                                                                                                                                                                                                                                                                                                                                                                                                                                                                                                                                                                                                                                                                                                                                                                                                                                                                                                                                                                                                                                                                                                                                                                                                              </w:t>
      </w:r>
      <w:r w:rsidR="0034265A">
        <w:rPr>
          <w:b/>
          <w:sz w:val="20"/>
          <w:szCs w:val="20"/>
        </w:rPr>
        <w:t xml:space="preserve"> </w:t>
      </w:r>
      <w:r w:rsidR="005E5909">
        <w:rPr>
          <w:b/>
          <w:sz w:val="20"/>
          <w:szCs w:val="20"/>
        </w:rPr>
        <w:t xml:space="preserve"> </w:t>
      </w:r>
      <w:r w:rsidR="00E77A1D" w:rsidRPr="002D2136">
        <w:rPr>
          <w:b/>
          <w:sz w:val="20"/>
          <w:szCs w:val="20"/>
        </w:rPr>
        <w:t>NAIRN REPRESENTATIONS AND RESPONSES</w:t>
      </w:r>
    </w:p>
    <w:tbl>
      <w:tblPr>
        <w:tblStyle w:val="TableGrid"/>
        <w:tblW w:w="15310" w:type="dxa"/>
        <w:tblInd w:w="-601" w:type="dxa"/>
        <w:tblLook w:val="04A0" w:firstRow="1" w:lastRow="0" w:firstColumn="1" w:lastColumn="0" w:noHBand="0" w:noVBand="1"/>
      </w:tblPr>
      <w:tblGrid>
        <w:gridCol w:w="7688"/>
        <w:gridCol w:w="7622"/>
      </w:tblGrid>
      <w:tr w:rsidR="00E77A1D" w:rsidRPr="002D2136" w14:paraId="10044141" w14:textId="77777777" w:rsidTr="0069330B">
        <w:tc>
          <w:tcPr>
            <w:tcW w:w="7688" w:type="dxa"/>
          </w:tcPr>
          <w:p w14:paraId="1004413F" w14:textId="77777777" w:rsidR="00E77A1D" w:rsidRPr="002D2136" w:rsidRDefault="00E77A1D" w:rsidP="00E77A1D">
            <w:pPr>
              <w:jc w:val="center"/>
              <w:rPr>
                <w:b/>
                <w:sz w:val="20"/>
                <w:szCs w:val="20"/>
              </w:rPr>
            </w:pPr>
            <w:r w:rsidRPr="002D2136">
              <w:rPr>
                <w:b/>
                <w:sz w:val="20"/>
                <w:szCs w:val="20"/>
              </w:rPr>
              <w:t>REPRESENTATIONS RECEIVED</w:t>
            </w:r>
          </w:p>
        </w:tc>
        <w:tc>
          <w:tcPr>
            <w:tcW w:w="7622" w:type="dxa"/>
          </w:tcPr>
          <w:p w14:paraId="10044140" w14:textId="77777777" w:rsidR="00E77A1D" w:rsidRPr="002D2136" w:rsidRDefault="00E77A1D" w:rsidP="00E77A1D">
            <w:pPr>
              <w:jc w:val="center"/>
              <w:rPr>
                <w:b/>
                <w:sz w:val="20"/>
                <w:szCs w:val="20"/>
              </w:rPr>
            </w:pPr>
            <w:r w:rsidRPr="002D2136">
              <w:rPr>
                <w:b/>
                <w:sz w:val="20"/>
                <w:szCs w:val="20"/>
              </w:rPr>
              <w:t>RESPONSES</w:t>
            </w:r>
          </w:p>
        </w:tc>
      </w:tr>
      <w:tr w:rsidR="00E77A1D" w:rsidRPr="002D2136" w14:paraId="10044154" w14:textId="77777777" w:rsidTr="0069330B">
        <w:tc>
          <w:tcPr>
            <w:tcW w:w="7688" w:type="dxa"/>
          </w:tcPr>
          <w:p w14:paraId="10044142" w14:textId="77777777" w:rsidR="00E77A1D" w:rsidRPr="002D2136" w:rsidRDefault="00E77A1D" w:rsidP="00E77A1D">
            <w:pPr>
              <w:rPr>
                <w:b/>
                <w:sz w:val="20"/>
                <w:szCs w:val="20"/>
              </w:rPr>
            </w:pPr>
            <w:r w:rsidRPr="002D2136">
              <w:rPr>
                <w:b/>
                <w:sz w:val="20"/>
                <w:szCs w:val="20"/>
              </w:rPr>
              <w:t>Nairn Links – links, west links, land west of harbour/The Parkie</w:t>
            </w:r>
          </w:p>
          <w:p w14:paraId="10044143" w14:textId="77777777" w:rsidR="00E77A1D" w:rsidRDefault="00C06F29" w:rsidP="00E2731B">
            <w:pPr>
              <w:pStyle w:val="ListParagraph"/>
              <w:numPr>
                <w:ilvl w:val="0"/>
                <w:numId w:val="1"/>
              </w:numPr>
              <w:rPr>
                <w:sz w:val="20"/>
                <w:szCs w:val="20"/>
              </w:rPr>
            </w:pPr>
            <w:r w:rsidRPr="002D2136">
              <w:rPr>
                <w:sz w:val="20"/>
                <w:szCs w:val="20"/>
              </w:rPr>
              <w:t>You raised the need to separate off the areas into different register entries describing the boundaries, areas and locations/sites/units and to ensure all such assets are noted for each area.</w:t>
            </w:r>
          </w:p>
          <w:p w14:paraId="10044144" w14:textId="77777777" w:rsidR="00DD07C4" w:rsidRPr="002D2136" w:rsidRDefault="00DD07C4" w:rsidP="00DD07C4">
            <w:pPr>
              <w:pStyle w:val="ListParagraph"/>
              <w:rPr>
                <w:sz w:val="20"/>
                <w:szCs w:val="20"/>
              </w:rPr>
            </w:pPr>
          </w:p>
          <w:p w14:paraId="10044145" w14:textId="47AA8ABE" w:rsidR="00C06F29" w:rsidRPr="00291D12" w:rsidRDefault="005A5B03" w:rsidP="00E2731B">
            <w:pPr>
              <w:pStyle w:val="ListParagraph"/>
              <w:numPr>
                <w:ilvl w:val="0"/>
                <w:numId w:val="1"/>
              </w:numPr>
              <w:rPr>
                <w:sz w:val="20"/>
                <w:szCs w:val="20"/>
              </w:rPr>
            </w:pPr>
            <w:r>
              <w:rPr>
                <w:sz w:val="20"/>
                <w:szCs w:val="20"/>
              </w:rPr>
              <w:t>The boundaries of the area of land known as The Parkie need to be clarified.</w:t>
            </w:r>
          </w:p>
          <w:p w14:paraId="10044146" w14:textId="77777777" w:rsidR="00DD07C4" w:rsidRPr="00DD07C4" w:rsidRDefault="00DD07C4" w:rsidP="00DD07C4">
            <w:pPr>
              <w:rPr>
                <w:sz w:val="20"/>
                <w:szCs w:val="20"/>
              </w:rPr>
            </w:pPr>
          </w:p>
          <w:p w14:paraId="10044147" w14:textId="77777777" w:rsidR="00DF3960" w:rsidRDefault="00DF3960" w:rsidP="00E2731B">
            <w:pPr>
              <w:pStyle w:val="ListParagraph"/>
              <w:numPr>
                <w:ilvl w:val="0"/>
                <w:numId w:val="1"/>
              </w:numPr>
              <w:rPr>
                <w:sz w:val="20"/>
                <w:szCs w:val="20"/>
              </w:rPr>
            </w:pPr>
            <w:r w:rsidRPr="002D2136">
              <w:rPr>
                <w:sz w:val="20"/>
                <w:szCs w:val="20"/>
              </w:rPr>
              <w:t>A request has been made to refer to the Sundancer Restaurant by name on the register.</w:t>
            </w:r>
          </w:p>
          <w:p w14:paraId="10044148" w14:textId="77777777" w:rsidR="00DD07C4" w:rsidRPr="00DD07C4" w:rsidRDefault="00DD07C4" w:rsidP="00DD07C4">
            <w:pPr>
              <w:rPr>
                <w:sz w:val="20"/>
                <w:szCs w:val="20"/>
              </w:rPr>
            </w:pPr>
          </w:p>
          <w:p w14:paraId="10044149" w14:textId="77777777" w:rsidR="00DF3960" w:rsidRPr="002D2136" w:rsidRDefault="00DF3960" w:rsidP="00E2731B">
            <w:pPr>
              <w:pStyle w:val="ListParagraph"/>
              <w:numPr>
                <w:ilvl w:val="0"/>
                <w:numId w:val="1"/>
              </w:numPr>
              <w:rPr>
                <w:sz w:val="20"/>
                <w:szCs w:val="20"/>
              </w:rPr>
            </w:pPr>
            <w:r w:rsidRPr="002D2136">
              <w:rPr>
                <w:sz w:val="20"/>
                <w:szCs w:val="20"/>
              </w:rPr>
              <w:t>The Toorie monument has not been included on the list.</w:t>
            </w:r>
          </w:p>
        </w:tc>
        <w:tc>
          <w:tcPr>
            <w:tcW w:w="7622" w:type="dxa"/>
          </w:tcPr>
          <w:p w14:paraId="1004414A" w14:textId="77777777" w:rsidR="00C06F29" w:rsidRPr="002D2136" w:rsidRDefault="00C06F29" w:rsidP="00C06F29">
            <w:pPr>
              <w:rPr>
                <w:b/>
                <w:sz w:val="20"/>
                <w:szCs w:val="20"/>
              </w:rPr>
            </w:pPr>
            <w:r w:rsidRPr="002D2136">
              <w:rPr>
                <w:b/>
                <w:sz w:val="20"/>
                <w:szCs w:val="20"/>
              </w:rPr>
              <w:t>Nairn Links – links, west links, land west of harbour/The Parkie</w:t>
            </w:r>
          </w:p>
          <w:p w14:paraId="1004414B" w14:textId="77777777" w:rsidR="00E77A1D" w:rsidRDefault="00C06F29" w:rsidP="00E2731B">
            <w:pPr>
              <w:pStyle w:val="ListParagraph"/>
              <w:numPr>
                <w:ilvl w:val="0"/>
                <w:numId w:val="2"/>
              </w:numPr>
              <w:rPr>
                <w:sz w:val="20"/>
                <w:szCs w:val="20"/>
              </w:rPr>
            </w:pPr>
            <w:r w:rsidRPr="002D2136">
              <w:rPr>
                <w:sz w:val="20"/>
                <w:szCs w:val="20"/>
              </w:rPr>
              <w:t>Your comments have been noted and are agreed. The entries will be split into the various sites with descriptions of the boundaries of each site being given. Assets will be listed within each title entry.</w:t>
            </w:r>
          </w:p>
          <w:p w14:paraId="1004414C" w14:textId="77777777" w:rsidR="00DD07C4" w:rsidRPr="002D2136" w:rsidRDefault="00DD07C4" w:rsidP="00DD07C4">
            <w:pPr>
              <w:pStyle w:val="ListParagraph"/>
              <w:rPr>
                <w:sz w:val="20"/>
                <w:szCs w:val="20"/>
              </w:rPr>
            </w:pPr>
          </w:p>
          <w:p w14:paraId="32422891" w14:textId="1C8295A4" w:rsidR="004304CC" w:rsidRDefault="00ED36DE" w:rsidP="006A57E1">
            <w:pPr>
              <w:pStyle w:val="ListParagraph"/>
              <w:numPr>
                <w:ilvl w:val="0"/>
                <w:numId w:val="2"/>
              </w:numPr>
              <w:rPr>
                <w:sz w:val="20"/>
                <w:szCs w:val="20"/>
              </w:rPr>
            </w:pPr>
            <w:r w:rsidRPr="004304CC">
              <w:rPr>
                <w:sz w:val="20"/>
                <w:szCs w:val="20"/>
              </w:rPr>
              <w:t xml:space="preserve">The Parkie lies generally </w:t>
            </w:r>
            <w:r w:rsidR="00546D9B" w:rsidRPr="004304CC">
              <w:rPr>
                <w:sz w:val="20"/>
                <w:szCs w:val="20"/>
              </w:rPr>
              <w:t>to the north of Park Street and Shore Street and to the south of the coastal path</w:t>
            </w:r>
            <w:r w:rsidR="00583CB4" w:rsidRPr="004304CC">
              <w:rPr>
                <w:sz w:val="20"/>
                <w:szCs w:val="20"/>
              </w:rPr>
              <w:t>,</w:t>
            </w:r>
            <w:r w:rsidR="00835F6E" w:rsidRPr="004304CC">
              <w:rPr>
                <w:sz w:val="20"/>
                <w:szCs w:val="20"/>
              </w:rPr>
              <w:t xml:space="preserve"> </w:t>
            </w:r>
            <w:r w:rsidR="00583CB4" w:rsidRPr="004304CC">
              <w:rPr>
                <w:sz w:val="20"/>
                <w:szCs w:val="20"/>
              </w:rPr>
              <w:t xml:space="preserve">its eastern and western </w:t>
            </w:r>
            <w:r w:rsidR="00835F6E" w:rsidRPr="004304CC">
              <w:rPr>
                <w:sz w:val="20"/>
                <w:szCs w:val="20"/>
              </w:rPr>
              <w:t>boundaries merge with The Links land</w:t>
            </w:r>
            <w:r w:rsidR="00583CB4" w:rsidRPr="004304CC">
              <w:rPr>
                <w:sz w:val="20"/>
                <w:szCs w:val="20"/>
              </w:rPr>
              <w:t xml:space="preserve">. </w:t>
            </w:r>
          </w:p>
          <w:p w14:paraId="2F1B16E6" w14:textId="77777777" w:rsidR="004304CC" w:rsidRPr="004304CC" w:rsidRDefault="004304CC" w:rsidP="004304CC">
            <w:pPr>
              <w:pStyle w:val="ListParagraph"/>
              <w:rPr>
                <w:sz w:val="20"/>
                <w:szCs w:val="20"/>
              </w:rPr>
            </w:pPr>
          </w:p>
          <w:p w14:paraId="1004414D" w14:textId="58B38413" w:rsidR="00C06F29" w:rsidRPr="004304CC" w:rsidRDefault="004304CC" w:rsidP="004304CC">
            <w:pPr>
              <w:pStyle w:val="ListParagraph"/>
              <w:rPr>
                <w:sz w:val="20"/>
                <w:szCs w:val="20"/>
              </w:rPr>
            </w:pPr>
            <w:r w:rsidRPr="004304CC">
              <w:rPr>
                <w:sz w:val="20"/>
                <w:szCs w:val="20"/>
              </w:rPr>
              <w:t xml:space="preserve">Nairn District Council bought The Parkie in 1983. </w:t>
            </w:r>
            <w:r w:rsidR="00DF3960" w:rsidRPr="004304CC">
              <w:rPr>
                <w:sz w:val="20"/>
                <w:szCs w:val="20"/>
              </w:rPr>
              <w:t>As th</w:t>
            </w:r>
            <w:r w:rsidR="00761C52" w:rsidRPr="004304CC">
              <w:rPr>
                <w:sz w:val="20"/>
                <w:szCs w:val="20"/>
              </w:rPr>
              <w:t>e purchase</w:t>
            </w:r>
            <w:r w:rsidR="00DF3960" w:rsidRPr="004304CC">
              <w:rPr>
                <w:sz w:val="20"/>
                <w:szCs w:val="20"/>
              </w:rPr>
              <w:t xml:space="preserve"> post-dates the abolition of the Burgh in 1975 this will be moved to a list classifying it as Common Good investment property. Unlike the rest of the Links land The Parkie is alienable.</w:t>
            </w:r>
            <w:r w:rsidR="00F63285" w:rsidRPr="004304CC">
              <w:rPr>
                <w:sz w:val="20"/>
                <w:szCs w:val="20"/>
              </w:rPr>
              <w:t xml:space="preserve"> </w:t>
            </w:r>
          </w:p>
          <w:p w14:paraId="1004414E" w14:textId="77777777" w:rsidR="00DD07C4" w:rsidRPr="00DD07C4" w:rsidRDefault="00DD07C4" w:rsidP="00DD07C4">
            <w:pPr>
              <w:rPr>
                <w:sz w:val="20"/>
                <w:szCs w:val="20"/>
              </w:rPr>
            </w:pPr>
          </w:p>
          <w:p w14:paraId="1004414F" w14:textId="77777777" w:rsidR="00DF3960" w:rsidRDefault="00DF3960" w:rsidP="00E2731B">
            <w:pPr>
              <w:pStyle w:val="ListParagraph"/>
              <w:numPr>
                <w:ilvl w:val="0"/>
                <w:numId w:val="2"/>
              </w:numPr>
              <w:rPr>
                <w:sz w:val="20"/>
                <w:szCs w:val="20"/>
              </w:rPr>
            </w:pPr>
            <w:r w:rsidRPr="002D2136">
              <w:rPr>
                <w:sz w:val="20"/>
                <w:szCs w:val="20"/>
              </w:rPr>
              <w:t>The Sundancer is categorised as a restaurant site – there is no need to specify the name as this could change in the future.</w:t>
            </w:r>
          </w:p>
          <w:p w14:paraId="10044150" w14:textId="77777777" w:rsidR="00DD07C4" w:rsidRPr="00DD07C4" w:rsidRDefault="00DD07C4" w:rsidP="00DD07C4">
            <w:pPr>
              <w:rPr>
                <w:sz w:val="20"/>
                <w:szCs w:val="20"/>
              </w:rPr>
            </w:pPr>
          </w:p>
          <w:p w14:paraId="4FB2B9A8" w14:textId="77777777" w:rsidR="004F316A" w:rsidRDefault="00DF3960" w:rsidP="00E2731B">
            <w:pPr>
              <w:pStyle w:val="ListParagraph"/>
              <w:numPr>
                <w:ilvl w:val="0"/>
                <w:numId w:val="2"/>
              </w:numPr>
              <w:rPr>
                <w:sz w:val="20"/>
                <w:szCs w:val="20"/>
              </w:rPr>
            </w:pPr>
            <w:r w:rsidRPr="002D2136">
              <w:rPr>
                <w:sz w:val="20"/>
                <w:szCs w:val="20"/>
              </w:rPr>
              <w:t xml:space="preserve">The Toorie </w:t>
            </w:r>
            <w:r w:rsidR="00E25417">
              <w:rPr>
                <w:sz w:val="20"/>
                <w:szCs w:val="20"/>
              </w:rPr>
              <w:t>will be included in the asset register entry for its location.</w:t>
            </w:r>
          </w:p>
          <w:p w14:paraId="10044153" w14:textId="168941F1" w:rsidR="00E25417" w:rsidRPr="00E25417" w:rsidRDefault="00E25417" w:rsidP="00E25417">
            <w:pPr>
              <w:rPr>
                <w:sz w:val="20"/>
                <w:szCs w:val="20"/>
              </w:rPr>
            </w:pPr>
          </w:p>
        </w:tc>
      </w:tr>
      <w:tr w:rsidR="00E77A1D" w:rsidRPr="002D2136" w14:paraId="10044179" w14:textId="77777777" w:rsidTr="0069330B">
        <w:tc>
          <w:tcPr>
            <w:tcW w:w="7688" w:type="dxa"/>
          </w:tcPr>
          <w:p w14:paraId="10044155" w14:textId="77777777" w:rsidR="00E77A1D" w:rsidRPr="002D2136" w:rsidRDefault="00F76DAC" w:rsidP="006F47A7">
            <w:pPr>
              <w:tabs>
                <w:tab w:val="left" w:pos="615"/>
              </w:tabs>
              <w:rPr>
                <w:b/>
                <w:sz w:val="20"/>
                <w:szCs w:val="20"/>
              </w:rPr>
            </w:pPr>
            <w:r w:rsidRPr="002D2136">
              <w:rPr>
                <w:b/>
                <w:sz w:val="20"/>
                <w:szCs w:val="20"/>
              </w:rPr>
              <w:t>Viewfield House and Estate</w:t>
            </w:r>
          </w:p>
          <w:p w14:paraId="10044156" w14:textId="77777777" w:rsidR="00F76DAC" w:rsidRDefault="0069330B" w:rsidP="00E2731B">
            <w:pPr>
              <w:pStyle w:val="ListParagraph"/>
              <w:numPr>
                <w:ilvl w:val="0"/>
                <w:numId w:val="3"/>
              </w:numPr>
              <w:tabs>
                <w:tab w:val="left" w:pos="615"/>
              </w:tabs>
              <w:rPr>
                <w:sz w:val="20"/>
                <w:szCs w:val="20"/>
              </w:rPr>
            </w:pPr>
            <w:r w:rsidRPr="002D2136">
              <w:rPr>
                <w:sz w:val="20"/>
                <w:szCs w:val="20"/>
              </w:rPr>
              <w:t xml:space="preserve">Viewfield House and estate should be </w:t>
            </w:r>
            <w:r w:rsidR="00B13932" w:rsidRPr="002D2136">
              <w:rPr>
                <w:sz w:val="20"/>
                <w:szCs w:val="20"/>
              </w:rPr>
              <w:t>C</w:t>
            </w:r>
            <w:r w:rsidRPr="002D2136">
              <w:rPr>
                <w:sz w:val="20"/>
                <w:szCs w:val="20"/>
              </w:rPr>
              <w:t xml:space="preserve">ommon </w:t>
            </w:r>
            <w:r w:rsidR="00B13932" w:rsidRPr="002D2136">
              <w:rPr>
                <w:sz w:val="20"/>
                <w:szCs w:val="20"/>
              </w:rPr>
              <w:t>G</w:t>
            </w:r>
            <w:r w:rsidRPr="002D2136">
              <w:rPr>
                <w:sz w:val="20"/>
                <w:szCs w:val="20"/>
              </w:rPr>
              <w:t>ood as it is thought to have been acquired for public/community use.</w:t>
            </w:r>
          </w:p>
          <w:p w14:paraId="10044157" w14:textId="77777777" w:rsidR="00DD07C4" w:rsidRPr="002D2136" w:rsidRDefault="00DD07C4" w:rsidP="00DD07C4">
            <w:pPr>
              <w:pStyle w:val="ListParagraph"/>
              <w:tabs>
                <w:tab w:val="left" w:pos="615"/>
              </w:tabs>
              <w:rPr>
                <w:sz w:val="20"/>
                <w:szCs w:val="20"/>
              </w:rPr>
            </w:pPr>
          </w:p>
          <w:p w14:paraId="10044158" w14:textId="77777777" w:rsidR="00B13932" w:rsidRDefault="00B13932" w:rsidP="00E2731B">
            <w:pPr>
              <w:pStyle w:val="ListParagraph"/>
              <w:numPr>
                <w:ilvl w:val="0"/>
                <w:numId w:val="3"/>
              </w:numPr>
              <w:tabs>
                <w:tab w:val="left" w:pos="615"/>
              </w:tabs>
              <w:rPr>
                <w:sz w:val="20"/>
                <w:szCs w:val="20"/>
              </w:rPr>
            </w:pPr>
            <w:r w:rsidRPr="002D2136">
              <w:rPr>
                <w:sz w:val="20"/>
                <w:szCs w:val="20"/>
              </w:rPr>
              <w:t>McLaren Gardens – believed to have bequeathed to the people of Nairn.</w:t>
            </w:r>
          </w:p>
          <w:p w14:paraId="10044159" w14:textId="77777777" w:rsidR="00DD07C4" w:rsidRPr="00DD07C4" w:rsidRDefault="00DD07C4" w:rsidP="00DD07C4">
            <w:pPr>
              <w:tabs>
                <w:tab w:val="left" w:pos="615"/>
              </w:tabs>
              <w:rPr>
                <w:sz w:val="20"/>
                <w:szCs w:val="20"/>
              </w:rPr>
            </w:pPr>
          </w:p>
          <w:p w14:paraId="1004415A" w14:textId="77777777" w:rsidR="007B61A2" w:rsidRDefault="007B61A2" w:rsidP="00E2731B">
            <w:pPr>
              <w:pStyle w:val="ListParagraph"/>
              <w:numPr>
                <w:ilvl w:val="0"/>
                <w:numId w:val="3"/>
              </w:numPr>
              <w:tabs>
                <w:tab w:val="left" w:pos="615"/>
              </w:tabs>
              <w:rPr>
                <w:sz w:val="20"/>
                <w:szCs w:val="20"/>
              </w:rPr>
            </w:pPr>
            <w:r w:rsidRPr="002D2136">
              <w:rPr>
                <w:sz w:val="20"/>
                <w:szCs w:val="20"/>
              </w:rPr>
              <w:t>Was land currently occupied by Police station and Community Centre part of the original Viewfield land</w:t>
            </w:r>
            <w:r w:rsidR="00BC34B1" w:rsidRPr="002D2136">
              <w:rPr>
                <w:sz w:val="20"/>
                <w:szCs w:val="20"/>
              </w:rPr>
              <w:t>?</w:t>
            </w:r>
          </w:p>
          <w:p w14:paraId="1004415B" w14:textId="77777777" w:rsidR="00DD07C4" w:rsidRPr="00DD07C4" w:rsidRDefault="00DD07C4" w:rsidP="00DD07C4">
            <w:pPr>
              <w:tabs>
                <w:tab w:val="left" w:pos="615"/>
              </w:tabs>
              <w:rPr>
                <w:sz w:val="20"/>
                <w:szCs w:val="20"/>
              </w:rPr>
            </w:pPr>
          </w:p>
          <w:p w14:paraId="1004415C" w14:textId="77777777" w:rsidR="003D4550" w:rsidRDefault="003D4550" w:rsidP="00E2731B">
            <w:pPr>
              <w:pStyle w:val="ListParagraph"/>
              <w:numPr>
                <w:ilvl w:val="0"/>
                <w:numId w:val="3"/>
              </w:numPr>
              <w:tabs>
                <w:tab w:val="left" w:pos="615"/>
              </w:tabs>
              <w:rPr>
                <w:sz w:val="20"/>
                <w:szCs w:val="20"/>
              </w:rPr>
            </w:pPr>
            <w:r w:rsidRPr="002D2136">
              <w:rPr>
                <w:sz w:val="20"/>
                <w:szCs w:val="20"/>
              </w:rPr>
              <w:t xml:space="preserve">Clarification has been requested </w:t>
            </w:r>
            <w:r w:rsidR="00B87A92" w:rsidRPr="002D2136">
              <w:rPr>
                <w:sz w:val="20"/>
                <w:szCs w:val="20"/>
              </w:rPr>
              <w:t>regarding the area occupied by the fire station, shops and bus station and whether there are any funds due to the Common Good.</w:t>
            </w:r>
          </w:p>
          <w:p w14:paraId="1004415D" w14:textId="77777777" w:rsidR="00DD07C4" w:rsidRPr="00DD07C4" w:rsidRDefault="00DD07C4" w:rsidP="00DD07C4">
            <w:pPr>
              <w:tabs>
                <w:tab w:val="left" w:pos="615"/>
              </w:tabs>
              <w:rPr>
                <w:sz w:val="20"/>
                <w:szCs w:val="20"/>
              </w:rPr>
            </w:pPr>
          </w:p>
          <w:p w14:paraId="1004415E" w14:textId="0074F528" w:rsidR="002D2136" w:rsidRDefault="002D2136" w:rsidP="00E2731B">
            <w:pPr>
              <w:pStyle w:val="ListParagraph"/>
              <w:numPr>
                <w:ilvl w:val="0"/>
                <w:numId w:val="3"/>
              </w:numPr>
              <w:tabs>
                <w:tab w:val="left" w:pos="615"/>
              </w:tabs>
              <w:rPr>
                <w:sz w:val="20"/>
                <w:szCs w:val="20"/>
              </w:rPr>
            </w:pPr>
            <w:r w:rsidRPr="002D2136">
              <w:rPr>
                <w:sz w:val="20"/>
                <w:szCs w:val="20"/>
              </w:rPr>
              <w:t xml:space="preserve">Was the </w:t>
            </w:r>
            <w:r w:rsidR="00E25417">
              <w:rPr>
                <w:sz w:val="20"/>
                <w:szCs w:val="20"/>
              </w:rPr>
              <w:t>money received for the purchase</w:t>
            </w:r>
            <w:r w:rsidRPr="002D2136">
              <w:rPr>
                <w:sz w:val="20"/>
                <w:szCs w:val="20"/>
              </w:rPr>
              <w:t xml:space="preserve"> of the land where Viewfield flats are now located paid into Common Good fund?</w:t>
            </w:r>
          </w:p>
          <w:p w14:paraId="1004415F" w14:textId="77777777" w:rsidR="008274B7" w:rsidRPr="008274B7" w:rsidRDefault="008274B7" w:rsidP="008274B7">
            <w:pPr>
              <w:tabs>
                <w:tab w:val="left" w:pos="615"/>
              </w:tabs>
              <w:rPr>
                <w:sz w:val="20"/>
                <w:szCs w:val="20"/>
              </w:rPr>
            </w:pPr>
          </w:p>
          <w:p w14:paraId="10044160" w14:textId="77777777" w:rsidR="005F0F3F" w:rsidRPr="002D2136" w:rsidRDefault="005F0F3F" w:rsidP="00E2731B">
            <w:pPr>
              <w:pStyle w:val="ListParagraph"/>
              <w:numPr>
                <w:ilvl w:val="0"/>
                <w:numId w:val="3"/>
              </w:numPr>
              <w:tabs>
                <w:tab w:val="left" w:pos="615"/>
              </w:tabs>
              <w:rPr>
                <w:sz w:val="20"/>
                <w:szCs w:val="20"/>
              </w:rPr>
            </w:pPr>
            <w:r>
              <w:rPr>
                <w:sz w:val="20"/>
                <w:szCs w:val="20"/>
              </w:rPr>
              <w:t>What happened to the ATC/TA huts located on Viewfield estate at the time of purchase?</w:t>
            </w:r>
          </w:p>
        </w:tc>
        <w:tc>
          <w:tcPr>
            <w:tcW w:w="7622" w:type="dxa"/>
          </w:tcPr>
          <w:p w14:paraId="10044161" w14:textId="77777777" w:rsidR="0069330B" w:rsidRPr="002D2136" w:rsidRDefault="00F76DAC" w:rsidP="0069330B">
            <w:pPr>
              <w:rPr>
                <w:b/>
                <w:sz w:val="20"/>
                <w:szCs w:val="20"/>
              </w:rPr>
            </w:pPr>
            <w:r w:rsidRPr="002D2136">
              <w:rPr>
                <w:b/>
                <w:sz w:val="20"/>
                <w:szCs w:val="20"/>
              </w:rPr>
              <w:lastRenderedPageBreak/>
              <w:t>Viewfield House and Estate</w:t>
            </w:r>
          </w:p>
          <w:p w14:paraId="10044162" w14:textId="12795CA0" w:rsidR="00BD54A9" w:rsidRDefault="0069330B" w:rsidP="00E2731B">
            <w:pPr>
              <w:pStyle w:val="ListParagraph"/>
              <w:numPr>
                <w:ilvl w:val="0"/>
                <w:numId w:val="4"/>
              </w:numPr>
              <w:rPr>
                <w:sz w:val="20"/>
                <w:szCs w:val="20"/>
              </w:rPr>
            </w:pPr>
            <w:r w:rsidRPr="002D2136">
              <w:rPr>
                <w:sz w:val="20"/>
                <w:szCs w:val="20"/>
              </w:rPr>
              <w:t xml:space="preserve">In 1944 the </w:t>
            </w:r>
            <w:r w:rsidR="002F024E">
              <w:rPr>
                <w:sz w:val="20"/>
                <w:szCs w:val="20"/>
              </w:rPr>
              <w:t xml:space="preserve">Nairn </w:t>
            </w:r>
            <w:r w:rsidRPr="002D2136">
              <w:rPr>
                <w:sz w:val="20"/>
                <w:szCs w:val="20"/>
              </w:rPr>
              <w:t>Burgh</w:t>
            </w:r>
            <w:r w:rsidR="002F024E">
              <w:rPr>
                <w:sz w:val="20"/>
                <w:szCs w:val="20"/>
              </w:rPr>
              <w:t xml:space="preserve"> Council</w:t>
            </w:r>
            <w:r w:rsidRPr="002D2136">
              <w:rPr>
                <w:sz w:val="20"/>
                <w:szCs w:val="20"/>
              </w:rPr>
              <w:t xml:space="preserve"> wanted to acquire Viewfield for statutory housing purposes but was refused permission by </w:t>
            </w:r>
            <w:r w:rsidR="00BD54A9" w:rsidRPr="002D2136">
              <w:rPr>
                <w:sz w:val="20"/>
                <w:szCs w:val="20"/>
              </w:rPr>
              <w:t>Dept</w:t>
            </w:r>
            <w:r w:rsidR="00081F7C">
              <w:rPr>
                <w:sz w:val="20"/>
                <w:szCs w:val="20"/>
              </w:rPr>
              <w:t>.</w:t>
            </w:r>
            <w:r w:rsidR="00BD54A9" w:rsidRPr="002D2136">
              <w:rPr>
                <w:sz w:val="20"/>
                <w:szCs w:val="20"/>
              </w:rPr>
              <w:t xml:space="preserve"> of Health for Scotland</w:t>
            </w:r>
            <w:r w:rsidRPr="002D2136">
              <w:rPr>
                <w:sz w:val="20"/>
                <w:szCs w:val="20"/>
              </w:rPr>
              <w:t xml:space="preserve">. In 1949 the </w:t>
            </w:r>
            <w:r w:rsidR="002F024E">
              <w:rPr>
                <w:sz w:val="20"/>
                <w:szCs w:val="20"/>
              </w:rPr>
              <w:t xml:space="preserve">Nairn </w:t>
            </w:r>
            <w:r w:rsidRPr="002D2136">
              <w:rPr>
                <w:sz w:val="20"/>
                <w:szCs w:val="20"/>
              </w:rPr>
              <w:t>Burgh</w:t>
            </w:r>
            <w:r w:rsidR="002F024E">
              <w:rPr>
                <w:sz w:val="20"/>
                <w:szCs w:val="20"/>
              </w:rPr>
              <w:t xml:space="preserve"> Council</w:t>
            </w:r>
            <w:r w:rsidRPr="002D2136">
              <w:rPr>
                <w:sz w:val="20"/>
                <w:szCs w:val="20"/>
              </w:rPr>
              <w:t xml:space="preserve"> was offered and purchased Viewfield House, lodge, buildings and land with the exception of a rectangle in south west corner. This purchase was funded by a loan from one of the Council’s trust funds as approv</w:t>
            </w:r>
            <w:r w:rsidR="00300B51" w:rsidRPr="002D2136">
              <w:rPr>
                <w:sz w:val="20"/>
                <w:szCs w:val="20"/>
              </w:rPr>
              <w:t xml:space="preserve">ed by </w:t>
            </w:r>
            <w:r w:rsidR="00BD54A9" w:rsidRPr="002D2136">
              <w:rPr>
                <w:sz w:val="20"/>
                <w:szCs w:val="20"/>
              </w:rPr>
              <w:t>Secretary of State</w:t>
            </w:r>
            <w:r w:rsidR="00300B51" w:rsidRPr="002D2136">
              <w:rPr>
                <w:sz w:val="20"/>
                <w:szCs w:val="20"/>
              </w:rPr>
              <w:t>,</w:t>
            </w:r>
            <w:r w:rsidRPr="002D2136">
              <w:rPr>
                <w:sz w:val="20"/>
                <w:szCs w:val="20"/>
              </w:rPr>
              <w:t xml:space="preserve"> </w:t>
            </w:r>
            <w:r w:rsidR="00300B51" w:rsidRPr="002D2136">
              <w:rPr>
                <w:sz w:val="20"/>
                <w:szCs w:val="20"/>
              </w:rPr>
              <w:t>subsequently repaid in full.</w:t>
            </w:r>
            <w:r w:rsidR="00025C25" w:rsidRPr="002D2136">
              <w:rPr>
                <w:sz w:val="20"/>
                <w:szCs w:val="20"/>
              </w:rPr>
              <w:t xml:space="preserve"> </w:t>
            </w:r>
          </w:p>
          <w:p w14:paraId="10044163" w14:textId="77777777" w:rsidR="003170E3" w:rsidRPr="002D2136" w:rsidRDefault="003170E3" w:rsidP="003170E3">
            <w:pPr>
              <w:pStyle w:val="ListParagraph"/>
              <w:rPr>
                <w:sz w:val="20"/>
                <w:szCs w:val="20"/>
              </w:rPr>
            </w:pPr>
          </w:p>
          <w:p w14:paraId="10044164" w14:textId="2ABC56ED" w:rsidR="0069330B" w:rsidRPr="002D2136" w:rsidRDefault="002F024E" w:rsidP="00BD54A9">
            <w:pPr>
              <w:pStyle w:val="ListParagraph"/>
              <w:rPr>
                <w:sz w:val="20"/>
                <w:szCs w:val="20"/>
              </w:rPr>
            </w:pPr>
            <w:r>
              <w:rPr>
                <w:sz w:val="20"/>
                <w:szCs w:val="20"/>
              </w:rPr>
              <w:t>In 1952 Nairn</w:t>
            </w:r>
            <w:r w:rsidR="0069330B" w:rsidRPr="002D2136">
              <w:rPr>
                <w:sz w:val="20"/>
                <w:szCs w:val="20"/>
              </w:rPr>
              <w:t xml:space="preserve"> Burgh </w:t>
            </w:r>
            <w:r>
              <w:rPr>
                <w:sz w:val="20"/>
                <w:szCs w:val="20"/>
              </w:rPr>
              <w:t>Council 1.62 acres of the land excepted from the 1949 disposition</w:t>
            </w:r>
            <w:r w:rsidR="0069330B" w:rsidRPr="002D2136">
              <w:rPr>
                <w:sz w:val="20"/>
                <w:szCs w:val="20"/>
              </w:rPr>
              <w:t xml:space="preserve"> with the assistance of an anonymous donation. There are no purposes for the purchases expressed in either disposition. The Council</w:t>
            </w:r>
            <w:r w:rsidR="00B13932" w:rsidRPr="002D2136">
              <w:rPr>
                <w:sz w:val="20"/>
                <w:szCs w:val="20"/>
              </w:rPr>
              <w:t xml:space="preserve"> ran a public </w:t>
            </w:r>
            <w:r w:rsidR="00B13932" w:rsidRPr="002D2136">
              <w:rPr>
                <w:sz w:val="20"/>
                <w:szCs w:val="20"/>
              </w:rPr>
              <w:lastRenderedPageBreak/>
              <w:t>competition for suggestions for the use of the land with recreational use being favoured though parts of the buildings were leased to various organisations and land was cultivated for crops and used for allotments</w:t>
            </w:r>
            <w:r w:rsidR="00BD54A9" w:rsidRPr="002D2136">
              <w:rPr>
                <w:sz w:val="20"/>
                <w:szCs w:val="20"/>
              </w:rPr>
              <w:t xml:space="preserve"> (corner next to King St)</w:t>
            </w:r>
            <w:r w:rsidR="00B13932" w:rsidRPr="002D2136">
              <w:rPr>
                <w:sz w:val="20"/>
                <w:szCs w:val="20"/>
              </w:rPr>
              <w:t>.</w:t>
            </w:r>
          </w:p>
          <w:p w14:paraId="10044165" w14:textId="18DDB24B" w:rsidR="00B13932" w:rsidRDefault="00B13932" w:rsidP="00B13932">
            <w:pPr>
              <w:pStyle w:val="ListParagraph"/>
              <w:rPr>
                <w:b/>
                <w:sz w:val="20"/>
                <w:szCs w:val="20"/>
              </w:rPr>
            </w:pPr>
            <w:r w:rsidRPr="002D2136">
              <w:rPr>
                <w:sz w:val="20"/>
                <w:szCs w:val="20"/>
              </w:rPr>
              <w:t xml:space="preserve">Viewfield has been held as general fund property and as Common Good property over the intervening years. </w:t>
            </w:r>
            <w:r w:rsidR="00675CBB" w:rsidRPr="00BE4A08">
              <w:rPr>
                <w:b/>
                <w:sz w:val="20"/>
                <w:szCs w:val="20"/>
              </w:rPr>
              <w:t>However,</w:t>
            </w:r>
            <w:r w:rsidRPr="00BE4A08">
              <w:rPr>
                <w:b/>
                <w:sz w:val="20"/>
                <w:szCs w:val="20"/>
              </w:rPr>
              <w:t xml:space="preserve"> as it was not bought for a statutory purpose, does not form part of the trust and was property of the Burgh it is now accepted it is Common Good</w:t>
            </w:r>
            <w:r w:rsidR="00BD54A9" w:rsidRPr="00BE4A08">
              <w:rPr>
                <w:b/>
                <w:sz w:val="20"/>
                <w:szCs w:val="20"/>
              </w:rPr>
              <w:t xml:space="preserve"> and will be added to the register</w:t>
            </w:r>
            <w:r w:rsidRPr="00BE4A08">
              <w:rPr>
                <w:b/>
                <w:sz w:val="20"/>
                <w:szCs w:val="20"/>
              </w:rPr>
              <w:t>.</w:t>
            </w:r>
          </w:p>
          <w:p w14:paraId="10044166" w14:textId="77777777" w:rsidR="00DD07C4" w:rsidRPr="002D2136" w:rsidRDefault="00DD07C4" w:rsidP="00B13932">
            <w:pPr>
              <w:pStyle w:val="ListParagraph"/>
              <w:rPr>
                <w:sz w:val="20"/>
                <w:szCs w:val="20"/>
              </w:rPr>
            </w:pPr>
          </w:p>
          <w:p w14:paraId="10044167" w14:textId="77777777" w:rsidR="00B13932" w:rsidRDefault="00B13932" w:rsidP="00E2731B">
            <w:pPr>
              <w:pStyle w:val="ListParagraph"/>
              <w:numPr>
                <w:ilvl w:val="0"/>
                <w:numId w:val="4"/>
              </w:numPr>
              <w:rPr>
                <w:sz w:val="20"/>
                <w:szCs w:val="20"/>
              </w:rPr>
            </w:pPr>
            <w:r w:rsidRPr="002D2136">
              <w:rPr>
                <w:sz w:val="20"/>
                <w:szCs w:val="20"/>
              </w:rPr>
              <w:t>McLaren Gardens – investigations have discovered that it was not a bequest of a garden</w:t>
            </w:r>
            <w:r w:rsidR="00025C25" w:rsidRPr="002D2136">
              <w:rPr>
                <w:sz w:val="20"/>
                <w:szCs w:val="20"/>
              </w:rPr>
              <w:t xml:space="preserve"> but in 1969 the late Henry McLaren bequeathed £2000 to Nairn Common Good with no purpose specified. The Council wished to use it for a practical purpose with one being the creation of a sheltered garden at Viewfield. It is understood that any such garden no longer exists at Viewfield.</w:t>
            </w:r>
          </w:p>
          <w:p w14:paraId="10044168" w14:textId="77777777" w:rsidR="00DD07C4" w:rsidRPr="002D2136" w:rsidRDefault="00DD07C4" w:rsidP="00DD07C4">
            <w:pPr>
              <w:pStyle w:val="ListParagraph"/>
              <w:rPr>
                <w:sz w:val="20"/>
                <w:szCs w:val="20"/>
              </w:rPr>
            </w:pPr>
          </w:p>
          <w:p w14:paraId="10044169" w14:textId="596C8377" w:rsidR="00BC34B1" w:rsidRDefault="00BC34B1" w:rsidP="00E2731B">
            <w:pPr>
              <w:pStyle w:val="ListParagraph"/>
              <w:numPr>
                <w:ilvl w:val="0"/>
                <w:numId w:val="4"/>
              </w:numPr>
              <w:rPr>
                <w:sz w:val="20"/>
                <w:szCs w:val="20"/>
              </w:rPr>
            </w:pPr>
            <w:r w:rsidRPr="002D2136">
              <w:rPr>
                <w:sz w:val="20"/>
                <w:szCs w:val="20"/>
              </w:rPr>
              <w:t>This land formed part of the original Viewfield purchase</w:t>
            </w:r>
            <w:r w:rsidR="00101771">
              <w:rPr>
                <w:sz w:val="20"/>
                <w:szCs w:val="20"/>
              </w:rPr>
              <w:t xml:space="preserve"> in 1949</w:t>
            </w:r>
            <w:r w:rsidRPr="002D2136">
              <w:rPr>
                <w:sz w:val="20"/>
                <w:szCs w:val="20"/>
              </w:rPr>
              <w:t xml:space="preserve">. In 1968 </w:t>
            </w:r>
            <w:r w:rsidR="00101771">
              <w:rPr>
                <w:sz w:val="20"/>
                <w:szCs w:val="20"/>
              </w:rPr>
              <w:t xml:space="preserve">Nairn Burgh </w:t>
            </w:r>
            <w:r w:rsidRPr="002D2136">
              <w:rPr>
                <w:sz w:val="20"/>
                <w:szCs w:val="20"/>
              </w:rPr>
              <w:t xml:space="preserve">Council sold 1.371 acres </w:t>
            </w:r>
            <w:r w:rsidR="00101771">
              <w:rPr>
                <w:sz w:val="20"/>
                <w:szCs w:val="20"/>
              </w:rPr>
              <w:t>(currently occupied by Police Station</w:t>
            </w:r>
            <w:r w:rsidR="006652A0">
              <w:rPr>
                <w:sz w:val="20"/>
                <w:szCs w:val="20"/>
              </w:rPr>
              <w:t xml:space="preserve"> and Community Centre)</w:t>
            </w:r>
            <w:r w:rsidRPr="002D2136">
              <w:rPr>
                <w:sz w:val="20"/>
                <w:szCs w:val="20"/>
              </w:rPr>
              <w:t xml:space="preserve"> to Scottish North Eastern Counties Police Board. The sale proceeds were </w:t>
            </w:r>
            <w:r w:rsidR="006652A0">
              <w:rPr>
                <w:sz w:val="20"/>
                <w:szCs w:val="20"/>
              </w:rPr>
              <w:t>capital receipts to the Public Parks Account</w:t>
            </w:r>
            <w:r w:rsidRPr="002D2136">
              <w:rPr>
                <w:sz w:val="20"/>
                <w:szCs w:val="20"/>
              </w:rPr>
              <w:t>.</w:t>
            </w:r>
          </w:p>
          <w:p w14:paraId="1004416A" w14:textId="77777777" w:rsidR="00DD07C4" w:rsidRPr="002D2136" w:rsidRDefault="00DD07C4" w:rsidP="00DD07C4">
            <w:pPr>
              <w:pStyle w:val="ListParagraph"/>
              <w:rPr>
                <w:sz w:val="20"/>
                <w:szCs w:val="20"/>
              </w:rPr>
            </w:pPr>
          </w:p>
          <w:p w14:paraId="1004416B" w14:textId="2E2C3C47" w:rsidR="00BC34B1" w:rsidRDefault="00BC34B1" w:rsidP="00BC34B1">
            <w:pPr>
              <w:pStyle w:val="ListParagraph"/>
              <w:rPr>
                <w:sz w:val="20"/>
                <w:szCs w:val="20"/>
              </w:rPr>
            </w:pPr>
            <w:r w:rsidRPr="002D2136">
              <w:rPr>
                <w:sz w:val="20"/>
                <w:szCs w:val="20"/>
              </w:rPr>
              <w:t xml:space="preserve">In 2006 Northern Joint Police Board sold 0.928 acres of this land to Highland Council which is where the Community Centre is located. </w:t>
            </w:r>
          </w:p>
          <w:p w14:paraId="1004416C" w14:textId="77777777" w:rsidR="00DD07C4" w:rsidRPr="002D2136" w:rsidRDefault="00DD07C4" w:rsidP="00BC34B1">
            <w:pPr>
              <w:pStyle w:val="ListParagraph"/>
              <w:rPr>
                <w:sz w:val="20"/>
                <w:szCs w:val="20"/>
              </w:rPr>
            </w:pPr>
          </w:p>
          <w:p w14:paraId="1004416D" w14:textId="62A98BB4" w:rsidR="0019536A" w:rsidRDefault="00B87A92" w:rsidP="00E2731B">
            <w:pPr>
              <w:pStyle w:val="ListParagraph"/>
              <w:numPr>
                <w:ilvl w:val="0"/>
                <w:numId w:val="4"/>
              </w:numPr>
              <w:rPr>
                <w:sz w:val="20"/>
                <w:szCs w:val="20"/>
              </w:rPr>
            </w:pPr>
            <w:r w:rsidRPr="002D2136">
              <w:rPr>
                <w:sz w:val="20"/>
                <w:szCs w:val="20"/>
              </w:rPr>
              <w:t>This relates to the south west corner of land originally excluded from the initial purchase of Viewfield</w:t>
            </w:r>
            <w:r w:rsidR="008D39E8">
              <w:rPr>
                <w:sz w:val="20"/>
                <w:szCs w:val="20"/>
              </w:rPr>
              <w:t xml:space="preserve"> in 1949</w:t>
            </w:r>
            <w:r w:rsidRPr="002D2136">
              <w:rPr>
                <w:sz w:val="20"/>
                <w:szCs w:val="20"/>
              </w:rPr>
              <w:t xml:space="preserve">. </w:t>
            </w:r>
            <w:r w:rsidR="0019536A" w:rsidRPr="002D2136">
              <w:rPr>
                <w:sz w:val="20"/>
                <w:szCs w:val="20"/>
              </w:rPr>
              <w:t xml:space="preserve">In 1952 </w:t>
            </w:r>
            <w:r w:rsidR="008D39E8">
              <w:rPr>
                <w:sz w:val="20"/>
                <w:szCs w:val="20"/>
              </w:rPr>
              <w:t>1.62 acres</w:t>
            </w:r>
            <w:r w:rsidR="0019536A" w:rsidRPr="002D2136">
              <w:rPr>
                <w:sz w:val="20"/>
                <w:szCs w:val="20"/>
              </w:rPr>
              <w:t xml:space="preserve"> of this land was purchased as detailed at 1 above with Caledonian Associated Cinemas retaining </w:t>
            </w:r>
            <w:r w:rsidR="008D39E8">
              <w:rPr>
                <w:sz w:val="20"/>
                <w:szCs w:val="20"/>
              </w:rPr>
              <w:t>approximately ¾ of an acre</w:t>
            </w:r>
            <w:r w:rsidR="0019536A" w:rsidRPr="002D2136">
              <w:rPr>
                <w:sz w:val="20"/>
                <w:szCs w:val="20"/>
              </w:rPr>
              <w:t xml:space="preserve"> adjacent to King St.</w:t>
            </w:r>
          </w:p>
          <w:p w14:paraId="1004416E" w14:textId="77777777" w:rsidR="003170E3" w:rsidRPr="002D2136" w:rsidRDefault="003170E3" w:rsidP="003170E3">
            <w:pPr>
              <w:pStyle w:val="ListParagraph"/>
              <w:rPr>
                <w:sz w:val="20"/>
                <w:szCs w:val="20"/>
              </w:rPr>
            </w:pPr>
          </w:p>
          <w:p w14:paraId="1004416F" w14:textId="244E1121" w:rsidR="00B87A92" w:rsidRDefault="0019536A" w:rsidP="0019536A">
            <w:pPr>
              <w:pStyle w:val="ListParagraph"/>
              <w:rPr>
                <w:sz w:val="20"/>
                <w:szCs w:val="20"/>
              </w:rPr>
            </w:pPr>
            <w:r w:rsidRPr="002D2136">
              <w:rPr>
                <w:sz w:val="20"/>
                <w:szCs w:val="20"/>
              </w:rPr>
              <w:t xml:space="preserve">In 1967 Caledonian Associated Cinemas sold the </w:t>
            </w:r>
            <w:r w:rsidR="008D39E8">
              <w:rPr>
                <w:sz w:val="20"/>
                <w:szCs w:val="20"/>
              </w:rPr>
              <w:t>land retained</w:t>
            </w:r>
            <w:r w:rsidRPr="002D2136">
              <w:rPr>
                <w:sz w:val="20"/>
                <w:szCs w:val="20"/>
              </w:rPr>
              <w:t xml:space="preserve"> to Shell &amp; BP Scotland Ltd with the Council also selling 0.741 acres of the attached Viewfield land to the same purchaser. The purchase price was also received into</w:t>
            </w:r>
            <w:r w:rsidR="004E7644">
              <w:rPr>
                <w:sz w:val="20"/>
                <w:szCs w:val="20"/>
              </w:rPr>
              <w:t xml:space="preserve"> the general fund Public Parks A</w:t>
            </w:r>
            <w:r w:rsidRPr="002D2136">
              <w:rPr>
                <w:sz w:val="20"/>
                <w:szCs w:val="20"/>
              </w:rPr>
              <w:t>ccount as detailed in 3 above.</w:t>
            </w:r>
          </w:p>
          <w:p w14:paraId="10044170" w14:textId="77777777" w:rsidR="003170E3" w:rsidRPr="002D2136" w:rsidRDefault="003170E3" w:rsidP="0019536A">
            <w:pPr>
              <w:pStyle w:val="ListParagraph"/>
              <w:rPr>
                <w:sz w:val="20"/>
                <w:szCs w:val="20"/>
              </w:rPr>
            </w:pPr>
          </w:p>
          <w:p w14:paraId="10044171" w14:textId="77777777" w:rsidR="0019536A" w:rsidRDefault="0019536A" w:rsidP="0019536A">
            <w:pPr>
              <w:pStyle w:val="ListParagraph"/>
              <w:rPr>
                <w:sz w:val="20"/>
                <w:szCs w:val="20"/>
              </w:rPr>
            </w:pPr>
            <w:r w:rsidRPr="002D2136">
              <w:rPr>
                <w:sz w:val="20"/>
                <w:szCs w:val="20"/>
              </w:rPr>
              <w:t>In 1967 Shell sold the area for the bus station to Highland Omnibus Ltd.</w:t>
            </w:r>
          </w:p>
          <w:p w14:paraId="10044172" w14:textId="77777777" w:rsidR="003170E3" w:rsidRPr="002D2136" w:rsidRDefault="003170E3" w:rsidP="0019536A">
            <w:pPr>
              <w:pStyle w:val="ListParagraph"/>
              <w:rPr>
                <w:sz w:val="20"/>
                <w:szCs w:val="20"/>
              </w:rPr>
            </w:pPr>
          </w:p>
          <w:p w14:paraId="10044173" w14:textId="3C753B60" w:rsidR="0019536A" w:rsidRDefault="0019536A" w:rsidP="00E2731B">
            <w:pPr>
              <w:pStyle w:val="ListParagraph"/>
              <w:numPr>
                <w:ilvl w:val="0"/>
                <w:numId w:val="4"/>
              </w:numPr>
              <w:rPr>
                <w:sz w:val="20"/>
                <w:szCs w:val="20"/>
              </w:rPr>
            </w:pPr>
            <w:r w:rsidRPr="002D2136">
              <w:rPr>
                <w:sz w:val="20"/>
                <w:szCs w:val="20"/>
              </w:rPr>
              <w:lastRenderedPageBreak/>
              <w:t xml:space="preserve">In 1980 Shell sold the land they had purchased except for the bus station site to Highland Regional Council. This post-dates 1975 and is not Common Good. This area of land was sold by the </w:t>
            </w:r>
            <w:r w:rsidR="004E7644">
              <w:rPr>
                <w:sz w:val="20"/>
                <w:szCs w:val="20"/>
              </w:rPr>
              <w:t xml:space="preserve">Nairn Regional </w:t>
            </w:r>
            <w:r w:rsidRPr="002D2136">
              <w:rPr>
                <w:sz w:val="20"/>
                <w:szCs w:val="20"/>
              </w:rPr>
              <w:t>Council to Highlands &amp; Islands Fire Board in 1983. No funds are due to Common Good from this purchase.</w:t>
            </w:r>
          </w:p>
          <w:p w14:paraId="10044174" w14:textId="77777777" w:rsidR="00DD07C4" w:rsidRPr="002D2136" w:rsidRDefault="00DD07C4" w:rsidP="0019536A">
            <w:pPr>
              <w:pStyle w:val="ListParagraph"/>
              <w:rPr>
                <w:sz w:val="20"/>
                <w:szCs w:val="20"/>
              </w:rPr>
            </w:pPr>
          </w:p>
          <w:p w14:paraId="10044175" w14:textId="7873B082" w:rsidR="0019536A" w:rsidRDefault="002D2136" w:rsidP="004E7644">
            <w:pPr>
              <w:pStyle w:val="ListParagraph"/>
              <w:rPr>
                <w:sz w:val="20"/>
                <w:szCs w:val="20"/>
              </w:rPr>
            </w:pPr>
            <w:r w:rsidRPr="002D2136">
              <w:rPr>
                <w:sz w:val="20"/>
                <w:szCs w:val="20"/>
              </w:rPr>
              <w:t xml:space="preserve">Viewfield flats are located on the former bus station site. In 1992 Council did not </w:t>
            </w:r>
            <w:r w:rsidR="00D662B2">
              <w:rPr>
                <w:sz w:val="20"/>
                <w:szCs w:val="20"/>
              </w:rPr>
              <w:t xml:space="preserve">take up offer to </w:t>
            </w:r>
            <w:r w:rsidRPr="002D2136">
              <w:rPr>
                <w:sz w:val="20"/>
                <w:szCs w:val="20"/>
              </w:rPr>
              <w:t xml:space="preserve">buy former bus station site. It was sold to a third party with the shops and café being sold to the tenants. In 2013 the </w:t>
            </w:r>
            <w:r w:rsidR="004E7644">
              <w:rPr>
                <w:sz w:val="20"/>
                <w:szCs w:val="20"/>
              </w:rPr>
              <w:t xml:space="preserve">Highland </w:t>
            </w:r>
            <w:r w:rsidRPr="002D2136">
              <w:rPr>
                <w:sz w:val="20"/>
                <w:szCs w:val="20"/>
              </w:rPr>
              <w:t>Council bought the former bus station site (except shops &amp; café) for the flat</w:t>
            </w:r>
            <w:r w:rsidR="00792A39">
              <w:rPr>
                <w:sz w:val="20"/>
                <w:szCs w:val="20"/>
              </w:rPr>
              <w:t>ted</w:t>
            </w:r>
            <w:r w:rsidRPr="002D2136">
              <w:rPr>
                <w:sz w:val="20"/>
                <w:szCs w:val="20"/>
              </w:rPr>
              <w:t xml:space="preserve"> development. There are no funds due to the Common Good from these transactions.</w:t>
            </w:r>
          </w:p>
          <w:p w14:paraId="10044176" w14:textId="77777777" w:rsidR="00DD07C4" w:rsidRDefault="00DD07C4" w:rsidP="00DD07C4">
            <w:pPr>
              <w:pStyle w:val="ListParagraph"/>
              <w:rPr>
                <w:sz w:val="20"/>
                <w:szCs w:val="20"/>
              </w:rPr>
            </w:pPr>
          </w:p>
          <w:p w14:paraId="10044177" w14:textId="77777777" w:rsidR="00A80A22" w:rsidRPr="00A80A22" w:rsidRDefault="00BE4A08" w:rsidP="00E2731B">
            <w:pPr>
              <w:pStyle w:val="ListParagraph"/>
              <w:numPr>
                <w:ilvl w:val="0"/>
                <w:numId w:val="4"/>
              </w:numPr>
              <w:rPr>
                <w:sz w:val="20"/>
                <w:szCs w:val="20"/>
              </w:rPr>
            </w:pPr>
            <w:r>
              <w:rPr>
                <w:sz w:val="20"/>
                <w:szCs w:val="20"/>
              </w:rPr>
              <w:t>In 1949 a number of the huts were removed except for those being used by ATC which Ministry of Works would be asked to remove when ATC moved to new premises in Lodgehill Road. In 1952 the Nissen huts on site were considered to be in poor condition and were removed.</w:t>
            </w:r>
          </w:p>
          <w:p w14:paraId="10044178" w14:textId="77777777" w:rsidR="0019536A" w:rsidRPr="002D2136" w:rsidRDefault="0019536A" w:rsidP="0019536A">
            <w:pPr>
              <w:pStyle w:val="ListParagraph"/>
              <w:rPr>
                <w:sz w:val="20"/>
                <w:szCs w:val="20"/>
              </w:rPr>
            </w:pPr>
          </w:p>
        </w:tc>
      </w:tr>
      <w:tr w:rsidR="00E77A1D" w:rsidRPr="002D2136" w14:paraId="1004417F" w14:textId="77777777" w:rsidTr="0069330B">
        <w:tc>
          <w:tcPr>
            <w:tcW w:w="7688" w:type="dxa"/>
          </w:tcPr>
          <w:p w14:paraId="1004417A" w14:textId="77777777" w:rsidR="00E77A1D" w:rsidRDefault="00BE4A08" w:rsidP="00BE4A08">
            <w:pPr>
              <w:rPr>
                <w:b/>
                <w:sz w:val="20"/>
                <w:szCs w:val="20"/>
              </w:rPr>
            </w:pPr>
            <w:r>
              <w:rPr>
                <w:b/>
                <w:sz w:val="20"/>
                <w:szCs w:val="20"/>
              </w:rPr>
              <w:lastRenderedPageBreak/>
              <w:t>Society St &amp; Grant St garage stances</w:t>
            </w:r>
          </w:p>
          <w:p w14:paraId="1004417B" w14:textId="77777777" w:rsidR="00847D2F" w:rsidRPr="001979A8" w:rsidRDefault="001979A8" w:rsidP="00BE4A08">
            <w:pPr>
              <w:rPr>
                <w:sz w:val="20"/>
                <w:szCs w:val="20"/>
              </w:rPr>
            </w:pPr>
            <w:r>
              <w:rPr>
                <w:sz w:val="20"/>
                <w:szCs w:val="20"/>
              </w:rPr>
              <w:t>These have historically been referred to as Common Good assets and should be included in the register.</w:t>
            </w:r>
          </w:p>
        </w:tc>
        <w:tc>
          <w:tcPr>
            <w:tcW w:w="7622" w:type="dxa"/>
          </w:tcPr>
          <w:p w14:paraId="1004417C" w14:textId="77777777" w:rsidR="00E77A1D" w:rsidRDefault="00847D2F" w:rsidP="00847D2F">
            <w:pPr>
              <w:rPr>
                <w:b/>
                <w:sz w:val="20"/>
                <w:szCs w:val="20"/>
              </w:rPr>
            </w:pPr>
            <w:r>
              <w:rPr>
                <w:b/>
                <w:sz w:val="20"/>
                <w:szCs w:val="20"/>
              </w:rPr>
              <w:t>Society St &amp; Grant St garage stances</w:t>
            </w:r>
          </w:p>
          <w:p w14:paraId="1004417D" w14:textId="141D9629" w:rsidR="001979A8" w:rsidRDefault="00400F76" w:rsidP="00400F76">
            <w:pPr>
              <w:rPr>
                <w:b/>
                <w:sz w:val="20"/>
                <w:szCs w:val="20"/>
              </w:rPr>
            </w:pPr>
            <w:r>
              <w:rPr>
                <w:sz w:val="20"/>
                <w:szCs w:val="20"/>
              </w:rPr>
              <w:t xml:space="preserve">Stances created when </w:t>
            </w:r>
            <w:r w:rsidR="00847FFB">
              <w:rPr>
                <w:sz w:val="20"/>
                <w:szCs w:val="20"/>
              </w:rPr>
              <w:t xml:space="preserve">Nairn Burgh </w:t>
            </w:r>
            <w:r>
              <w:rPr>
                <w:sz w:val="20"/>
                <w:szCs w:val="20"/>
              </w:rPr>
              <w:t xml:space="preserve">Council demolished ruinous hotel &amp; houses in 1955. </w:t>
            </w:r>
            <w:r w:rsidR="00847FFB">
              <w:rPr>
                <w:sz w:val="20"/>
                <w:szCs w:val="20"/>
              </w:rPr>
              <w:t>The p</w:t>
            </w:r>
            <w:r>
              <w:rPr>
                <w:sz w:val="20"/>
                <w:szCs w:val="20"/>
              </w:rPr>
              <w:t>roperties</w:t>
            </w:r>
            <w:r w:rsidR="00847FFB">
              <w:rPr>
                <w:sz w:val="20"/>
                <w:szCs w:val="20"/>
              </w:rPr>
              <w:t xml:space="preserve"> were</w:t>
            </w:r>
            <w:r>
              <w:rPr>
                <w:sz w:val="20"/>
                <w:szCs w:val="20"/>
              </w:rPr>
              <w:t xml:space="preserve"> in </w:t>
            </w:r>
            <w:r w:rsidR="00847FFB">
              <w:rPr>
                <w:sz w:val="20"/>
                <w:szCs w:val="20"/>
              </w:rPr>
              <w:t xml:space="preserve">the </w:t>
            </w:r>
            <w:r>
              <w:rPr>
                <w:sz w:val="20"/>
                <w:szCs w:val="20"/>
              </w:rPr>
              <w:t>ownership of heirs of James &amp; William Davidson but subject to a security to Trustees of Nairn Hospital Trust. A</w:t>
            </w:r>
            <w:r w:rsidR="002E57B8">
              <w:rPr>
                <w:sz w:val="20"/>
                <w:szCs w:val="20"/>
              </w:rPr>
              <w:t>n a</w:t>
            </w:r>
            <w:r>
              <w:rPr>
                <w:sz w:val="20"/>
                <w:szCs w:val="20"/>
              </w:rPr>
              <w:t xml:space="preserve">ttempt by </w:t>
            </w:r>
            <w:r w:rsidR="002E57B8">
              <w:rPr>
                <w:sz w:val="20"/>
                <w:szCs w:val="20"/>
              </w:rPr>
              <w:t xml:space="preserve">Nairn Burgh </w:t>
            </w:r>
            <w:r>
              <w:rPr>
                <w:sz w:val="20"/>
                <w:szCs w:val="20"/>
              </w:rPr>
              <w:t xml:space="preserve">Council to buy in 1943 </w:t>
            </w:r>
            <w:r w:rsidR="002E57B8">
              <w:rPr>
                <w:sz w:val="20"/>
                <w:szCs w:val="20"/>
              </w:rPr>
              <w:t>was refused by one of heirs. The s</w:t>
            </w:r>
            <w:r>
              <w:rPr>
                <w:sz w:val="20"/>
                <w:szCs w:val="20"/>
              </w:rPr>
              <w:t xml:space="preserve">ecurity </w:t>
            </w:r>
            <w:r w:rsidR="002E57B8">
              <w:rPr>
                <w:sz w:val="20"/>
                <w:szCs w:val="20"/>
              </w:rPr>
              <w:t>was never discharged. The s</w:t>
            </w:r>
            <w:r>
              <w:rPr>
                <w:sz w:val="20"/>
                <w:szCs w:val="20"/>
              </w:rPr>
              <w:t xml:space="preserve">tances </w:t>
            </w:r>
            <w:r w:rsidR="002E57B8">
              <w:rPr>
                <w:sz w:val="20"/>
                <w:szCs w:val="20"/>
              </w:rPr>
              <w:t xml:space="preserve">were </w:t>
            </w:r>
            <w:r>
              <w:rPr>
                <w:sz w:val="20"/>
                <w:szCs w:val="20"/>
              </w:rPr>
              <w:t xml:space="preserve">let by </w:t>
            </w:r>
            <w:r w:rsidR="002E57B8">
              <w:rPr>
                <w:sz w:val="20"/>
                <w:szCs w:val="20"/>
              </w:rPr>
              <w:t xml:space="preserve">the </w:t>
            </w:r>
            <w:r>
              <w:rPr>
                <w:sz w:val="20"/>
                <w:szCs w:val="20"/>
              </w:rPr>
              <w:t xml:space="preserve">Council at low rent on understanding it was at </w:t>
            </w:r>
            <w:r w:rsidR="00675CBB">
              <w:rPr>
                <w:sz w:val="20"/>
                <w:szCs w:val="20"/>
              </w:rPr>
              <w:t>occupiers’</w:t>
            </w:r>
            <w:r>
              <w:rPr>
                <w:sz w:val="20"/>
                <w:szCs w:val="20"/>
              </w:rPr>
              <w:t xml:space="preserve"> own risk as Council did not own the land. </w:t>
            </w:r>
            <w:r>
              <w:rPr>
                <w:b/>
                <w:sz w:val="20"/>
                <w:szCs w:val="20"/>
              </w:rPr>
              <w:t>These have never been Common Good.</w:t>
            </w:r>
          </w:p>
          <w:p w14:paraId="1004417E" w14:textId="77777777" w:rsidR="00F97C4D" w:rsidRPr="00400F76" w:rsidRDefault="00F97C4D" w:rsidP="00400F76">
            <w:pPr>
              <w:rPr>
                <w:b/>
                <w:sz w:val="20"/>
                <w:szCs w:val="20"/>
              </w:rPr>
            </w:pPr>
          </w:p>
        </w:tc>
      </w:tr>
      <w:tr w:rsidR="00E77A1D" w:rsidRPr="002D2136" w14:paraId="10044192" w14:textId="77777777" w:rsidTr="0069330B">
        <w:tc>
          <w:tcPr>
            <w:tcW w:w="7688" w:type="dxa"/>
          </w:tcPr>
          <w:p w14:paraId="10044180" w14:textId="77777777" w:rsidR="00E77A1D" w:rsidRDefault="00F83255" w:rsidP="00F83255">
            <w:pPr>
              <w:rPr>
                <w:b/>
                <w:sz w:val="20"/>
                <w:szCs w:val="20"/>
              </w:rPr>
            </w:pPr>
            <w:r>
              <w:rPr>
                <w:b/>
                <w:sz w:val="20"/>
                <w:szCs w:val="20"/>
              </w:rPr>
              <w:t>Grant St workshop &amp; yard</w:t>
            </w:r>
          </w:p>
          <w:p w14:paraId="10044181" w14:textId="77777777" w:rsidR="00F83255" w:rsidRDefault="00F83255" w:rsidP="00E2731B">
            <w:pPr>
              <w:pStyle w:val="ListParagraph"/>
              <w:numPr>
                <w:ilvl w:val="0"/>
                <w:numId w:val="5"/>
              </w:numPr>
              <w:rPr>
                <w:sz w:val="20"/>
                <w:szCs w:val="20"/>
              </w:rPr>
            </w:pPr>
            <w:r>
              <w:rPr>
                <w:sz w:val="20"/>
                <w:szCs w:val="20"/>
              </w:rPr>
              <w:t xml:space="preserve">What is meant by </w:t>
            </w:r>
            <w:r w:rsidR="00565CEE">
              <w:rPr>
                <w:sz w:val="20"/>
                <w:szCs w:val="20"/>
              </w:rPr>
              <w:t>“unsold residue of Common Good land grant</w:t>
            </w:r>
            <w:r w:rsidR="00DD07C4">
              <w:rPr>
                <w:sz w:val="20"/>
                <w:szCs w:val="20"/>
              </w:rPr>
              <w:t>ed by Charter of King James VI”?</w:t>
            </w:r>
          </w:p>
          <w:p w14:paraId="10044182" w14:textId="77777777" w:rsidR="00DD07C4" w:rsidRDefault="00DD07C4" w:rsidP="00DD07C4">
            <w:pPr>
              <w:pStyle w:val="ListParagraph"/>
              <w:rPr>
                <w:sz w:val="20"/>
                <w:szCs w:val="20"/>
              </w:rPr>
            </w:pPr>
          </w:p>
          <w:p w14:paraId="10044183" w14:textId="77777777" w:rsidR="00565CEE" w:rsidRDefault="00565CEE" w:rsidP="00E2731B">
            <w:pPr>
              <w:pStyle w:val="ListParagraph"/>
              <w:numPr>
                <w:ilvl w:val="0"/>
                <w:numId w:val="5"/>
              </w:numPr>
              <w:rPr>
                <w:sz w:val="20"/>
                <w:szCs w:val="20"/>
              </w:rPr>
            </w:pPr>
            <w:r>
              <w:rPr>
                <w:sz w:val="20"/>
                <w:szCs w:val="20"/>
              </w:rPr>
              <w:t>What larger site did it form part of and what happened to the rest of the land?</w:t>
            </w:r>
          </w:p>
          <w:p w14:paraId="10044184" w14:textId="77777777" w:rsidR="00DD07C4" w:rsidRPr="00DD07C4" w:rsidRDefault="00DD07C4" w:rsidP="00DD07C4">
            <w:pPr>
              <w:rPr>
                <w:sz w:val="20"/>
                <w:szCs w:val="20"/>
              </w:rPr>
            </w:pPr>
          </w:p>
          <w:p w14:paraId="10044185" w14:textId="77777777" w:rsidR="0097366B" w:rsidRDefault="0097366B" w:rsidP="00E2731B">
            <w:pPr>
              <w:pStyle w:val="ListParagraph"/>
              <w:numPr>
                <w:ilvl w:val="0"/>
                <w:numId w:val="5"/>
              </w:numPr>
              <w:rPr>
                <w:sz w:val="20"/>
                <w:szCs w:val="20"/>
              </w:rPr>
            </w:pPr>
            <w:r>
              <w:rPr>
                <w:sz w:val="20"/>
                <w:szCs w:val="20"/>
              </w:rPr>
              <w:t>Why is this considered inalienable?</w:t>
            </w:r>
          </w:p>
          <w:p w14:paraId="10044186" w14:textId="77777777" w:rsidR="00DD07C4" w:rsidRPr="00DD07C4" w:rsidRDefault="00DD07C4" w:rsidP="00DD07C4">
            <w:pPr>
              <w:rPr>
                <w:sz w:val="20"/>
                <w:szCs w:val="20"/>
              </w:rPr>
            </w:pPr>
          </w:p>
          <w:p w14:paraId="10044187" w14:textId="77777777" w:rsidR="00C31B22" w:rsidRPr="00F83255" w:rsidRDefault="00C31B22" w:rsidP="00E2731B">
            <w:pPr>
              <w:pStyle w:val="ListParagraph"/>
              <w:numPr>
                <w:ilvl w:val="0"/>
                <w:numId w:val="5"/>
              </w:numPr>
              <w:rPr>
                <w:sz w:val="20"/>
                <w:szCs w:val="20"/>
              </w:rPr>
            </w:pPr>
            <w:r>
              <w:rPr>
                <w:sz w:val="20"/>
                <w:szCs w:val="20"/>
              </w:rPr>
              <w:t>Who has control of this land and is it leased?</w:t>
            </w:r>
          </w:p>
          <w:p w14:paraId="10044188" w14:textId="77777777" w:rsidR="00F83255" w:rsidRPr="002D2136" w:rsidRDefault="00F83255" w:rsidP="00F83255">
            <w:pPr>
              <w:rPr>
                <w:b/>
                <w:sz w:val="20"/>
                <w:szCs w:val="20"/>
              </w:rPr>
            </w:pPr>
          </w:p>
        </w:tc>
        <w:tc>
          <w:tcPr>
            <w:tcW w:w="7622" w:type="dxa"/>
          </w:tcPr>
          <w:p w14:paraId="10044189" w14:textId="77777777" w:rsidR="00565CEE" w:rsidRDefault="00F83255" w:rsidP="00F83255">
            <w:pPr>
              <w:rPr>
                <w:b/>
                <w:sz w:val="20"/>
                <w:szCs w:val="20"/>
              </w:rPr>
            </w:pPr>
            <w:r>
              <w:rPr>
                <w:b/>
                <w:sz w:val="20"/>
                <w:szCs w:val="20"/>
              </w:rPr>
              <w:t>Grant St workshop &amp; yard</w:t>
            </w:r>
          </w:p>
          <w:p w14:paraId="1004418A" w14:textId="25AB44C4" w:rsidR="00E77A1D" w:rsidRDefault="00565CEE" w:rsidP="00E2731B">
            <w:pPr>
              <w:pStyle w:val="ListParagraph"/>
              <w:numPr>
                <w:ilvl w:val="0"/>
                <w:numId w:val="6"/>
              </w:numPr>
              <w:rPr>
                <w:sz w:val="20"/>
                <w:szCs w:val="20"/>
              </w:rPr>
            </w:pPr>
            <w:r>
              <w:rPr>
                <w:sz w:val="20"/>
                <w:szCs w:val="20"/>
              </w:rPr>
              <w:t xml:space="preserve">In 2007 First Scottish Searching Services researched the possible title to this property and concluded that the Highland Council is the only party who could claim recorded title to the site. That recorded title being that of the Charter of King James VI registered in the Register of the Great Seal, Book 37, </w:t>
            </w:r>
            <w:r w:rsidR="0097366B">
              <w:rPr>
                <w:sz w:val="20"/>
                <w:szCs w:val="20"/>
              </w:rPr>
              <w:t>and No</w:t>
            </w:r>
            <w:r>
              <w:rPr>
                <w:sz w:val="20"/>
                <w:szCs w:val="20"/>
              </w:rPr>
              <w:t>.</w:t>
            </w:r>
            <w:r w:rsidR="0097366B">
              <w:rPr>
                <w:sz w:val="20"/>
                <w:szCs w:val="20"/>
              </w:rPr>
              <w:t xml:space="preserve"> </w:t>
            </w:r>
            <w:r>
              <w:rPr>
                <w:sz w:val="20"/>
                <w:szCs w:val="20"/>
              </w:rPr>
              <w:t>225.</w:t>
            </w:r>
            <w:r w:rsidR="00667BDB">
              <w:rPr>
                <w:sz w:val="20"/>
                <w:szCs w:val="20"/>
              </w:rPr>
              <w:t xml:space="preserve"> </w:t>
            </w:r>
            <w:r w:rsidR="00675CBB">
              <w:rPr>
                <w:sz w:val="20"/>
                <w:szCs w:val="20"/>
              </w:rPr>
              <w:t>Therefore,</w:t>
            </w:r>
            <w:r w:rsidR="00667BDB">
              <w:rPr>
                <w:sz w:val="20"/>
                <w:szCs w:val="20"/>
              </w:rPr>
              <w:t xml:space="preserve"> it may form part of the Nairn Burgh Charter</w:t>
            </w:r>
            <w:r w:rsidR="007268A0">
              <w:rPr>
                <w:sz w:val="20"/>
                <w:szCs w:val="20"/>
              </w:rPr>
              <w:t xml:space="preserve"> of 1589</w:t>
            </w:r>
            <w:r w:rsidR="00667BDB">
              <w:rPr>
                <w:sz w:val="20"/>
                <w:szCs w:val="20"/>
              </w:rPr>
              <w:t>.</w:t>
            </w:r>
          </w:p>
          <w:p w14:paraId="1004418B" w14:textId="77777777" w:rsidR="00DD07C4" w:rsidRDefault="00DD07C4" w:rsidP="00DD07C4">
            <w:pPr>
              <w:pStyle w:val="ListParagraph"/>
              <w:rPr>
                <w:sz w:val="20"/>
                <w:szCs w:val="20"/>
              </w:rPr>
            </w:pPr>
          </w:p>
          <w:p w14:paraId="1004418C" w14:textId="77777777" w:rsidR="0097366B" w:rsidRDefault="0097366B" w:rsidP="00E2731B">
            <w:pPr>
              <w:pStyle w:val="ListParagraph"/>
              <w:numPr>
                <w:ilvl w:val="0"/>
                <w:numId w:val="6"/>
              </w:numPr>
              <w:rPr>
                <w:sz w:val="20"/>
                <w:szCs w:val="20"/>
              </w:rPr>
            </w:pPr>
            <w:r>
              <w:rPr>
                <w:sz w:val="20"/>
                <w:szCs w:val="20"/>
              </w:rPr>
              <w:t>The neighbouring plots are described as having been feued from the Links of Nairn in late 1800s. At that time there were a large number of land plots feued but there appears to be no evidence that this plot was one of them.</w:t>
            </w:r>
          </w:p>
          <w:p w14:paraId="1004418D" w14:textId="77777777" w:rsidR="00DD07C4" w:rsidRPr="00DD07C4" w:rsidRDefault="00DD07C4" w:rsidP="00DD07C4">
            <w:pPr>
              <w:rPr>
                <w:sz w:val="20"/>
                <w:szCs w:val="20"/>
              </w:rPr>
            </w:pPr>
          </w:p>
          <w:p w14:paraId="1004418E" w14:textId="258A091D" w:rsidR="00E97072" w:rsidRDefault="00E97072" w:rsidP="00E2731B">
            <w:pPr>
              <w:pStyle w:val="ListParagraph"/>
              <w:numPr>
                <w:ilvl w:val="0"/>
                <w:numId w:val="6"/>
              </w:numPr>
              <w:rPr>
                <w:sz w:val="20"/>
                <w:szCs w:val="20"/>
              </w:rPr>
            </w:pPr>
            <w:r>
              <w:rPr>
                <w:sz w:val="20"/>
                <w:szCs w:val="20"/>
              </w:rPr>
              <w:t>This is part of the land contained in the</w:t>
            </w:r>
            <w:r w:rsidR="009B0505">
              <w:rPr>
                <w:sz w:val="20"/>
                <w:szCs w:val="20"/>
              </w:rPr>
              <w:t xml:space="preserve"> Nairn Burgh</w:t>
            </w:r>
            <w:r>
              <w:rPr>
                <w:sz w:val="20"/>
                <w:szCs w:val="20"/>
              </w:rPr>
              <w:t xml:space="preserve"> C</w:t>
            </w:r>
            <w:r w:rsidR="000F4EB6">
              <w:rPr>
                <w:sz w:val="20"/>
                <w:szCs w:val="20"/>
              </w:rPr>
              <w:t xml:space="preserve">harter for Nairn’s Common Good </w:t>
            </w:r>
            <w:r>
              <w:rPr>
                <w:sz w:val="20"/>
                <w:szCs w:val="20"/>
              </w:rPr>
              <w:t>and</w:t>
            </w:r>
            <w:r w:rsidR="000F4EB6">
              <w:rPr>
                <w:sz w:val="20"/>
                <w:szCs w:val="20"/>
              </w:rPr>
              <w:t xml:space="preserve"> is</w:t>
            </w:r>
            <w:r>
              <w:rPr>
                <w:sz w:val="20"/>
                <w:szCs w:val="20"/>
              </w:rPr>
              <w:t xml:space="preserve"> </w:t>
            </w:r>
            <w:r w:rsidR="009B0505">
              <w:rPr>
                <w:sz w:val="20"/>
                <w:szCs w:val="20"/>
              </w:rPr>
              <w:t>presumed to be</w:t>
            </w:r>
            <w:r>
              <w:rPr>
                <w:sz w:val="20"/>
                <w:szCs w:val="20"/>
              </w:rPr>
              <w:t xml:space="preserve"> inalienable.</w:t>
            </w:r>
            <w:r w:rsidR="00C31B22">
              <w:rPr>
                <w:sz w:val="20"/>
                <w:szCs w:val="20"/>
              </w:rPr>
              <w:t xml:space="preserve"> </w:t>
            </w:r>
          </w:p>
          <w:p w14:paraId="1004418F" w14:textId="77777777" w:rsidR="00DD07C4" w:rsidRPr="00DD07C4" w:rsidRDefault="00DD07C4" w:rsidP="00DD07C4">
            <w:pPr>
              <w:rPr>
                <w:sz w:val="20"/>
                <w:szCs w:val="20"/>
              </w:rPr>
            </w:pPr>
          </w:p>
          <w:p w14:paraId="10044190" w14:textId="5CD6D752" w:rsidR="00C31B22" w:rsidRDefault="00C31B22" w:rsidP="00E2731B">
            <w:pPr>
              <w:pStyle w:val="ListParagraph"/>
              <w:numPr>
                <w:ilvl w:val="0"/>
                <w:numId w:val="6"/>
              </w:numPr>
              <w:rPr>
                <w:sz w:val="20"/>
                <w:szCs w:val="20"/>
              </w:rPr>
            </w:pPr>
            <w:r>
              <w:rPr>
                <w:sz w:val="20"/>
                <w:szCs w:val="20"/>
              </w:rPr>
              <w:t>The workshop and yard have been vacant for some time.</w:t>
            </w:r>
          </w:p>
          <w:p w14:paraId="10044191" w14:textId="77777777" w:rsidR="00F97C4D" w:rsidRPr="00565CEE" w:rsidRDefault="00F97C4D" w:rsidP="00F97C4D">
            <w:pPr>
              <w:pStyle w:val="ListParagraph"/>
              <w:rPr>
                <w:sz w:val="20"/>
                <w:szCs w:val="20"/>
              </w:rPr>
            </w:pPr>
          </w:p>
        </w:tc>
      </w:tr>
      <w:tr w:rsidR="00E77A1D" w:rsidRPr="002D2136" w14:paraId="1004419F" w14:textId="77777777" w:rsidTr="0069330B">
        <w:tc>
          <w:tcPr>
            <w:tcW w:w="7688" w:type="dxa"/>
          </w:tcPr>
          <w:p w14:paraId="10044193" w14:textId="77777777" w:rsidR="00E77A1D" w:rsidRDefault="001B7665" w:rsidP="001B7665">
            <w:pPr>
              <w:rPr>
                <w:b/>
                <w:sz w:val="20"/>
                <w:szCs w:val="20"/>
              </w:rPr>
            </w:pPr>
            <w:r>
              <w:rPr>
                <w:b/>
                <w:sz w:val="20"/>
                <w:szCs w:val="20"/>
              </w:rPr>
              <w:lastRenderedPageBreak/>
              <w:t>Marine Road property</w:t>
            </w:r>
          </w:p>
          <w:p w14:paraId="10044194" w14:textId="77777777" w:rsidR="001B7665" w:rsidRDefault="001B7665" w:rsidP="00E2731B">
            <w:pPr>
              <w:pStyle w:val="ListParagraph"/>
              <w:numPr>
                <w:ilvl w:val="0"/>
                <w:numId w:val="7"/>
              </w:numPr>
              <w:rPr>
                <w:sz w:val="20"/>
                <w:szCs w:val="20"/>
              </w:rPr>
            </w:pPr>
            <w:r>
              <w:rPr>
                <w:sz w:val="20"/>
                <w:szCs w:val="20"/>
              </w:rPr>
              <w:t>Is this the former toilet block building?</w:t>
            </w:r>
          </w:p>
          <w:p w14:paraId="10044195" w14:textId="77777777" w:rsidR="00DD07C4" w:rsidRDefault="00DD07C4" w:rsidP="00DD07C4">
            <w:pPr>
              <w:pStyle w:val="ListParagraph"/>
              <w:rPr>
                <w:sz w:val="20"/>
                <w:szCs w:val="20"/>
              </w:rPr>
            </w:pPr>
          </w:p>
          <w:p w14:paraId="10044196" w14:textId="77777777" w:rsidR="001B7665" w:rsidRDefault="001B7665" w:rsidP="00E2731B">
            <w:pPr>
              <w:pStyle w:val="ListParagraph"/>
              <w:numPr>
                <w:ilvl w:val="0"/>
                <w:numId w:val="7"/>
              </w:numPr>
              <w:rPr>
                <w:sz w:val="20"/>
                <w:szCs w:val="20"/>
              </w:rPr>
            </w:pPr>
            <w:r>
              <w:rPr>
                <w:sz w:val="20"/>
                <w:szCs w:val="20"/>
              </w:rPr>
              <w:t xml:space="preserve">Description is not sufficient in stating that it is opposite </w:t>
            </w:r>
            <w:r w:rsidR="00B563F9">
              <w:rPr>
                <w:sz w:val="20"/>
                <w:szCs w:val="20"/>
              </w:rPr>
              <w:t>11 Marine Road when there are other buildings on other locations on the West Links.</w:t>
            </w:r>
          </w:p>
          <w:p w14:paraId="10044197" w14:textId="77777777" w:rsidR="00DD07C4" w:rsidRPr="00DD07C4" w:rsidRDefault="00DD07C4" w:rsidP="00DD07C4">
            <w:pPr>
              <w:rPr>
                <w:sz w:val="20"/>
                <w:szCs w:val="20"/>
              </w:rPr>
            </w:pPr>
          </w:p>
          <w:p w14:paraId="10044198" w14:textId="77777777" w:rsidR="00B563F9" w:rsidRPr="001B7665" w:rsidRDefault="00B563F9" w:rsidP="00E2731B">
            <w:pPr>
              <w:pStyle w:val="ListParagraph"/>
              <w:numPr>
                <w:ilvl w:val="0"/>
                <w:numId w:val="7"/>
              </w:numPr>
              <w:rPr>
                <w:sz w:val="20"/>
                <w:szCs w:val="20"/>
              </w:rPr>
            </w:pPr>
            <w:r>
              <w:rPr>
                <w:sz w:val="20"/>
                <w:szCs w:val="20"/>
              </w:rPr>
              <w:t>The Links land is inalienable but is the same the case with the current building?</w:t>
            </w:r>
          </w:p>
        </w:tc>
        <w:tc>
          <w:tcPr>
            <w:tcW w:w="7622" w:type="dxa"/>
          </w:tcPr>
          <w:p w14:paraId="10044199" w14:textId="77777777" w:rsidR="00E77A1D" w:rsidRDefault="001B7665" w:rsidP="001B7665">
            <w:pPr>
              <w:rPr>
                <w:b/>
                <w:sz w:val="20"/>
                <w:szCs w:val="20"/>
              </w:rPr>
            </w:pPr>
            <w:r>
              <w:rPr>
                <w:b/>
                <w:sz w:val="20"/>
                <w:szCs w:val="20"/>
              </w:rPr>
              <w:t>Marine Road property</w:t>
            </w:r>
          </w:p>
          <w:p w14:paraId="1004419A" w14:textId="08DC2B51" w:rsidR="001B7665" w:rsidRDefault="00675CBB" w:rsidP="00E2731B">
            <w:pPr>
              <w:pStyle w:val="ListParagraph"/>
              <w:numPr>
                <w:ilvl w:val="0"/>
                <w:numId w:val="8"/>
              </w:numPr>
              <w:rPr>
                <w:sz w:val="20"/>
                <w:szCs w:val="20"/>
              </w:rPr>
            </w:pPr>
            <w:r>
              <w:rPr>
                <w:sz w:val="20"/>
                <w:szCs w:val="20"/>
              </w:rPr>
              <w:t>Yes,</w:t>
            </w:r>
            <w:r w:rsidR="001B7665">
              <w:rPr>
                <w:sz w:val="20"/>
                <w:szCs w:val="20"/>
              </w:rPr>
              <w:t xml:space="preserve"> however it has now been repurposed and has been let for the purposes of a kitchen for food preparation and for an art studio. It is not appropriate to continue to list it as former toilet block.</w:t>
            </w:r>
          </w:p>
          <w:p w14:paraId="1004419B" w14:textId="77777777" w:rsidR="00DD07C4" w:rsidRDefault="00DD07C4" w:rsidP="00DD07C4">
            <w:pPr>
              <w:pStyle w:val="ListParagraph"/>
              <w:rPr>
                <w:sz w:val="20"/>
                <w:szCs w:val="20"/>
              </w:rPr>
            </w:pPr>
          </w:p>
          <w:p w14:paraId="1004419C" w14:textId="33B80F98" w:rsidR="00B563F9" w:rsidRDefault="00B563F9" w:rsidP="00E2731B">
            <w:pPr>
              <w:pStyle w:val="ListParagraph"/>
              <w:numPr>
                <w:ilvl w:val="0"/>
                <w:numId w:val="8"/>
              </w:numPr>
              <w:rPr>
                <w:sz w:val="20"/>
                <w:szCs w:val="20"/>
              </w:rPr>
            </w:pPr>
            <w:r>
              <w:rPr>
                <w:sz w:val="20"/>
                <w:szCs w:val="20"/>
              </w:rPr>
              <w:t>This is not accept</w:t>
            </w:r>
            <w:r w:rsidR="009E2CB2">
              <w:rPr>
                <w:sz w:val="20"/>
                <w:szCs w:val="20"/>
              </w:rPr>
              <w:t xml:space="preserve">ed as it is the only </w:t>
            </w:r>
            <w:r>
              <w:rPr>
                <w:sz w:val="20"/>
                <w:szCs w:val="20"/>
              </w:rPr>
              <w:t>building opposite 11 Marine Road however the register will be amended to state “directly opposite 11 Marine Road”.</w:t>
            </w:r>
          </w:p>
          <w:p w14:paraId="1004419D" w14:textId="77777777" w:rsidR="00DD07C4" w:rsidRPr="00DD07C4" w:rsidRDefault="00DD07C4" w:rsidP="00DD07C4">
            <w:pPr>
              <w:rPr>
                <w:sz w:val="20"/>
                <w:szCs w:val="20"/>
              </w:rPr>
            </w:pPr>
          </w:p>
          <w:p w14:paraId="1EF453A4" w14:textId="77777777" w:rsidR="00FD6DDC" w:rsidRDefault="008B09C8" w:rsidP="00E2731B">
            <w:pPr>
              <w:pStyle w:val="ListParagraph"/>
              <w:numPr>
                <w:ilvl w:val="0"/>
                <w:numId w:val="8"/>
              </w:numPr>
              <w:rPr>
                <w:sz w:val="20"/>
                <w:szCs w:val="20"/>
              </w:rPr>
            </w:pPr>
            <w:r>
              <w:rPr>
                <w:sz w:val="20"/>
                <w:szCs w:val="20"/>
              </w:rPr>
              <w:t>The Court’s consent to a disposal must be obtained when a qu</w:t>
            </w:r>
            <w:r w:rsidR="009E2CB2">
              <w:rPr>
                <w:sz w:val="20"/>
                <w:szCs w:val="20"/>
              </w:rPr>
              <w:t>estion</w:t>
            </w:r>
            <w:r>
              <w:rPr>
                <w:sz w:val="20"/>
                <w:szCs w:val="20"/>
              </w:rPr>
              <w:t xml:space="preserve"> arises about a Council’s right to alienate. Depending on the circumstances, the Council’s ability to alienate a building subsequently built on inalienable Common Good land may raise enough of a question as to require a Court application.</w:t>
            </w:r>
          </w:p>
          <w:p w14:paraId="1004419E" w14:textId="46073E78" w:rsidR="005D1ED3" w:rsidRPr="005D1ED3" w:rsidRDefault="005D1ED3" w:rsidP="005D1ED3">
            <w:pPr>
              <w:rPr>
                <w:sz w:val="20"/>
                <w:szCs w:val="20"/>
              </w:rPr>
            </w:pPr>
          </w:p>
        </w:tc>
      </w:tr>
      <w:tr w:rsidR="00E77A1D" w:rsidRPr="002D2136" w14:paraId="100441AF" w14:textId="77777777" w:rsidTr="0069330B">
        <w:tc>
          <w:tcPr>
            <w:tcW w:w="7688" w:type="dxa"/>
          </w:tcPr>
          <w:p w14:paraId="100441A0" w14:textId="77777777" w:rsidR="00E77A1D" w:rsidRDefault="0015164C" w:rsidP="0015164C">
            <w:pPr>
              <w:rPr>
                <w:b/>
                <w:sz w:val="20"/>
                <w:szCs w:val="20"/>
              </w:rPr>
            </w:pPr>
            <w:r>
              <w:rPr>
                <w:b/>
                <w:sz w:val="20"/>
                <w:szCs w:val="20"/>
              </w:rPr>
              <w:t>River Nairn fishing rights</w:t>
            </w:r>
          </w:p>
          <w:p w14:paraId="100441A1" w14:textId="3ADA9677" w:rsidR="0015164C" w:rsidRDefault="0015164C" w:rsidP="00E2731B">
            <w:pPr>
              <w:pStyle w:val="ListParagraph"/>
              <w:numPr>
                <w:ilvl w:val="0"/>
                <w:numId w:val="9"/>
              </w:numPr>
              <w:rPr>
                <w:sz w:val="20"/>
                <w:szCs w:val="20"/>
              </w:rPr>
            </w:pPr>
            <w:r>
              <w:rPr>
                <w:sz w:val="20"/>
                <w:szCs w:val="20"/>
              </w:rPr>
              <w:t xml:space="preserve">What is their status as this is not land or property in the usual </w:t>
            </w:r>
            <w:r w:rsidR="00675CBB">
              <w:rPr>
                <w:sz w:val="20"/>
                <w:szCs w:val="20"/>
              </w:rPr>
              <w:t>sense?</w:t>
            </w:r>
          </w:p>
          <w:p w14:paraId="100441A2" w14:textId="77777777" w:rsidR="00DD07C4" w:rsidRDefault="00DD07C4" w:rsidP="00DD07C4">
            <w:pPr>
              <w:pStyle w:val="ListParagraph"/>
              <w:rPr>
                <w:sz w:val="20"/>
                <w:szCs w:val="20"/>
              </w:rPr>
            </w:pPr>
          </w:p>
          <w:p w14:paraId="100441A3" w14:textId="77777777" w:rsidR="0015164C" w:rsidRDefault="00FF7F3D" w:rsidP="00E2731B">
            <w:pPr>
              <w:pStyle w:val="ListParagraph"/>
              <w:numPr>
                <w:ilvl w:val="0"/>
                <w:numId w:val="9"/>
              </w:numPr>
              <w:rPr>
                <w:sz w:val="20"/>
                <w:szCs w:val="20"/>
              </w:rPr>
            </w:pPr>
            <w:r>
              <w:rPr>
                <w:sz w:val="20"/>
                <w:szCs w:val="20"/>
              </w:rPr>
              <w:t>The description is not sufficiently specific.</w:t>
            </w:r>
          </w:p>
          <w:p w14:paraId="100441A4" w14:textId="77777777" w:rsidR="00DD07C4" w:rsidRPr="00DD07C4" w:rsidRDefault="00DD07C4" w:rsidP="00DD07C4">
            <w:pPr>
              <w:rPr>
                <w:sz w:val="20"/>
                <w:szCs w:val="20"/>
              </w:rPr>
            </w:pPr>
          </w:p>
          <w:p w14:paraId="1F4C6A09" w14:textId="77777777" w:rsidR="004F7338" w:rsidRDefault="004F7338" w:rsidP="00E2731B">
            <w:pPr>
              <w:pStyle w:val="ListParagraph"/>
              <w:numPr>
                <w:ilvl w:val="0"/>
                <w:numId w:val="9"/>
              </w:numPr>
              <w:rPr>
                <w:sz w:val="20"/>
                <w:szCs w:val="20"/>
              </w:rPr>
            </w:pPr>
            <w:r>
              <w:rPr>
                <w:sz w:val="20"/>
                <w:szCs w:val="20"/>
              </w:rPr>
              <w:t>The rights were not acquired by the Common Good in 1923.</w:t>
            </w:r>
          </w:p>
          <w:p w14:paraId="518CA9DE" w14:textId="77777777" w:rsidR="000C08A5" w:rsidRPr="000C08A5" w:rsidRDefault="000C08A5" w:rsidP="000C08A5">
            <w:pPr>
              <w:pStyle w:val="ListParagraph"/>
              <w:rPr>
                <w:sz w:val="20"/>
                <w:szCs w:val="20"/>
              </w:rPr>
            </w:pPr>
          </w:p>
          <w:p w14:paraId="100441A5" w14:textId="1643CACF" w:rsidR="000C08A5" w:rsidRPr="0015164C" w:rsidRDefault="000C08A5" w:rsidP="00E2731B">
            <w:pPr>
              <w:pStyle w:val="ListParagraph"/>
              <w:numPr>
                <w:ilvl w:val="0"/>
                <w:numId w:val="9"/>
              </w:numPr>
              <w:rPr>
                <w:sz w:val="20"/>
                <w:szCs w:val="20"/>
              </w:rPr>
            </w:pPr>
            <w:r>
              <w:rPr>
                <w:sz w:val="20"/>
                <w:szCs w:val="20"/>
              </w:rPr>
              <w:t>What is the status of the River banks</w:t>
            </w:r>
            <w:r w:rsidR="00481A0A">
              <w:rPr>
                <w:sz w:val="20"/>
                <w:szCs w:val="20"/>
              </w:rPr>
              <w:t>?</w:t>
            </w:r>
          </w:p>
        </w:tc>
        <w:tc>
          <w:tcPr>
            <w:tcW w:w="7622" w:type="dxa"/>
          </w:tcPr>
          <w:p w14:paraId="100441A6" w14:textId="77777777" w:rsidR="00E77A1D" w:rsidRDefault="0015164C" w:rsidP="0015164C">
            <w:pPr>
              <w:rPr>
                <w:b/>
                <w:sz w:val="20"/>
                <w:szCs w:val="20"/>
              </w:rPr>
            </w:pPr>
            <w:r>
              <w:rPr>
                <w:b/>
                <w:sz w:val="20"/>
                <w:szCs w:val="20"/>
              </w:rPr>
              <w:t>River Nairn fishing rights</w:t>
            </w:r>
          </w:p>
          <w:p w14:paraId="100441A7" w14:textId="77777777" w:rsidR="0015164C" w:rsidRDefault="0015164C" w:rsidP="00E2731B">
            <w:pPr>
              <w:pStyle w:val="ListParagraph"/>
              <w:numPr>
                <w:ilvl w:val="0"/>
                <w:numId w:val="10"/>
              </w:numPr>
              <w:rPr>
                <w:sz w:val="20"/>
                <w:szCs w:val="20"/>
              </w:rPr>
            </w:pPr>
            <w:r>
              <w:rPr>
                <w:sz w:val="20"/>
                <w:szCs w:val="20"/>
              </w:rPr>
              <w:t>These are not stated to be land or property but are described as “fishing rights” which is a clear description.</w:t>
            </w:r>
          </w:p>
          <w:p w14:paraId="100441A8" w14:textId="77777777" w:rsidR="00DD07C4" w:rsidRDefault="00DD07C4" w:rsidP="00DD07C4">
            <w:pPr>
              <w:pStyle w:val="ListParagraph"/>
              <w:rPr>
                <w:sz w:val="20"/>
                <w:szCs w:val="20"/>
              </w:rPr>
            </w:pPr>
          </w:p>
          <w:p w14:paraId="100441A9" w14:textId="77777777" w:rsidR="00FF7F3D" w:rsidRDefault="00FF7F3D" w:rsidP="00E2731B">
            <w:pPr>
              <w:pStyle w:val="ListParagraph"/>
              <w:numPr>
                <w:ilvl w:val="0"/>
                <w:numId w:val="10"/>
              </w:numPr>
              <w:rPr>
                <w:sz w:val="20"/>
                <w:szCs w:val="20"/>
              </w:rPr>
            </w:pPr>
            <w:r>
              <w:rPr>
                <w:sz w:val="20"/>
                <w:szCs w:val="20"/>
              </w:rPr>
              <w:t>The fishing rights are in 2 titles noted as 1) &amp; 2) on list. Further details will be provided of the relevant dispositions transferring ownership.</w:t>
            </w:r>
          </w:p>
          <w:p w14:paraId="100441AA" w14:textId="77777777" w:rsidR="00DD07C4" w:rsidRPr="00DD07C4" w:rsidRDefault="00DD07C4" w:rsidP="00DD07C4">
            <w:pPr>
              <w:rPr>
                <w:sz w:val="20"/>
                <w:szCs w:val="20"/>
              </w:rPr>
            </w:pPr>
          </w:p>
          <w:p w14:paraId="100441AB" w14:textId="31461E60" w:rsidR="004F7338" w:rsidRDefault="004F7338" w:rsidP="00E2731B">
            <w:pPr>
              <w:pStyle w:val="ListParagraph"/>
              <w:numPr>
                <w:ilvl w:val="0"/>
                <w:numId w:val="10"/>
              </w:numPr>
              <w:rPr>
                <w:sz w:val="20"/>
                <w:szCs w:val="20"/>
              </w:rPr>
            </w:pPr>
            <w:r>
              <w:rPr>
                <w:sz w:val="20"/>
                <w:szCs w:val="20"/>
              </w:rPr>
              <w:t xml:space="preserve">The area of fishing rights referred to as </w:t>
            </w:r>
            <w:r w:rsidRPr="0068101E">
              <w:rPr>
                <w:b/>
                <w:sz w:val="20"/>
                <w:szCs w:val="20"/>
              </w:rPr>
              <w:t>area 1)</w:t>
            </w:r>
            <w:r>
              <w:rPr>
                <w:sz w:val="20"/>
                <w:szCs w:val="20"/>
              </w:rPr>
              <w:t xml:space="preserve"> was purchased from Major John Baillie Rose by Nairn Common Good by disposition recorded 5 July 1923. Payment for this is detailed in the Abstract of Accounts </w:t>
            </w:r>
            <w:r w:rsidR="0068101E">
              <w:rPr>
                <w:sz w:val="20"/>
                <w:szCs w:val="20"/>
              </w:rPr>
              <w:t xml:space="preserve">for the Common Good account </w:t>
            </w:r>
            <w:r>
              <w:rPr>
                <w:sz w:val="20"/>
                <w:szCs w:val="20"/>
              </w:rPr>
              <w:t>for the year ending 15 May 1924 and they have remained owned by the Common Good ever since.</w:t>
            </w:r>
          </w:p>
          <w:p w14:paraId="100441AC" w14:textId="77777777" w:rsidR="00DD07C4" w:rsidRPr="00DD07C4" w:rsidRDefault="00DD07C4" w:rsidP="00DD07C4">
            <w:pPr>
              <w:rPr>
                <w:sz w:val="20"/>
                <w:szCs w:val="20"/>
              </w:rPr>
            </w:pPr>
          </w:p>
          <w:p w14:paraId="100441AD" w14:textId="41C81AE6" w:rsidR="00C355CF" w:rsidRDefault="004F7338" w:rsidP="00DD07C4">
            <w:pPr>
              <w:pStyle w:val="ListParagraph"/>
              <w:rPr>
                <w:sz w:val="20"/>
                <w:szCs w:val="20"/>
              </w:rPr>
            </w:pPr>
            <w:r>
              <w:rPr>
                <w:sz w:val="20"/>
                <w:szCs w:val="20"/>
              </w:rPr>
              <w:t xml:space="preserve">The area referred to as </w:t>
            </w:r>
            <w:r w:rsidRPr="0068101E">
              <w:rPr>
                <w:b/>
                <w:sz w:val="20"/>
                <w:szCs w:val="20"/>
              </w:rPr>
              <w:t>area 2)</w:t>
            </w:r>
            <w:r>
              <w:rPr>
                <w:sz w:val="20"/>
                <w:szCs w:val="20"/>
              </w:rPr>
              <w:t xml:space="preserve"> is not owned by the Council and no claim to title has been made. Th</w:t>
            </w:r>
            <w:r w:rsidR="0068101E">
              <w:rPr>
                <w:sz w:val="20"/>
                <w:szCs w:val="20"/>
              </w:rPr>
              <w:t xml:space="preserve">e fishing </w:t>
            </w:r>
            <w:r>
              <w:rPr>
                <w:sz w:val="20"/>
                <w:szCs w:val="20"/>
              </w:rPr>
              <w:t>rights</w:t>
            </w:r>
            <w:r w:rsidR="0068101E">
              <w:rPr>
                <w:sz w:val="20"/>
                <w:szCs w:val="20"/>
              </w:rPr>
              <w:t xml:space="preserve"> to area 2)</w:t>
            </w:r>
            <w:r>
              <w:rPr>
                <w:sz w:val="20"/>
                <w:szCs w:val="20"/>
              </w:rPr>
              <w:t xml:space="preserve"> w</w:t>
            </w:r>
            <w:r w:rsidR="0068101E">
              <w:rPr>
                <w:sz w:val="20"/>
                <w:szCs w:val="20"/>
              </w:rPr>
              <w:t>ere</w:t>
            </w:r>
            <w:r>
              <w:rPr>
                <w:sz w:val="20"/>
                <w:szCs w:val="20"/>
              </w:rPr>
              <w:t xml:space="preserve"> sold (with the exception of the </w:t>
            </w:r>
            <w:r>
              <w:rPr>
                <w:sz w:val="20"/>
                <w:szCs w:val="20"/>
              </w:rPr>
              <w:lastRenderedPageBreak/>
              <w:t xml:space="preserve">area previously sold to </w:t>
            </w:r>
            <w:r w:rsidR="0068101E">
              <w:rPr>
                <w:sz w:val="20"/>
                <w:szCs w:val="20"/>
              </w:rPr>
              <w:t xml:space="preserve">Nairn </w:t>
            </w:r>
            <w:r>
              <w:rPr>
                <w:sz w:val="20"/>
                <w:szCs w:val="20"/>
              </w:rPr>
              <w:t>Burgh</w:t>
            </w:r>
            <w:r w:rsidR="0068101E">
              <w:rPr>
                <w:sz w:val="20"/>
                <w:szCs w:val="20"/>
              </w:rPr>
              <w:t xml:space="preserve"> Council</w:t>
            </w:r>
            <w:r>
              <w:rPr>
                <w:sz w:val="20"/>
                <w:szCs w:val="20"/>
              </w:rPr>
              <w:t xml:space="preserve">) to the Committee of Riparian Proprietors by Millicent Lang Rose by disposition recorded 22 April 1933. </w:t>
            </w:r>
            <w:r w:rsidR="00C355CF">
              <w:rPr>
                <w:sz w:val="20"/>
                <w:szCs w:val="20"/>
              </w:rPr>
              <w:t xml:space="preserve">The Council leased this area from the Committee. </w:t>
            </w:r>
            <w:r>
              <w:rPr>
                <w:sz w:val="20"/>
                <w:szCs w:val="20"/>
              </w:rPr>
              <w:t>By 1976 there were no members of this committee remaining and the Council agreed to accept delivery of the 1933 disposition and take over the responsibilities though no title was transferred</w:t>
            </w:r>
            <w:r w:rsidR="00C355CF">
              <w:rPr>
                <w:sz w:val="20"/>
                <w:szCs w:val="20"/>
              </w:rPr>
              <w:t xml:space="preserve"> and has administered them together with the area they own since leasing them in the early 1930s.</w:t>
            </w:r>
            <w:r w:rsidR="00DD07C4">
              <w:rPr>
                <w:sz w:val="20"/>
                <w:szCs w:val="20"/>
              </w:rPr>
              <w:t xml:space="preserve"> </w:t>
            </w:r>
            <w:r w:rsidR="00C355CF" w:rsidRPr="00DD07C4">
              <w:rPr>
                <w:sz w:val="20"/>
                <w:szCs w:val="20"/>
              </w:rPr>
              <w:t>The register will include the details regarding ownership in the description.</w:t>
            </w:r>
          </w:p>
          <w:p w14:paraId="34BCD022" w14:textId="6C44C75D" w:rsidR="00481A0A" w:rsidRDefault="00481A0A" w:rsidP="00481A0A">
            <w:pPr>
              <w:rPr>
                <w:sz w:val="20"/>
                <w:szCs w:val="20"/>
              </w:rPr>
            </w:pPr>
          </w:p>
          <w:p w14:paraId="25A1349F" w14:textId="1CB66FF2" w:rsidR="00481A0A" w:rsidRPr="00481A0A" w:rsidRDefault="00481A0A" w:rsidP="00481A0A">
            <w:pPr>
              <w:pStyle w:val="ListParagraph"/>
              <w:numPr>
                <w:ilvl w:val="0"/>
                <w:numId w:val="10"/>
              </w:numPr>
              <w:rPr>
                <w:sz w:val="20"/>
                <w:szCs w:val="20"/>
              </w:rPr>
            </w:pPr>
            <w:r>
              <w:rPr>
                <w:sz w:val="20"/>
                <w:szCs w:val="20"/>
              </w:rPr>
              <w:t xml:space="preserve">The River banks were not included in the </w:t>
            </w:r>
            <w:r w:rsidR="00415B8C">
              <w:rPr>
                <w:sz w:val="20"/>
                <w:szCs w:val="20"/>
              </w:rPr>
              <w:t>1923 disposition of the salmon fishing rights.</w:t>
            </w:r>
          </w:p>
          <w:p w14:paraId="100441AE" w14:textId="77777777" w:rsidR="00F97C4D" w:rsidRPr="0015164C" w:rsidRDefault="00F97C4D" w:rsidP="004F7338">
            <w:pPr>
              <w:pStyle w:val="ListParagraph"/>
              <w:rPr>
                <w:sz w:val="20"/>
                <w:szCs w:val="20"/>
              </w:rPr>
            </w:pPr>
          </w:p>
        </w:tc>
      </w:tr>
      <w:tr w:rsidR="00E77A1D" w:rsidRPr="002D2136" w14:paraId="100441B9" w14:textId="77777777" w:rsidTr="0069330B">
        <w:tc>
          <w:tcPr>
            <w:tcW w:w="7688" w:type="dxa"/>
          </w:tcPr>
          <w:p w14:paraId="100441B0" w14:textId="77777777" w:rsidR="00E77A1D" w:rsidRDefault="004C5138" w:rsidP="004C5138">
            <w:pPr>
              <w:rPr>
                <w:b/>
                <w:sz w:val="20"/>
                <w:szCs w:val="20"/>
              </w:rPr>
            </w:pPr>
            <w:r>
              <w:rPr>
                <w:b/>
                <w:sz w:val="20"/>
                <w:szCs w:val="20"/>
              </w:rPr>
              <w:lastRenderedPageBreak/>
              <w:t>Tradespark Woods</w:t>
            </w:r>
          </w:p>
          <w:p w14:paraId="100441B1" w14:textId="77777777" w:rsidR="004C5138" w:rsidRPr="004C5138" w:rsidRDefault="004C5138" w:rsidP="004C5138">
            <w:pPr>
              <w:rPr>
                <w:sz w:val="20"/>
                <w:szCs w:val="20"/>
              </w:rPr>
            </w:pPr>
            <w:r>
              <w:rPr>
                <w:sz w:val="20"/>
                <w:szCs w:val="20"/>
              </w:rPr>
              <w:t xml:space="preserve">This area is widely believed to be </w:t>
            </w:r>
            <w:r w:rsidR="00D766DB">
              <w:rPr>
                <w:sz w:val="20"/>
                <w:szCs w:val="20"/>
              </w:rPr>
              <w:t xml:space="preserve">public open space and </w:t>
            </w:r>
            <w:r>
              <w:rPr>
                <w:sz w:val="20"/>
                <w:szCs w:val="20"/>
              </w:rPr>
              <w:t>Common Good</w:t>
            </w:r>
            <w:r w:rsidR="00D766DB">
              <w:rPr>
                <w:sz w:val="20"/>
                <w:szCs w:val="20"/>
              </w:rPr>
              <w:t>. It was used historically by herdsman to keep cattle before market.</w:t>
            </w:r>
          </w:p>
        </w:tc>
        <w:tc>
          <w:tcPr>
            <w:tcW w:w="7622" w:type="dxa"/>
          </w:tcPr>
          <w:p w14:paraId="100441B2" w14:textId="77777777" w:rsidR="00E77A1D" w:rsidRDefault="00D766DB" w:rsidP="00D766DB">
            <w:pPr>
              <w:rPr>
                <w:b/>
                <w:sz w:val="20"/>
                <w:szCs w:val="20"/>
              </w:rPr>
            </w:pPr>
            <w:r>
              <w:rPr>
                <w:b/>
                <w:sz w:val="20"/>
                <w:szCs w:val="20"/>
              </w:rPr>
              <w:t>Tradespark Woods</w:t>
            </w:r>
          </w:p>
          <w:p w14:paraId="100441B3" w14:textId="76650857" w:rsidR="00D766DB" w:rsidRDefault="00D766DB" w:rsidP="00D766DB">
            <w:pPr>
              <w:rPr>
                <w:sz w:val="20"/>
                <w:szCs w:val="20"/>
              </w:rPr>
            </w:pPr>
            <w:r>
              <w:rPr>
                <w:sz w:val="20"/>
                <w:szCs w:val="20"/>
              </w:rPr>
              <w:t>As long ago as 1903 these woods formed part of land contained in a notarial instrument in favour of Tyrrell Hastings Clarke so, even if historically used by herdsman (and possibly Common Good), it had passed out of Burgh ownership</w:t>
            </w:r>
            <w:r w:rsidR="0068101E">
              <w:rPr>
                <w:sz w:val="20"/>
                <w:szCs w:val="20"/>
              </w:rPr>
              <w:t xml:space="preserve"> by this time (1903).</w:t>
            </w:r>
            <w:r>
              <w:rPr>
                <w:sz w:val="20"/>
                <w:szCs w:val="20"/>
              </w:rPr>
              <w:t xml:space="preserve"> </w:t>
            </w:r>
          </w:p>
          <w:p w14:paraId="100441B4" w14:textId="77777777" w:rsidR="00DD07C4" w:rsidRDefault="00DD07C4" w:rsidP="00D766DB">
            <w:pPr>
              <w:rPr>
                <w:sz w:val="20"/>
                <w:szCs w:val="20"/>
              </w:rPr>
            </w:pPr>
          </w:p>
          <w:p w14:paraId="100441B5" w14:textId="7BEC7689" w:rsidR="00D766DB" w:rsidRDefault="00D766DB" w:rsidP="00D766DB">
            <w:pPr>
              <w:rPr>
                <w:sz w:val="20"/>
                <w:szCs w:val="20"/>
              </w:rPr>
            </w:pPr>
            <w:r>
              <w:rPr>
                <w:sz w:val="20"/>
                <w:szCs w:val="20"/>
              </w:rPr>
              <w:t xml:space="preserve">Tradespark Woods were contained in a Notice of Title of Major Cyril John </w:t>
            </w:r>
            <w:r w:rsidR="00866184">
              <w:rPr>
                <w:sz w:val="20"/>
                <w:szCs w:val="20"/>
              </w:rPr>
              <w:t xml:space="preserve">Wilson-Clarke in 1954. He sold this area of woodland to </w:t>
            </w:r>
            <w:r w:rsidR="0068101E">
              <w:rPr>
                <w:sz w:val="20"/>
                <w:szCs w:val="20"/>
              </w:rPr>
              <w:t>Highland</w:t>
            </w:r>
            <w:r w:rsidR="00866184">
              <w:rPr>
                <w:sz w:val="20"/>
                <w:szCs w:val="20"/>
              </w:rPr>
              <w:t xml:space="preserve"> Regional Council in 1988 (subject to an option to buy back in the event of obtaining planning permission over a specified area within the woods, such option exercisable for a 10 year period).</w:t>
            </w:r>
          </w:p>
          <w:p w14:paraId="100441B6" w14:textId="77777777" w:rsidR="00DD07C4" w:rsidRDefault="00DD07C4" w:rsidP="00D766DB">
            <w:pPr>
              <w:rPr>
                <w:sz w:val="20"/>
                <w:szCs w:val="20"/>
              </w:rPr>
            </w:pPr>
          </w:p>
          <w:p w14:paraId="100441B7" w14:textId="56206181" w:rsidR="00866184" w:rsidRDefault="0068101E" w:rsidP="00D766DB">
            <w:pPr>
              <w:rPr>
                <w:sz w:val="20"/>
                <w:szCs w:val="20"/>
              </w:rPr>
            </w:pPr>
            <w:r>
              <w:rPr>
                <w:sz w:val="20"/>
                <w:szCs w:val="20"/>
              </w:rPr>
              <w:t>The1988 purchase was after the abolition of Nairn Burgh Council and therefore, is not a Common Good asset.</w:t>
            </w:r>
          </w:p>
          <w:p w14:paraId="100441B8" w14:textId="77777777" w:rsidR="00F97C4D" w:rsidRPr="00D766DB" w:rsidRDefault="00F97C4D" w:rsidP="00D766DB">
            <w:pPr>
              <w:rPr>
                <w:sz w:val="20"/>
                <w:szCs w:val="20"/>
              </w:rPr>
            </w:pPr>
          </w:p>
        </w:tc>
      </w:tr>
      <w:tr w:rsidR="004C5138" w:rsidRPr="002D2136" w14:paraId="100441C3" w14:textId="77777777" w:rsidTr="0069330B">
        <w:tc>
          <w:tcPr>
            <w:tcW w:w="7688" w:type="dxa"/>
          </w:tcPr>
          <w:p w14:paraId="100441BA" w14:textId="77777777" w:rsidR="004C5138" w:rsidRDefault="008C0939" w:rsidP="008C0939">
            <w:pPr>
              <w:rPr>
                <w:b/>
                <w:sz w:val="20"/>
                <w:szCs w:val="20"/>
              </w:rPr>
            </w:pPr>
            <w:r>
              <w:rPr>
                <w:b/>
                <w:sz w:val="20"/>
                <w:szCs w:val="20"/>
              </w:rPr>
              <w:t>Ruthven Cottage garden ground</w:t>
            </w:r>
          </w:p>
          <w:p w14:paraId="100441BB" w14:textId="0536558A" w:rsidR="008C0939" w:rsidRDefault="00A80A22" w:rsidP="00E2731B">
            <w:pPr>
              <w:pStyle w:val="ListParagraph"/>
              <w:numPr>
                <w:ilvl w:val="0"/>
                <w:numId w:val="11"/>
              </w:numPr>
              <w:rPr>
                <w:sz w:val="20"/>
                <w:szCs w:val="20"/>
              </w:rPr>
            </w:pPr>
            <w:r>
              <w:rPr>
                <w:sz w:val="20"/>
                <w:szCs w:val="20"/>
              </w:rPr>
              <w:t xml:space="preserve">The location, extent and use </w:t>
            </w:r>
            <w:r w:rsidR="00675CBB">
              <w:rPr>
                <w:sz w:val="20"/>
                <w:szCs w:val="20"/>
              </w:rPr>
              <w:t>need</w:t>
            </w:r>
            <w:r>
              <w:rPr>
                <w:sz w:val="20"/>
                <w:szCs w:val="20"/>
              </w:rPr>
              <w:t xml:space="preserve"> to be clarified.</w:t>
            </w:r>
          </w:p>
          <w:p w14:paraId="100441BC" w14:textId="77777777" w:rsidR="00DD07C4" w:rsidRDefault="00DD07C4" w:rsidP="00DD07C4">
            <w:pPr>
              <w:pStyle w:val="ListParagraph"/>
              <w:rPr>
                <w:sz w:val="20"/>
                <w:szCs w:val="20"/>
              </w:rPr>
            </w:pPr>
          </w:p>
          <w:p w14:paraId="100441BD" w14:textId="77777777" w:rsidR="00A80A22" w:rsidRPr="008C0939" w:rsidRDefault="00A80A22" w:rsidP="00E2731B">
            <w:pPr>
              <w:pStyle w:val="ListParagraph"/>
              <w:numPr>
                <w:ilvl w:val="0"/>
                <w:numId w:val="11"/>
              </w:numPr>
              <w:rPr>
                <w:sz w:val="20"/>
                <w:szCs w:val="20"/>
              </w:rPr>
            </w:pPr>
            <w:r>
              <w:rPr>
                <w:sz w:val="20"/>
                <w:szCs w:val="20"/>
              </w:rPr>
              <w:t>Why is it considered Common Good?</w:t>
            </w:r>
          </w:p>
        </w:tc>
        <w:tc>
          <w:tcPr>
            <w:tcW w:w="7622" w:type="dxa"/>
          </w:tcPr>
          <w:p w14:paraId="100441BE" w14:textId="77777777" w:rsidR="004C5138" w:rsidRDefault="00D63659" w:rsidP="00D63659">
            <w:pPr>
              <w:rPr>
                <w:b/>
                <w:sz w:val="20"/>
                <w:szCs w:val="20"/>
              </w:rPr>
            </w:pPr>
            <w:r>
              <w:rPr>
                <w:b/>
                <w:sz w:val="20"/>
                <w:szCs w:val="20"/>
              </w:rPr>
              <w:t>Ruthven Cottage garden</w:t>
            </w:r>
            <w:r w:rsidR="008526BB">
              <w:rPr>
                <w:b/>
                <w:sz w:val="20"/>
                <w:szCs w:val="20"/>
              </w:rPr>
              <w:t xml:space="preserve"> ground</w:t>
            </w:r>
          </w:p>
          <w:p w14:paraId="100441BF" w14:textId="3683399B" w:rsidR="008526BB" w:rsidRDefault="0068101E" w:rsidP="00E2731B">
            <w:pPr>
              <w:pStyle w:val="ListParagraph"/>
              <w:numPr>
                <w:ilvl w:val="0"/>
                <w:numId w:val="12"/>
              </w:numPr>
              <w:rPr>
                <w:sz w:val="20"/>
                <w:szCs w:val="20"/>
              </w:rPr>
            </w:pPr>
            <w:r>
              <w:rPr>
                <w:sz w:val="20"/>
                <w:szCs w:val="20"/>
              </w:rPr>
              <w:t>The asset register will be amended to read</w:t>
            </w:r>
            <w:r w:rsidR="008526BB">
              <w:rPr>
                <w:sz w:val="20"/>
                <w:szCs w:val="20"/>
              </w:rPr>
              <w:t xml:space="preserve"> “lying immediately to the north of the subjects known as Ruthven Cottage, Delnies”</w:t>
            </w:r>
            <w:r>
              <w:rPr>
                <w:sz w:val="20"/>
                <w:szCs w:val="20"/>
              </w:rPr>
              <w:t>.</w:t>
            </w:r>
            <w:r w:rsidR="008526BB">
              <w:rPr>
                <w:sz w:val="20"/>
                <w:szCs w:val="20"/>
              </w:rPr>
              <w:t xml:space="preserve"> The lease </w:t>
            </w:r>
            <w:r>
              <w:rPr>
                <w:sz w:val="20"/>
                <w:szCs w:val="20"/>
              </w:rPr>
              <w:t xml:space="preserve">by the Highland Council to the owners of Ruthven Cottage </w:t>
            </w:r>
            <w:r w:rsidR="008526BB">
              <w:rPr>
                <w:sz w:val="20"/>
                <w:szCs w:val="20"/>
              </w:rPr>
              <w:t xml:space="preserve">contains </w:t>
            </w:r>
            <w:r>
              <w:rPr>
                <w:sz w:val="20"/>
                <w:szCs w:val="20"/>
              </w:rPr>
              <w:t>a</w:t>
            </w:r>
            <w:r w:rsidR="008526BB">
              <w:rPr>
                <w:sz w:val="20"/>
                <w:szCs w:val="20"/>
              </w:rPr>
              <w:t xml:space="preserve"> condition that it is only to be used as garden ground.</w:t>
            </w:r>
          </w:p>
          <w:p w14:paraId="100441C0" w14:textId="77777777" w:rsidR="00DD07C4" w:rsidRDefault="00DD07C4" w:rsidP="00DD07C4">
            <w:pPr>
              <w:pStyle w:val="ListParagraph"/>
              <w:rPr>
                <w:sz w:val="20"/>
                <w:szCs w:val="20"/>
              </w:rPr>
            </w:pPr>
          </w:p>
          <w:p w14:paraId="100441C1" w14:textId="77777777" w:rsidR="008526BB" w:rsidRDefault="008526BB" w:rsidP="00E2731B">
            <w:pPr>
              <w:pStyle w:val="ListParagraph"/>
              <w:numPr>
                <w:ilvl w:val="0"/>
                <w:numId w:val="12"/>
              </w:numPr>
              <w:rPr>
                <w:sz w:val="20"/>
                <w:szCs w:val="20"/>
              </w:rPr>
            </w:pPr>
            <w:r>
              <w:rPr>
                <w:sz w:val="20"/>
                <w:szCs w:val="20"/>
              </w:rPr>
              <w:t xml:space="preserve">Title to this land was researched by independent searchers in 2004 and concluded that this piece of land had never been separately sold and should have been included in the Sandown lands that were the subject of voluntary registration </w:t>
            </w:r>
            <w:r>
              <w:rPr>
                <w:sz w:val="20"/>
                <w:szCs w:val="20"/>
              </w:rPr>
              <w:lastRenderedPageBreak/>
              <w:t xml:space="preserve">with title being based on the Royal Charter of </w:t>
            </w:r>
            <w:r w:rsidR="00FA5BC4">
              <w:rPr>
                <w:sz w:val="20"/>
                <w:szCs w:val="20"/>
              </w:rPr>
              <w:t>1589. This has been done.</w:t>
            </w:r>
          </w:p>
          <w:p w14:paraId="100441C2" w14:textId="77777777" w:rsidR="00FA5BC4" w:rsidRPr="008526BB" w:rsidRDefault="00FA5BC4" w:rsidP="00FA5BC4">
            <w:pPr>
              <w:pStyle w:val="ListParagraph"/>
              <w:rPr>
                <w:sz w:val="20"/>
                <w:szCs w:val="20"/>
              </w:rPr>
            </w:pPr>
          </w:p>
        </w:tc>
      </w:tr>
      <w:tr w:rsidR="004C5138" w:rsidRPr="002D2136" w14:paraId="100441CE" w14:textId="77777777" w:rsidTr="0069330B">
        <w:tc>
          <w:tcPr>
            <w:tcW w:w="7688" w:type="dxa"/>
          </w:tcPr>
          <w:p w14:paraId="100441C4" w14:textId="77777777" w:rsidR="004C5138" w:rsidRDefault="00B968BB" w:rsidP="00B968BB">
            <w:pPr>
              <w:rPr>
                <w:b/>
                <w:sz w:val="20"/>
                <w:szCs w:val="20"/>
              </w:rPr>
            </w:pPr>
            <w:r>
              <w:rPr>
                <w:b/>
                <w:sz w:val="20"/>
                <w:szCs w:val="20"/>
              </w:rPr>
              <w:lastRenderedPageBreak/>
              <w:t>Sandown Lands</w:t>
            </w:r>
          </w:p>
          <w:p w14:paraId="100441C5" w14:textId="77777777" w:rsidR="00B968BB" w:rsidRDefault="00115205" w:rsidP="00E2731B">
            <w:pPr>
              <w:pStyle w:val="ListParagraph"/>
              <w:numPr>
                <w:ilvl w:val="0"/>
                <w:numId w:val="13"/>
              </w:numPr>
              <w:rPr>
                <w:sz w:val="20"/>
                <w:szCs w:val="20"/>
              </w:rPr>
            </w:pPr>
            <w:r>
              <w:rPr>
                <w:sz w:val="20"/>
                <w:szCs w:val="20"/>
              </w:rPr>
              <w:t>Description and location of the fields should be more accurately specified and mapped together with clarification on ownership.</w:t>
            </w:r>
          </w:p>
          <w:p w14:paraId="100441C6" w14:textId="77777777" w:rsidR="00DD07C4" w:rsidRDefault="00DD07C4" w:rsidP="00DD07C4">
            <w:pPr>
              <w:pStyle w:val="ListParagraph"/>
              <w:rPr>
                <w:sz w:val="20"/>
                <w:szCs w:val="20"/>
              </w:rPr>
            </w:pPr>
          </w:p>
          <w:p w14:paraId="100441C7" w14:textId="77777777" w:rsidR="00115205" w:rsidRPr="00D65808" w:rsidRDefault="00115205" w:rsidP="00E2731B">
            <w:pPr>
              <w:pStyle w:val="ListParagraph"/>
              <w:numPr>
                <w:ilvl w:val="0"/>
                <w:numId w:val="13"/>
              </w:numPr>
              <w:rPr>
                <w:sz w:val="20"/>
                <w:szCs w:val="20"/>
              </w:rPr>
            </w:pPr>
            <w:r>
              <w:rPr>
                <w:sz w:val="20"/>
                <w:szCs w:val="20"/>
              </w:rPr>
              <w:t>Is it alienable or inalienable?</w:t>
            </w:r>
          </w:p>
        </w:tc>
        <w:tc>
          <w:tcPr>
            <w:tcW w:w="7622" w:type="dxa"/>
          </w:tcPr>
          <w:p w14:paraId="100441C8" w14:textId="77777777" w:rsidR="004C5138" w:rsidRDefault="00115205" w:rsidP="00115205">
            <w:pPr>
              <w:rPr>
                <w:b/>
                <w:sz w:val="20"/>
                <w:szCs w:val="20"/>
              </w:rPr>
            </w:pPr>
            <w:r>
              <w:rPr>
                <w:b/>
                <w:sz w:val="20"/>
                <w:szCs w:val="20"/>
              </w:rPr>
              <w:t>Sandown Lands</w:t>
            </w:r>
          </w:p>
          <w:p w14:paraId="100441C9" w14:textId="49E5874A" w:rsidR="00115205" w:rsidRDefault="00115205" w:rsidP="00E2731B">
            <w:pPr>
              <w:pStyle w:val="ListParagraph"/>
              <w:numPr>
                <w:ilvl w:val="0"/>
                <w:numId w:val="14"/>
              </w:numPr>
              <w:rPr>
                <w:sz w:val="20"/>
                <w:szCs w:val="20"/>
              </w:rPr>
            </w:pPr>
            <w:r>
              <w:rPr>
                <w:sz w:val="20"/>
                <w:szCs w:val="20"/>
              </w:rPr>
              <w:t xml:space="preserve">Sandown Lands are all contained within a single </w:t>
            </w:r>
            <w:r w:rsidR="004433EC">
              <w:rPr>
                <w:sz w:val="20"/>
                <w:szCs w:val="20"/>
              </w:rPr>
              <w:t>Registered Title</w:t>
            </w:r>
            <w:r>
              <w:rPr>
                <w:sz w:val="20"/>
                <w:szCs w:val="20"/>
              </w:rPr>
              <w:t xml:space="preserve">. It is considered that their location is adequately described however the reference to north and south will be added. </w:t>
            </w:r>
          </w:p>
          <w:p w14:paraId="100441CA" w14:textId="77777777" w:rsidR="00DD07C4" w:rsidRDefault="00DD07C4" w:rsidP="00DD07C4">
            <w:pPr>
              <w:pStyle w:val="ListParagraph"/>
              <w:rPr>
                <w:sz w:val="20"/>
                <w:szCs w:val="20"/>
              </w:rPr>
            </w:pPr>
          </w:p>
          <w:p w14:paraId="24523DDF" w14:textId="77777777" w:rsidR="00371314" w:rsidRPr="00371314" w:rsidRDefault="00115205" w:rsidP="00371314">
            <w:pPr>
              <w:pStyle w:val="ListParagraph"/>
              <w:rPr>
                <w:sz w:val="20"/>
                <w:szCs w:val="20"/>
              </w:rPr>
            </w:pPr>
            <w:r w:rsidRPr="00371314">
              <w:rPr>
                <w:sz w:val="20"/>
                <w:szCs w:val="20"/>
              </w:rPr>
              <w:t>The lands were subject of a voluntary registration application which was granted with the basis of title being that of the Royal Charter of 1589. A title plan forms part of the Land Registration</w:t>
            </w:r>
            <w:r w:rsidR="00371314" w:rsidRPr="00371314">
              <w:rPr>
                <w:sz w:val="20"/>
                <w:szCs w:val="20"/>
              </w:rPr>
              <w:t>.</w:t>
            </w:r>
            <w:r w:rsidRPr="00371314">
              <w:rPr>
                <w:sz w:val="20"/>
                <w:szCs w:val="20"/>
              </w:rPr>
              <w:t xml:space="preserve"> </w:t>
            </w:r>
            <w:r w:rsidR="00371314" w:rsidRPr="00371314">
              <w:rPr>
                <w:sz w:val="20"/>
                <w:szCs w:val="20"/>
              </w:rPr>
              <w:t xml:space="preserve">A link to a map of the Highland Council Common Good land and buildings has been requested however there are other current projects ahead of it pending completion. </w:t>
            </w:r>
          </w:p>
          <w:p w14:paraId="100441CB" w14:textId="22660720" w:rsidR="00115205" w:rsidRDefault="00115205" w:rsidP="00115205">
            <w:pPr>
              <w:pStyle w:val="ListParagraph"/>
              <w:rPr>
                <w:sz w:val="20"/>
                <w:szCs w:val="20"/>
              </w:rPr>
            </w:pPr>
          </w:p>
          <w:p w14:paraId="100441CC" w14:textId="77777777" w:rsidR="000F4EB6" w:rsidRDefault="000F4EB6" w:rsidP="00E2731B">
            <w:pPr>
              <w:pStyle w:val="ListParagraph"/>
              <w:numPr>
                <w:ilvl w:val="0"/>
                <w:numId w:val="14"/>
              </w:numPr>
              <w:rPr>
                <w:sz w:val="20"/>
                <w:szCs w:val="20"/>
              </w:rPr>
            </w:pPr>
            <w:r>
              <w:rPr>
                <w:sz w:val="20"/>
                <w:szCs w:val="20"/>
              </w:rPr>
              <w:t xml:space="preserve">This is part of the land contained in the foundation Charter for Nairn’s Common Good and such land is invariably inalienable as a result. </w:t>
            </w:r>
          </w:p>
          <w:p w14:paraId="100441CD" w14:textId="77777777" w:rsidR="00115205" w:rsidRPr="00115205" w:rsidRDefault="00115205" w:rsidP="000F4EB6">
            <w:pPr>
              <w:pStyle w:val="ListParagraph"/>
              <w:rPr>
                <w:sz w:val="20"/>
                <w:szCs w:val="20"/>
              </w:rPr>
            </w:pPr>
          </w:p>
        </w:tc>
      </w:tr>
      <w:tr w:rsidR="004C5138" w:rsidRPr="002D2136" w14:paraId="100441D4" w14:textId="77777777" w:rsidTr="0069330B">
        <w:tc>
          <w:tcPr>
            <w:tcW w:w="7688" w:type="dxa"/>
          </w:tcPr>
          <w:p w14:paraId="100441CF" w14:textId="77777777" w:rsidR="004C5138" w:rsidRDefault="007468EE" w:rsidP="007468EE">
            <w:pPr>
              <w:rPr>
                <w:b/>
                <w:sz w:val="20"/>
                <w:szCs w:val="20"/>
              </w:rPr>
            </w:pPr>
            <w:r>
              <w:rPr>
                <w:b/>
                <w:sz w:val="20"/>
                <w:szCs w:val="20"/>
              </w:rPr>
              <w:t>Clerks Acre</w:t>
            </w:r>
          </w:p>
          <w:p w14:paraId="100441D0" w14:textId="6AFF7380" w:rsidR="007468EE" w:rsidRPr="007468EE" w:rsidRDefault="0041236C" w:rsidP="007468EE">
            <w:pPr>
              <w:rPr>
                <w:sz w:val="20"/>
                <w:szCs w:val="20"/>
              </w:rPr>
            </w:pPr>
            <w:r>
              <w:rPr>
                <w:sz w:val="20"/>
                <w:szCs w:val="20"/>
              </w:rPr>
              <w:t>It is understood that rent/feu</w:t>
            </w:r>
            <w:r w:rsidR="007468EE">
              <w:rPr>
                <w:sz w:val="20"/>
                <w:szCs w:val="20"/>
              </w:rPr>
              <w:t xml:space="preserve"> duty is paid to the Common Good fund for this property therefore it should be included as a Common Good asset.</w:t>
            </w:r>
          </w:p>
        </w:tc>
        <w:tc>
          <w:tcPr>
            <w:tcW w:w="7622" w:type="dxa"/>
          </w:tcPr>
          <w:p w14:paraId="100441D1" w14:textId="77777777" w:rsidR="004C5138" w:rsidRDefault="007468EE" w:rsidP="007468EE">
            <w:pPr>
              <w:rPr>
                <w:b/>
                <w:sz w:val="20"/>
                <w:szCs w:val="20"/>
              </w:rPr>
            </w:pPr>
            <w:r>
              <w:rPr>
                <w:b/>
                <w:sz w:val="20"/>
                <w:szCs w:val="20"/>
              </w:rPr>
              <w:t>Clerks Acre</w:t>
            </w:r>
          </w:p>
          <w:p w14:paraId="100441D2" w14:textId="369C7ECD" w:rsidR="007468EE" w:rsidRDefault="0041236C" w:rsidP="007468EE">
            <w:pPr>
              <w:rPr>
                <w:sz w:val="20"/>
                <w:szCs w:val="20"/>
              </w:rPr>
            </w:pPr>
            <w:r>
              <w:rPr>
                <w:sz w:val="20"/>
                <w:szCs w:val="20"/>
              </w:rPr>
              <w:t>Clerks Acre is not owned by the Council. The Council was the superior of the land until the abolition of Feudal Tenure in 2004. No feu duties should have been payable from this time.</w:t>
            </w:r>
          </w:p>
          <w:p w14:paraId="100441D3" w14:textId="77777777" w:rsidR="00D56C49" w:rsidRPr="007468EE" w:rsidRDefault="00D56C49" w:rsidP="007468EE">
            <w:pPr>
              <w:rPr>
                <w:sz w:val="20"/>
                <w:szCs w:val="20"/>
              </w:rPr>
            </w:pPr>
          </w:p>
        </w:tc>
      </w:tr>
      <w:tr w:rsidR="004C5138" w:rsidRPr="002D2136" w14:paraId="100441DC" w14:textId="77777777" w:rsidTr="0069330B">
        <w:tc>
          <w:tcPr>
            <w:tcW w:w="7688" w:type="dxa"/>
          </w:tcPr>
          <w:p w14:paraId="100441D5" w14:textId="77777777" w:rsidR="004C5138" w:rsidRDefault="00D538D8" w:rsidP="00D538D8">
            <w:pPr>
              <w:rPr>
                <w:b/>
                <w:sz w:val="20"/>
                <w:szCs w:val="20"/>
              </w:rPr>
            </w:pPr>
            <w:r>
              <w:rPr>
                <w:b/>
                <w:sz w:val="20"/>
                <w:szCs w:val="20"/>
              </w:rPr>
              <w:t>John Street site</w:t>
            </w:r>
          </w:p>
          <w:p w14:paraId="100441D6" w14:textId="77777777" w:rsidR="00D538D8" w:rsidRPr="00D538D8" w:rsidRDefault="004D5387" w:rsidP="00D538D8">
            <w:pPr>
              <w:rPr>
                <w:sz w:val="20"/>
                <w:szCs w:val="20"/>
              </w:rPr>
            </w:pPr>
            <w:r>
              <w:rPr>
                <w:sz w:val="20"/>
                <w:szCs w:val="20"/>
              </w:rPr>
              <w:t>Site</w:t>
            </w:r>
            <w:r w:rsidR="00D538D8">
              <w:rPr>
                <w:sz w:val="20"/>
                <w:szCs w:val="20"/>
              </w:rPr>
              <w:t xml:space="preserve"> pays rent to Common Good so should be on the list.</w:t>
            </w:r>
          </w:p>
        </w:tc>
        <w:tc>
          <w:tcPr>
            <w:tcW w:w="7622" w:type="dxa"/>
          </w:tcPr>
          <w:p w14:paraId="100441D7" w14:textId="77777777" w:rsidR="004C5138" w:rsidRDefault="00D538D8" w:rsidP="00D538D8">
            <w:pPr>
              <w:rPr>
                <w:b/>
                <w:sz w:val="20"/>
                <w:szCs w:val="20"/>
              </w:rPr>
            </w:pPr>
            <w:r>
              <w:rPr>
                <w:b/>
                <w:sz w:val="20"/>
                <w:szCs w:val="20"/>
              </w:rPr>
              <w:t>John Street site</w:t>
            </w:r>
          </w:p>
          <w:p w14:paraId="100441D8" w14:textId="326BF61D" w:rsidR="00DD07C4" w:rsidRDefault="00D538D8" w:rsidP="00D538D8">
            <w:pPr>
              <w:rPr>
                <w:sz w:val="20"/>
                <w:szCs w:val="20"/>
              </w:rPr>
            </w:pPr>
            <w:r>
              <w:rPr>
                <w:sz w:val="20"/>
                <w:szCs w:val="20"/>
              </w:rPr>
              <w:t xml:space="preserve">This was always thought to be Common Good however investigations </w:t>
            </w:r>
            <w:r w:rsidR="00732FEC">
              <w:rPr>
                <w:sz w:val="20"/>
                <w:szCs w:val="20"/>
              </w:rPr>
              <w:t>have revealed</w:t>
            </w:r>
            <w:r>
              <w:rPr>
                <w:sz w:val="20"/>
                <w:szCs w:val="20"/>
              </w:rPr>
              <w:t xml:space="preserve"> it </w:t>
            </w:r>
            <w:r w:rsidR="00732FEC">
              <w:rPr>
                <w:sz w:val="20"/>
                <w:szCs w:val="20"/>
              </w:rPr>
              <w:t>to be</w:t>
            </w:r>
            <w:r>
              <w:rPr>
                <w:sz w:val="20"/>
                <w:szCs w:val="20"/>
              </w:rPr>
              <w:t xml:space="preserve"> a Housing Revenue Account property. </w:t>
            </w:r>
            <w:r w:rsidR="004D5387">
              <w:rPr>
                <w:sz w:val="20"/>
                <w:szCs w:val="20"/>
              </w:rPr>
              <w:t xml:space="preserve">Highland Reserves &amp; Cadet Association was allowed </w:t>
            </w:r>
            <w:r w:rsidR="00732FEC">
              <w:rPr>
                <w:sz w:val="20"/>
                <w:szCs w:val="20"/>
              </w:rPr>
              <w:t xml:space="preserve">to use </w:t>
            </w:r>
            <w:r w:rsidR="004D5387">
              <w:rPr>
                <w:sz w:val="20"/>
                <w:szCs w:val="20"/>
              </w:rPr>
              <w:t xml:space="preserve">the site when old building in King St was sold to the Burgh by Secretary of State in 1969. </w:t>
            </w:r>
          </w:p>
          <w:p w14:paraId="100441D9" w14:textId="77777777" w:rsidR="00DD07C4" w:rsidRDefault="00DD07C4" w:rsidP="00D538D8">
            <w:pPr>
              <w:rPr>
                <w:sz w:val="20"/>
                <w:szCs w:val="20"/>
              </w:rPr>
            </w:pPr>
          </w:p>
          <w:p w14:paraId="100441DA" w14:textId="2525DC98" w:rsidR="00D538D8" w:rsidRDefault="00D538D8" w:rsidP="00D538D8">
            <w:pPr>
              <w:rPr>
                <w:sz w:val="20"/>
                <w:szCs w:val="20"/>
              </w:rPr>
            </w:pPr>
            <w:r>
              <w:rPr>
                <w:sz w:val="20"/>
                <w:szCs w:val="20"/>
              </w:rPr>
              <w:t xml:space="preserve">The </w:t>
            </w:r>
            <w:r w:rsidR="00732FEC">
              <w:rPr>
                <w:sz w:val="20"/>
                <w:szCs w:val="20"/>
              </w:rPr>
              <w:t>property is not</w:t>
            </w:r>
            <w:r>
              <w:rPr>
                <w:sz w:val="20"/>
                <w:szCs w:val="20"/>
              </w:rPr>
              <w:t xml:space="preserve"> Common Good.</w:t>
            </w:r>
          </w:p>
          <w:p w14:paraId="100441DB" w14:textId="77777777" w:rsidR="00D56C49" w:rsidRPr="00D538D8" w:rsidRDefault="00D56C49" w:rsidP="00D538D8">
            <w:pPr>
              <w:rPr>
                <w:sz w:val="20"/>
                <w:szCs w:val="20"/>
              </w:rPr>
            </w:pPr>
          </w:p>
        </w:tc>
      </w:tr>
      <w:tr w:rsidR="00D538D8" w:rsidRPr="002D2136" w14:paraId="100441E2" w14:textId="77777777" w:rsidTr="0069330B">
        <w:tc>
          <w:tcPr>
            <w:tcW w:w="7688" w:type="dxa"/>
          </w:tcPr>
          <w:p w14:paraId="100441DD" w14:textId="77777777" w:rsidR="00D538D8" w:rsidRDefault="00B500A5" w:rsidP="00B500A5">
            <w:pPr>
              <w:rPr>
                <w:b/>
                <w:sz w:val="20"/>
                <w:szCs w:val="20"/>
              </w:rPr>
            </w:pPr>
            <w:r>
              <w:rPr>
                <w:b/>
                <w:sz w:val="20"/>
                <w:szCs w:val="20"/>
              </w:rPr>
              <w:t>Promenade</w:t>
            </w:r>
          </w:p>
          <w:p w14:paraId="5DABCFA8" w14:textId="77777777" w:rsidR="00B500A5" w:rsidRDefault="00B500A5" w:rsidP="00B500A5">
            <w:pPr>
              <w:rPr>
                <w:sz w:val="20"/>
                <w:szCs w:val="20"/>
              </w:rPr>
            </w:pPr>
            <w:r>
              <w:rPr>
                <w:sz w:val="20"/>
                <w:szCs w:val="20"/>
              </w:rPr>
              <w:t>It is believed this was bought in 1948 and should be Common Good.</w:t>
            </w:r>
          </w:p>
          <w:p w14:paraId="100441DE" w14:textId="20E2CD77" w:rsidR="000F59C3" w:rsidRPr="000F59C3" w:rsidRDefault="000F59C3" w:rsidP="00B500A5">
            <w:pPr>
              <w:rPr>
                <w:color w:val="FF0000"/>
                <w:sz w:val="20"/>
                <w:szCs w:val="20"/>
              </w:rPr>
            </w:pPr>
          </w:p>
        </w:tc>
        <w:tc>
          <w:tcPr>
            <w:tcW w:w="7622" w:type="dxa"/>
          </w:tcPr>
          <w:p w14:paraId="100441DF" w14:textId="77777777" w:rsidR="00D538D8" w:rsidRDefault="00B500A5" w:rsidP="00B500A5">
            <w:pPr>
              <w:rPr>
                <w:b/>
                <w:sz w:val="20"/>
                <w:szCs w:val="20"/>
              </w:rPr>
            </w:pPr>
            <w:r>
              <w:rPr>
                <w:b/>
                <w:sz w:val="20"/>
                <w:szCs w:val="20"/>
              </w:rPr>
              <w:t>Promenade</w:t>
            </w:r>
          </w:p>
          <w:p w14:paraId="100441E0" w14:textId="50434036" w:rsidR="00B500A5" w:rsidRDefault="00F14078" w:rsidP="00B500A5">
            <w:pPr>
              <w:rPr>
                <w:sz w:val="20"/>
                <w:szCs w:val="20"/>
              </w:rPr>
            </w:pPr>
            <w:r>
              <w:rPr>
                <w:sz w:val="20"/>
                <w:szCs w:val="20"/>
              </w:rPr>
              <w:t>The</w:t>
            </w:r>
            <w:r w:rsidR="00B500A5">
              <w:rPr>
                <w:sz w:val="20"/>
                <w:szCs w:val="20"/>
              </w:rPr>
              <w:t xml:space="preserve"> remaining trustee of William Grigor </w:t>
            </w:r>
            <w:r w:rsidR="00F257B6">
              <w:rPr>
                <w:sz w:val="20"/>
                <w:szCs w:val="20"/>
              </w:rPr>
              <w:t xml:space="preserve">transferred ownership of the </w:t>
            </w:r>
            <w:r>
              <w:rPr>
                <w:sz w:val="20"/>
                <w:szCs w:val="20"/>
              </w:rPr>
              <w:t>P</w:t>
            </w:r>
            <w:r w:rsidR="00F257B6">
              <w:rPr>
                <w:sz w:val="20"/>
                <w:szCs w:val="20"/>
              </w:rPr>
              <w:t>romenade</w:t>
            </w:r>
            <w:r w:rsidR="00B500A5">
              <w:rPr>
                <w:sz w:val="20"/>
                <w:szCs w:val="20"/>
              </w:rPr>
              <w:t xml:space="preserve"> to the Burgh </w:t>
            </w:r>
            <w:r>
              <w:rPr>
                <w:sz w:val="20"/>
                <w:szCs w:val="20"/>
              </w:rPr>
              <w:t>Council by disposition dated 31 January 1949 (recorded 9 March 1949) for no price but in consideration of the considerable expense incurred by the Council in maintaining it. The deed notes the strip of land known as the Promenade was left for the purposes of forming a road for the benefit of the feuars and the inhabitants of Nairn. I</w:t>
            </w:r>
            <w:r w:rsidR="00B500A5">
              <w:rPr>
                <w:sz w:val="20"/>
                <w:szCs w:val="20"/>
              </w:rPr>
              <w:t xml:space="preserve">t is </w:t>
            </w:r>
            <w:r w:rsidR="00BC4A54">
              <w:rPr>
                <w:sz w:val="20"/>
                <w:szCs w:val="20"/>
              </w:rPr>
              <w:t xml:space="preserve">an adopted </w:t>
            </w:r>
            <w:r w:rsidR="00BC4A54">
              <w:rPr>
                <w:sz w:val="20"/>
                <w:szCs w:val="20"/>
              </w:rPr>
              <w:lastRenderedPageBreak/>
              <w:t>road (ref: U</w:t>
            </w:r>
            <w:r w:rsidR="00CD4BFF">
              <w:rPr>
                <w:sz w:val="20"/>
                <w:szCs w:val="20"/>
              </w:rPr>
              <w:t>5455</w:t>
            </w:r>
            <w:r w:rsidR="00BC4A54">
              <w:rPr>
                <w:sz w:val="20"/>
                <w:szCs w:val="20"/>
              </w:rPr>
              <w:t xml:space="preserve">) and is </w:t>
            </w:r>
            <w:r w:rsidR="00B500A5">
              <w:rPr>
                <w:sz w:val="20"/>
                <w:szCs w:val="20"/>
              </w:rPr>
              <w:t>maintained by Highland Council roads department.</w:t>
            </w:r>
            <w:r>
              <w:rPr>
                <w:sz w:val="20"/>
                <w:szCs w:val="20"/>
              </w:rPr>
              <w:t xml:space="preserve"> </w:t>
            </w:r>
            <w:r w:rsidR="00742D55">
              <w:rPr>
                <w:sz w:val="20"/>
                <w:szCs w:val="20"/>
              </w:rPr>
              <w:t>However,</w:t>
            </w:r>
            <w:r>
              <w:rPr>
                <w:sz w:val="20"/>
                <w:szCs w:val="20"/>
              </w:rPr>
              <w:t xml:space="preserve"> the manner of its acquisition will be reflected by inclusion as a Common Good asset on the register.</w:t>
            </w:r>
          </w:p>
          <w:p w14:paraId="100441E1" w14:textId="77777777" w:rsidR="00D56C49" w:rsidRPr="00B500A5" w:rsidRDefault="00D56C49" w:rsidP="00B500A5">
            <w:pPr>
              <w:rPr>
                <w:sz w:val="20"/>
                <w:szCs w:val="20"/>
              </w:rPr>
            </w:pPr>
          </w:p>
        </w:tc>
      </w:tr>
      <w:tr w:rsidR="00D538D8" w:rsidRPr="002D2136" w14:paraId="100441E8" w14:textId="77777777" w:rsidTr="0069330B">
        <w:tc>
          <w:tcPr>
            <w:tcW w:w="7688" w:type="dxa"/>
          </w:tcPr>
          <w:p w14:paraId="100441E3" w14:textId="77777777" w:rsidR="00D538D8" w:rsidRDefault="004478EE" w:rsidP="004478EE">
            <w:pPr>
              <w:rPr>
                <w:b/>
                <w:sz w:val="20"/>
                <w:szCs w:val="20"/>
              </w:rPr>
            </w:pPr>
            <w:r>
              <w:rPr>
                <w:b/>
                <w:sz w:val="20"/>
                <w:szCs w:val="20"/>
              </w:rPr>
              <w:lastRenderedPageBreak/>
              <w:t>Old Community Centre</w:t>
            </w:r>
          </w:p>
          <w:p w14:paraId="100441E4" w14:textId="77777777" w:rsidR="004478EE" w:rsidRPr="004478EE" w:rsidRDefault="004478EE" w:rsidP="004478EE">
            <w:pPr>
              <w:rPr>
                <w:sz w:val="20"/>
                <w:szCs w:val="20"/>
              </w:rPr>
            </w:pPr>
            <w:r w:rsidRPr="004478EE">
              <w:rPr>
                <w:sz w:val="20"/>
                <w:szCs w:val="20"/>
              </w:rPr>
              <w:t>This was the former Free Church of Scotland</w:t>
            </w:r>
            <w:r>
              <w:rPr>
                <w:sz w:val="20"/>
                <w:szCs w:val="20"/>
              </w:rPr>
              <w:t xml:space="preserve"> that was bought for community use before1975 so should be Common Good.</w:t>
            </w:r>
          </w:p>
        </w:tc>
        <w:tc>
          <w:tcPr>
            <w:tcW w:w="7622" w:type="dxa"/>
          </w:tcPr>
          <w:p w14:paraId="100441E5" w14:textId="77777777" w:rsidR="00D538D8" w:rsidRDefault="000B2F58" w:rsidP="000B2F58">
            <w:pPr>
              <w:rPr>
                <w:b/>
                <w:sz w:val="20"/>
                <w:szCs w:val="20"/>
              </w:rPr>
            </w:pPr>
            <w:r>
              <w:rPr>
                <w:b/>
                <w:sz w:val="20"/>
                <w:szCs w:val="20"/>
              </w:rPr>
              <w:t>Old Community Centre</w:t>
            </w:r>
          </w:p>
          <w:p w14:paraId="100441E6" w14:textId="33D6A71D" w:rsidR="000B2F58" w:rsidRDefault="000B2F58" w:rsidP="00460265">
            <w:pPr>
              <w:rPr>
                <w:color w:val="FF0000"/>
                <w:sz w:val="20"/>
                <w:szCs w:val="20"/>
              </w:rPr>
            </w:pPr>
            <w:r>
              <w:rPr>
                <w:sz w:val="20"/>
                <w:szCs w:val="20"/>
              </w:rPr>
              <w:t>In early 1900’s this site (inc</w:t>
            </w:r>
            <w:r w:rsidR="00530EA3">
              <w:rPr>
                <w:sz w:val="20"/>
                <w:szCs w:val="20"/>
              </w:rPr>
              <w:t>.</w:t>
            </w:r>
            <w:r>
              <w:rPr>
                <w:sz w:val="20"/>
                <w:szCs w:val="20"/>
              </w:rPr>
              <w:t xml:space="preserve"> buildings) was sold in part to Highland V</w:t>
            </w:r>
            <w:r w:rsidR="00460265">
              <w:rPr>
                <w:sz w:val="20"/>
                <w:szCs w:val="20"/>
              </w:rPr>
              <w:t>olunteer Artillery Corps and in part to 3</w:t>
            </w:r>
            <w:r w:rsidR="00460265" w:rsidRPr="00460265">
              <w:rPr>
                <w:sz w:val="20"/>
                <w:szCs w:val="20"/>
                <w:vertAlign w:val="superscript"/>
              </w:rPr>
              <w:t>rd</w:t>
            </w:r>
            <w:r w:rsidR="00460265">
              <w:rPr>
                <w:sz w:val="20"/>
                <w:szCs w:val="20"/>
              </w:rPr>
              <w:t xml:space="preserve"> party. Second part came into ownership of Territorial &amp; Auxiliary Forces Association in 1951. Secretary of State sold all to </w:t>
            </w:r>
            <w:r w:rsidR="00CA1FA1">
              <w:rPr>
                <w:sz w:val="20"/>
                <w:szCs w:val="20"/>
              </w:rPr>
              <w:t xml:space="preserve">Nairn </w:t>
            </w:r>
            <w:r w:rsidR="00460265">
              <w:rPr>
                <w:sz w:val="20"/>
                <w:szCs w:val="20"/>
              </w:rPr>
              <w:t>Burgh</w:t>
            </w:r>
            <w:r w:rsidR="00CA1FA1">
              <w:rPr>
                <w:sz w:val="20"/>
                <w:szCs w:val="20"/>
              </w:rPr>
              <w:t xml:space="preserve"> Council</w:t>
            </w:r>
            <w:r w:rsidR="00460265">
              <w:rPr>
                <w:sz w:val="20"/>
                <w:szCs w:val="20"/>
              </w:rPr>
              <w:t xml:space="preserve"> in disposition recorded </w:t>
            </w:r>
            <w:r w:rsidR="0053415F">
              <w:rPr>
                <w:sz w:val="20"/>
                <w:szCs w:val="20"/>
              </w:rPr>
              <w:t xml:space="preserve">16 </w:t>
            </w:r>
            <w:r w:rsidR="00867ED2">
              <w:rPr>
                <w:sz w:val="20"/>
                <w:szCs w:val="20"/>
              </w:rPr>
              <w:t>September 1970 but there was no</w:t>
            </w:r>
            <w:r w:rsidR="00460265">
              <w:rPr>
                <w:sz w:val="20"/>
                <w:szCs w:val="20"/>
              </w:rPr>
              <w:t xml:space="preserve"> restriction on use. </w:t>
            </w:r>
            <w:r w:rsidR="00CA1FA1">
              <w:rPr>
                <w:sz w:val="20"/>
                <w:szCs w:val="20"/>
              </w:rPr>
              <w:t xml:space="preserve">Nairn </w:t>
            </w:r>
            <w:r w:rsidR="00460265">
              <w:rPr>
                <w:sz w:val="20"/>
                <w:szCs w:val="20"/>
              </w:rPr>
              <w:t xml:space="preserve">Burgh </w:t>
            </w:r>
            <w:r w:rsidR="00CA1FA1">
              <w:rPr>
                <w:sz w:val="20"/>
                <w:szCs w:val="20"/>
              </w:rPr>
              <w:t xml:space="preserve">Council </w:t>
            </w:r>
            <w:r w:rsidR="00460265">
              <w:rPr>
                <w:sz w:val="20"/>
                <w:szCs w:val="20"/>
              </w:rPr>
              <w:t xml:space="preserve">sold it to Trustees of the Nairn Community Association also recorded </w:t>
            </w:r>
            <w:r w:rsidR="0053415F">
              <w:rPr>
                <w:sz w:val="20"/>
                <w:szCs w:val="20"/>
              </w:rPr>
              <w:t xml:space="preserve">16 </w:t>
            </w:r>
            <w:r w:rsidR="00460265">
              <w:rPr>
                <w:sz w:val="20"/>
                <w:szCs w:val="20"/>
              </w:rPr>
              <w:t xml:space="preserve">September 1970. It was this disposition that included the community use provision. In April 1975 it was sold by the Trustees to the Joint County Council of the Combined County of Moray &amp; Nairn. It </w:t>
            </w:r>
            <w:r w:rsidR="0053415F">
              <w:rPr>
                <w:sz w:val="20"/>
                <w:szCs w:val="20"/>
              </w:rPr>
              <w:t xml:space="preserve">was never purchased as Common Good land. </w:t>
            </w:r>
          </w:p>
          <w:p w14:paraId="100441E7" w14:textId="77777777" w:rsidR="004A0C77" w:rsidRPr="0053415F" w:rsidRDefault="004A0C77" w:rsidP="00460265">
            <w:pPr>
              <w:rPr>
                <w:color w:val="FF0000"/>
                <w:sz w:val="20"/>
                <w:szCs w:val="20"/>
              </w:rPr>
            </w:pPr>
          </w:p>
        </w:tc>
      </w:tr>
      <w:tr w:rsidR="00D538D8" w:rsidRPr="002D2136" w14:paraId="100441EE" w14:textId="77777777" w:rsidTr="0069330B">
        <w:tc>
          <w:tcPr>
            <w:tcW w:w="7688" w:type="dxa"/>
          </w:tcPr>
          <w:p w14:paraId="100441E9" w14:textId="77777777" w:rsidR="00D538D8" w:rsidRDefault="00944F66" w:rsidP="00944F66">
            <w:pPr>
              <w:rPr>
                <w:b/>
                <w:sz w:val="20"/>
                <w:szCs w:val="20"/>
              </w:rPr>
            </w:pPr>
            <w:r>
              <w:rPr>
                <w:b/>
                <w:sz w:val="20"/>
                <w:szCs w:val="20"/>
              </w:rPr>
              <w:t>Flowerbed &amp; old toilet at A96 roundabout</w:t>
            </w:r>
          </w:p>
          <w:p w14:paraId="100441EA" w14:textId="77777777" w:rsidR="008A2387" w:rsidRPr="008A2387" w:rsidRDefault="008A2387" w:rsidP="00944F66">
            <w:pPr>
              <w:rPr>
                <w:sz w:val="20"/>
                <w:szCs w:val="20"/>
              </w:rPr>
            </w:pPr>
            <w:r>
              <w:rPr>
                <w:sz w:val="20"/>
                <w:szCs w:val="20"/>
              </w:rPr>
              <w:t>The precise nature of this query is unclear however it is assumed it relates to the status of this area of land.</w:t>
            </w:r>
          </w:p>
        </w:tc>
        <w:tc>
          <w:tcPr>
            <w:tcW w:w="7622" w:type="dxa"/>
          </w:tcPr>
          <w:p w14:paraId="100441EB" w14:textId="77777777" w:rsidR="00D538D8" w:rsidRDefault="008A2387" w:rsidP="008A2387">
            <w:pPr>
              <w:rPr>
                <w:b/>
                <w:sz w:val="20"/>
                <w:szCs w:val="20"/>
              </w:rPr>
            </w:pPr>
            <w:r>
              <w:rPr>
                <w:b/>
                <w:sz w:val="20"/>
                <w:szCs w:val="20"/>
              </w:rPr>
              <w:t>Flowerbed &amp; old toilet at A96 roundabout</w:t>
            </w:r>
          </w:p>
          <w:p w14:paraId="100441EC" w14:textId="28878E53" w:rsidR="008A2387" w:rsidRDefault="008A2387" w:rsidP="008A2387">
            <w:pPr>
              <w:rPr>
                <w:sz w:val="20"/>
                <w:szCs w:val="20"/>
              </w:rPr>
            </w:pPr>
            <w:r>
              <w:rPr>
                <w:sz w:val="20"/>
                <w:szCs w:val="20"/>
              </w:rPr>
              <w:t xml:space="preserve">Area of land that also included the area of the old toilet (St Ninians) was acquired by Police Commissioners of the Burgh of Nairn in 1891 under the General Police &amp; Improvement (Scotland) Act 1862 in connection with road improvements. </w:t>
            </w:r>
            <w:r w:rsidR="00742D55">
              <w:rPr>
                <w:sz w:val="20"/>
                <w:szCs w:val="20"/>
              </w:rPr>
              <w:t>Therefore,</w:t>
            </w:r>
            <w:r>
              <w:rPr>
                <w:sz w:val="20"/>
                <w:szCs w:val="20"/>
              </w:rPr>
              <w:t xml:space="preserve"> acquired for a statutory purpose so not Common Good.</w:t>
            </w:r>
          </w:p>
          <w:p w14:paraId="100441ED" w14:textId="77777777" w:rsidR="004A0C77" w:rsidRPr="008A2387" w:rsidRDefault="004A0C77" w:rsidP="008A2387">
            <w:pPr>
              <w:rPr>
                <w:sz w:val="20"/>
                <w:szCs w:val="20"/>
              </w:rPr>
            </w:pPr>
          </w:p>
        </w:tc>
      </w:tr>
      <w:tr w:rsidR="00944F66" w:rsidRPr="002D2136" w14:paraId="100441F4" w14:textId="77777777" w:rsidTr="0069330B">
        <w:tc>
          <w:tcPr>
            <w:tcW w:w="7688" w:type="dxa"/>
          </w:tcPr>
          <w:p w14:paraId="100441EF" w14:textId="77777777" w:rsidR="00944F66" w:rsidRDefault="00B33112" w:rsidP="00B33112">
            <w:pPr>
              <w:rPr>
                <w:b/>
                <w:sz w:val="20"/>
                <w:szCs w:val="20"/>
              </w:rPr>
            </w:pPr>
            <w:r>
              <w:rPr>
                <w:b/>
                <w:sz w:val="20"/>
                <w:szCs w:val="20"/>
              </w:rPr>
              <w:t xml:space="preserve">Burnstisland </w:t>
            </w:r>
            <w:r w:rsidR="00BE4383">
              <w:rPr>
                <w:b/>
                <w:sz w:val="20"/>
                <w:szCs w:val="20"/>
              </w:rPr>
              <w:t>Street unspecified site</w:t>
            </w:r>
          </w:p>
          <w:p w14:paraId="100441F0" w14:textId="77777777" w:rsidR="00BE4383" w:rsidRPr="00BE4383" w:rsidRDefault="00BE4383" w:rsidP="00B33112">
            <w:pPr>
              <w:rPr>
                <w:sz w:val="20"/>
                <w:szCs w:val="20"/>
              </w:rPr>
            </w:pPr>
            <w:r>
              <w:rPr>
                <w:sz w:val="20"/>
                <w:szCs w:val="20"/>
              </w:rPr>
              <w:t>A site was mentioned in a list from 1996 so should be located, verified and included if Common Good.</w:t>
            </w:r>
          </w:p>
        </w:tc>
        <w:tc>
          <w:tcPr>
            <w:tcW w:w="7622" w:type="dxa"/>
          </w:tcPr>
          <w:p w14:paraId="100441F1" w14:textId="77777777" w:rsidR="00944F66" w:rsidRDefault="00BE4383" w:rsidP="00BE4383">
            <w:pPr>
              <w:rPr>
                <w:b/>
                <w:sz w:val="20"/>
                <w:szCs w:val="20"/>
              </w:rPr>
            </w:pPr>
            <w:r>
              <w:rPr>
                <w:b/>
                <w:sz w:val="20"/>
                <w:szCs w:val="20"/>
              </w:rPr>
              <w:t>Burntisland Street unspecified site</w:t>
            </w:r>
          </w:p>
          <w:p w14:paraId="100441F2" w14:textId="2C1FE41B" w:rsidR="00BE4383" w:rsidRDefault="00B239D1" w:rsidP="00BE4383">
            <w:pPr>
              <w:rPr>
                <w:sz w:val="20"/>
                <w:szCs w:val="20"/>
              </w:rPr>
            </w:pPr>
            <w:r>
              <w:rPr>
                <w:sz w:val="20"/>
                <w:szCs w:val="20"/>
              </w:rPr>
              <w:t>Old files have been fully researched but any reference to a site in Burntisland Street does not include a location so this is impossible to identify. In 2002 there was a piece of land considered to be common land not Common Good land but even that did not give a location. There is a piece of unoccupied land on the general fund account that is technically in Caledonian Street use</w:t>
            </w:r>
            <w:r w:rsidR="0020530F">
              <w:rPr>
                <w:sz w:val="20"/>
                <w:szCs w:val="20"/>
              </w:rPr>
              <w:t>d</w:t>
            </w:r>
            <w:r>
              <w:rPr>
                <w:sz w:val="20"/>
                <w:szCs w:val="20"/>
              </w:rPr>
              <w:t xml:space="preserve"> by residents for parking cars. There is no other information regarding any possible Common Good land on Burntisland Street</w:t>
            </w:r>
            <w:r w:rsidR="004A0C77">
              <w:rPr>
                <w:sz w:val="20"/>
                <w:szCs w:val="20"/>
              </w:rPr>
              <w:t>.</w:t>
            </w:r>
          </w:p>
          <w:p w14:paraId="100441F3" w14:textId="77777777" w:rsidR="004A0C77" w:rsidRPr="00BE4383" w:rsidRDefault="004A0C77" w:rsidP="00BE4383">
            <w:pPr>
              <w:rPr>
                <w:sz w:val="20"/>
                <w:szCs w:val="20"/>
              </w:rPr>
            </w:pPr>
          </w:p>
        </w:tc>
      </w:tr>
      <w:tr w:rsidR="00944F66" w:rsidRPr="002D2136" w14:paraId="100441FA" w14:textId="77777777" w:rsidTr="0069330B">
        <w:tc>
          <w:tcPr>
            <w:tcW w:w="7688" w:type="dxa"/>
          </w:tcPr>
          <w:p w14:paraId="100441F5" w14:textId="77777777" w:rsidR="00944F66" w:rsidRDefault="00530EA3" w:rsidP="00530EA3">
            <w:pPr>
              <w:rPr>
                <w:b/>
                <w:sz w:val="20"/>
                <w:szCs w:val="20"/>
              </w:rPr>
            </w:pPr>
            <w:r>
              <w:rPr>
                <w:b/>
                <w:sz w:val="20"/>
                <w:szCs w:val="20"/>
              </w:rPr>
              <w:t>Mill Road allotment site</w:t>
            </w:r>
          </w:p>
          <w:p w14:paraId="100441F6" w14:textId="77777777" w:rsidR="00530EA3" w:rsidRPr="00530EA3" w:rsidRDefault="00530EA3" w:rsidP="00ED5DD3">
            <w:pPr>
              <w:rPr>
                <w:sz w:val="20"/>
                <w:szCs w:val="20"/>
              </w:rPr>
            </w:pPr>
            <w:r>
              <w:rPr>
                <w:sz w:val="20"/>
                <w:szCs w:val="20"/>
              </w:rPr>
              <w:t>Does</w:t>
            </w:r>
            <w:r w:rsidR="00ED5DD3">
              <w:rPr>
                <w:sz w:val="20"/>
                <w:szCs w:val="20"/>
              </w:rPr>
              <w:t xml:space="preserve"> the</w:t>
            </w:r>
            <w:r>
              <w:rPr>
                <w:sz w:val="20"/>
                <w:szCs w:val="20"/>
              </w:rPr>
              <w:t xml:space="preserve"> </w:t>
            </w:r>
            <w:r w:rsidR="00ED5DD3">
              <w:rPr>
                <w:sz w:val="20"/>
                <w:szCs w:val="20"/>
              </w:rPr>
              <w:t xml:space="preserve">Common Good land </w:t>
            </w:r>
            <w:r>
              <w:rPr>
                <w:sz w:val="20"/>
                <w:szCs w:val="20"/>
              </w:rPr>
              <w:t>extend more widely than the allotment site</w:t>
            </w:r>
            <w:r w:rsidR="00ED5DD3">
              <w:rPr>
                <w:sz w:val="20"/>
                <w:szCs w:val="20"/>
              </w:rPr>
              <w:t xml:space="preserve"> itself</w:t>
            </w:r>
            <w:r>
              <w:rPr>
                <w:sz w:val="20"/>
                <w:szCs w:val="20"/>
              </w:rPr>
              <w:t>?</w:t>
            </w:r>
          </w:p>
        </w:tc>
        <w:tc>
          <w:tcPr>
            <w:tcW w:w="7622" w:type="dxa"/>
          </w:tcPr>
          <w:p w14:paraId="100441F7" w14:textId="77777777" w:rsidR="00944F66" w:rsidRDefault="00530EA3" w:rsidP="00530EA3">
            <w:pPr>
              <w:rPr>
                <w:b/>
                <w:sz w:val="20"/>
                <w:szCs w:val="20"/>
              </w:rPr>
            </w:pPr>
            <w:r>
              <w:rPr>
                <w:b/>
                <w:sz w:val="20"/>
                <w:szCs w:val="20"/>
              </w:rPr>
              <w:t>Mill Road allotment site</w:t>
            </w:r>
          </w:p>
          <w:p w14:paraId="100441F8" w14:textId="77777777" w:rsidR="00530EA3" w:rsidRDefault="00530EA3" w:rsidP="00ED5DD3">
            <w:pPr>
              <w:rPr>
                <w:sz w:val="20"/>
                <w:szCs w:val="20"/>
              </w:rPr>
            </w:pPr>
            <w:r>
              <w:rPr>
                <w:sz w:val="20"/>
                <w:szCs w:val="20"/>
              </w:rPr>
              <w:t xml:space="preserve">This site was purchased by the Burgh of Nairn in 1937 from the trustees of the late Mrs Isabella Anderson Jeans or Asher. There is a clear description and plan forming part of the deed and the register description will be amended as far as it is possible to do so given changes in ownership of boundary properties over the years. </w:t>
            </w:r>
            <w:r w:rsidR="00ED5DD3">
              <w:rPr>
                <w:sz w:val="20"/>
                <w:szCs w:val="20"/>
              </w:rPr>
              <w:t xml:space="preserve">The deed describes the eastern boundary as being the River Nairn however it is now more accurately described in </w:t>
            </w:r>
            <w:r w:rsidR="00ED5DD3">
              <w:rPr>
                <w:sz w:val="20"/>
                <w:szCs w:val="20"/>
              </w:rPr>
              <w:lastRenderedPageBreak/>
              <w:t xml:space="preserve">the register as bordered by Riverside Park which had not been created at the time the allotment site was purchased. </w:t>
            </w:r>
          </w:p>
          <w:p w14:paraId="100441F9" w14:textId="77777777" w:rsidR="004A0C77" w:rsidRPr="00530EA3" w:rsidRDefault="004A0C77" w:rsidP="00ED5DD3">
            <w:pPr>
              <w:rPr>
                <w:sz w:val="20"/>
                <w:szCs w:val="20"/>
              </w:rPr>
            </w:pPr>
          </w:p>
        </w:tc>
      </w:tr>
      <w:tr w:rsidR="00275370" w:rsidRPr="002D2136" w14:paraId="2E0740BA" w14:textId="77777777" w:rsidTr="0069330B">
        <w:tc>
          <w:tcPr>
            <w:tcW w:w="7688" w:type="dxa"/>
          </w:tcPr>
          <w:p w14:paraId="3B5F52D3" w14:textId="77777777" w:rsidR="00275370" w:rsidRDefault="00275370" w:rsidP="00530EA3">
            <w:pPr>
              <w:rPr>
                <w:b/>
                <w:sz w:val="20"/>
                <w:szCs w:val="20"/>
              </w:rPr>
            </w:pPr>
            <w:r>
              <w:rPr>
                <w:b/>
                <w:sz w:val="20"/>
                <w:szCs w:val="20"/>
              </w:rPr>
              <w:lastRenderedPageBreak/>
              <w:t>Calfward Gardens</w:t>
            </w:r>
          </w:p>
          <w:p w14:paraId="52A0D845" w14:textId="109A0802" w:rsidR="00275370" w:rsidRPr="00275370" w:rsidRDefault="008F7DED" w:rsidP="00530EA3">
            <w:pPr>
              <w:rPr>
                <w:sz w:val="20"/>
                <w:szCs w:val="20"/>
              </w:rPr>
            </w:pPr>
            <w:r>
              <w:rPr>
                <w:sz w:val="20"/>
                <w:szCs w:val="20"/>
              </w:rPr>
              <w:t xml:space="preserve">Where is Calfward Gardens? It was referred to in a </w:t>
            </w:r>
            <w:r w:rsidR="004046BB">
              <w:rPr>
                <w:sz w:val="20"/>
                <w:szCs w:val="20"/>
              </w:rPr>
              <w:t>1996 report as being a Common Good asset</w:t>
            </w:r>
            <w:r w:rsidR="004626C6">
              <w:rPr>
                <w:sz w:val="20"/>
                <w:szCs w:val="20"/>
              </w:rPr>
              <w:t xml:space="preserve"> and should be included in the register.</w:t>
            </w:r>
          </w:p>
        </w:tc>
        <w:tc>
          <w:tcPr>
            <w:tcW w:w="7622" w:type="dxa"/>
          </w:tcPr>
          <w:p w14:paraId="161BBF43" w14:textId="77777777" w:rsidR="00275370" w:rsidRDefault="00275370" w:rsidP="00530EA3">
            <w:pPr>
              <w:rPr>
                <w:b/>
                <w:sz w:val="20"/>
                <w:szCs w:val="20"/>
              </w:rPr>
            </w:pPr>
            <w:r>
              <w:rPr>
                <w:b/>
                <w:sz w:val="20"/>
                <w:szCs w:val="20"/>
              </w:rPr>
              <w:t>Calfward Gardens</w:t>
            </w:r>
          </w:p>
          <w:p w14:paraId="4B65588B" w14:textId="77777777" w:rsidR="005D42AF" w:rsidRDefault="005D42AF" w:rsidP="005D42AF">
            <w:pPr>
              <w:pStyle w:val="ListParagraph"/>
              <w:numPr>
                <w:ilvl w:val="0"/>
                <w:numId w:val="41"/>
              </w:numPr>
              <w:rPr>
                <w:sz w:val="20"/>
                <w:szCs w:val="20"/>
              </w:rPr>
            </w:pPr>
            <w:r w:rsidRPr="003A05BD">
              <w:rPr>
                <w:sz w:val="20"/>
                <w:szCs w:val="20"/>
              </w:rPr>
              <w:t xml:space="preserve">Calfward Gardens is located at the corner of Mill Road and Church Road. </w:t>
            </w:r>
            <w:r>
              <w:rPr>
                <w:sz w:val="20"/>
                <w:szCs w:val="20"/>
              </w:rPr>
              <w:t xml:space="preserve">It extends approximately 215 feet along Mill Road from the junction to the allotments and for approximately 125 feet along Church Road from the junction. </w:t>
            </w:r>
            <w:r w:rsidRPr="003A05BD">
              <w:rPr>
                <w:sz w:val="20"/>
                <w:szCs w:val="20"/>
              </w:rPr>
              <w:t xml:space="preserve">It formed part of the old field of Calfward that was </w:t>
            </w:r>
            <w:r>
              <w:rPr>
                <w:sz w:val="20"/>
                <w:szCs w:val="20"/>
              </w:rPr>
              <w:t>sold</w:t>
            </w:r>
            <w:r w:rsidRPr="003A05BD">
              <w:rPr>
                <w:sz w:val="20"/>
                <w:szCs w:val="20"/>
              </w:rPr>
              <w:t xml:space="preserve"> by the Nairn Burgh Council in the mid-1800s. </w:t>
            </w:r>
            <w:r>
              <w:rPr>
                <w:sz w:val="20"/>
                <w:szCs w:val="20"/>
              </w:rPr>
              <w:t>Some of the land remained in the ownership of the Burgh Council but was subsequently sold in 1969 to North of Scotland Hydro-Electric Board.</w:t>
            </w:r>
          </w:p>
          <w:p w14:paraId="5BEBCA3B" w14:textId="31C52C14" w:rsidR="00D56772" w:rsidRDefault="00D56772" w:rsidP="00D56772">
            <w:pPr>
              <w:pStyle w:val="ListParagraph"/>
              <w:rPr>
                <w:sz w:val="20"/>
                <w:szCs w:val="20"/>
              </w:rPr>
            </w:pPr>
          </w:p>
          <w:p w14:paraId="303ACC3F" w14:textId="67F3855E" w:rsidR="006970EF" w:rsidRDefault="006970EF" w:rsidP="006970EF">
            <w:pPr>
              <w:pStyle w:val="ListParagraph"/>
              <w:numPr>
                <w:ilvl w:val="0"/>
                <w:numId w:val="41"/>
              </w:numPr>
              <w:rPr>
                <w:sz w:val="20"/>
                <w:szCs w:val="20"/>
              </w:rPr>
            </w:pPr>
            <w:r w:rsidRPr="00694251">
              <w:rPr>
                <w:sz w:val="20"/>
                <w:szCs w:val="20"/>
              </w:rPr>
              <w:t>By 1956 the Council considered using statutory powers to tidy the area at Calfward Gardens. This did not proceed</w:t>
            </w:r>
            <w:r>
              <w:rPr>
                <w:sz w:val="20"/>
                <w:szCs w:val="20"/>
              </w:rPr>
              <w:t xml:space="preserve"> as owners were identified. These owners agreed to give some of Calfward Gardens for road improvements.</w:t>
            </w:r>
          </w:p>
          <w:p w14:paraId="04505945" w14:textId="77777777" w:rsidR="00E37441" w:rsidRPr="00E37441" w:rsidRDefault="00E37441" w:rsidP="00E37441">
            <w:pPr>
              <w:rPr>
                <w:sz w:val="20"/>
                <w:szCs w:val="20"/>
              </w:rPr>
            </w:pPr>
          </w:p>
          <w:p w14:paraId="0FB33146" w14:textId="77777777" w:rsidR="00E46C98" w:rsidRDefault="00E46C98" w:rsidP="00E46C98">
            <w:pPr>
              <w:pStyle w:val="ListParagraph"/>
              <w:numPr>
                <w:ilvl w:val="0"/>
                <w:numId w:val="41"/>
              </w:numPr>
              <w:rPr>
                <w:sz w:val="20"/>
                <w:szCs w:val="20"/>
              </w:rPr>
            </w:pPr>
            <w:r w:rsidRPr="00694251">
              <w:rPr>
                <w:sz w:val="20"/>
                <w:szCs w:val="20"/>
              </w:rPr>
              <w:t xml:space="preserve">In 1978 Nairn District Council purchased a portion of Calfward Gardens for housing. This project was abandoned due to flooding. In 1984 it was planted with shrubs. </w:t>
            </w:r>
          </w:p>
          <w:p w14:paraId="7438B901" w14:textId="25DDC469" w:rsidR="008947C0" w:rsidRDefault="008947C0" w:rsidP="00E46C98">
            <w:pPr>
              <w:rPr>
                <w:sz w:val="20"/>
                <w:szCs w:val="20"/>
              </w:rPr>
            </w:pPr>
          </w:p>
          <w:p w14:paraId="5EEE9BE7" w14:textId="77777777" w:rsidR="009A4C12" w:rsidRDefault="009A4C12" w:rsidP="009A4C12">
            <w:pPr>
              <w:pStyle w:val="ListParagraph"/>
              <w:numPr>
                <w:ilvl w:val="0"/>
                <w:numId w:val="41"/>
              </w:numPr>
              <w:rPr>
                <w:sz w:val="20"/>
                <w:szCs w:val="20"/>
              </w:rPr>
            </w:pPr>
            <w:r>
              <w:rPr>
                <w:sz w:val="20"/>
                <w:szCs w:val="20"/>
              </w:rPr>
              <w:t>The 1978 purchase for housing means that the land is not Common Good.</w:t>
            </w:r>
          </w:p>
          <w:p w14:paraId="7F95B9D6" w14:textId="2AF87794" w:rsidR="00672CDF" w:rsidRPr="000D43CC" w:rsidRDefault="00672CDF" w:rsidP="000D43CC">
            <w:pPr>
              <w:rPr>
                <w:sz w:val="20"/>
                <w:szCs w:val="20"/>
              </w:rPr>
            </w:pPr>
          </w:p>
        </w:tc>
      </w:tr>
      <w:tr w:rsidR="00944F66" w:rsidRPr="002D2136" w14:paraId="10044206" w14:textId="77777777" w:rsidTr="0069330B">
        <w:tc>
          <w:tcPr>
            <w:tcW w:w="7688" w:type="dxa"/>
          </w:tcPr>
          <w:p w14:paraId="100441FB" w14:textId="77777777" w:rsidR="00944F66" w:rsidRDefault="009829E1" w:rsidP="009829E1">
            <w:pPr>
              <w:rPr>
                <w:b/>
                <w:sz w:val="20"/>
                <w:szCs w:val="20"/>
              </w:rPr>
            </w:pPr>
            <w:r>
              <w:rPr>
                <w:b/>
                <w:sz w:val="20"/>
                <w:szCs w:val="20"/>
              </w:rPr>
              <w:t>Foreshore</w:t>
            </w:r>
            <w:r w:rsidR="006E6683">
              <w:rPr>
                <w:b/>
                <w:sz w:val="20"/>
                <w:szCs w:val="20"/>
              </w:rPr>
              <w:t>, beaches and land accretion</w:t>
            </w:r>
          </w:p>
          <w:p w14:paraId="100441FC" w14:textId="77777777" w:rsidR="006E6683" w:rsidRDefault="006E6683" w:rsidP="00E2731B">
            <w:pPr>
              <w:pStyle w:val="ListParagraph"/>
              <w:numPr>
                <w:ilvl w:val="0"/>
                <w:numId w:val="15"/>
              </w:numPr>
              <w:rPr>
                <w:sz w:val="20"/>
                <w:szCs w:val="20"/>
              </w:rPr>
            </w:pPr>
            <w:r>
              <w:rPr>
                <w:sz w:val="20"/>
                <w:szCs w:val="20"/>
              </w:rPr>
              <w:t>Crown maps show they do not own the foreshore within the Royalty Boundary. This should be Common Good.</w:t>
            </w:r>
          </w:p>
          <w:p w14:paraId="627D817D" w14:textId="3D0B995C" w:rsidR="00E941AA" w:rsidRDefault="00E941AA" w:rsidP="00E941AA"/>
          <w:p w14:paraId="223DEF21" w14:textId="5094619D" w:rsidR="00E941AA" w:rsidRPr="00E941AA" w:rsidRDefault="00E941AA" w:rsidP="00E2731B">
            <w:pPr>
              <w:pStyle w:val="ListParagraph"/>
              <w:numPr>
                <w:ilvl w:val="0"/>
                <w:numId w:val="15"/>
              </w:numPr>
              <w:rPr>
                <w:sz w:val="20"/>
                <w:szCs w:val="20"/>
              </w:rPr>
            </w:pPr>
            <w:r>
              <w:rPr>
                <w:sz w:val="20"/>
                <w:szCs w:val="20"/>
              </w:rPr>
              <w:t>What is the extent of the foreshore owned – Links/ East Beach?</w:t>
            </w:r>
          </w:p>
          <w:p w14:paraId="100441FD" w14:textId="77777777" w:rsidR="00DD07C4" w:rsidRDefault="00DD07C4" w:rsidP="00DD07C4">
            <w:pPr>
              <w:pStyle w:val="ListParagraph"/>
              <w:rPr>
                <w:sz w:val="20"/>
                <w:szCs w:val="20"/>
              </w:rPr>
            </w:pPr>
          </w:p>
          <w:p w14:paraId="100441FE" w14:textId="373DC1DB" w:rsidR="005367AF" w:rsidRPr="006E6683" w:rsidRDefault="005367AF" w:rsidP="00E2731B">
            <w:pPr>
              <w:pStyle w:val="ListParagraph"/>
              <w:numPr>
                <w:ilvl w:val="0"/>
                <w:numId w:val="15"/>
              </w:numPr>
              <w:rPr>
                <w:sz w:val="20"/>
                <w:szCs w:val="20"/>
              </w:rPr>
            </w:pPr>
            <w:r>
              <w:rPr>
                <w:sz w:val="20"/>
                <w:szCs w:val="20"/>
              </w:rPr>
              <w:t>Accretion – when this happens the land that accrues above the Mea</w:t>
            </w:r>
            <w:r w:rsidR="006567FB">
              <w:rPr>
                <w:sz w:val="20"/>
                <w:szCs w:val="20"/>
              </w:rPr>
              <w:t xml:space="preserve">n </w:t>
            </w:r>
            <w:r w:rsidR="00742D55">
              <w:rPr>
                <w:sz w:val="20"/>
                <w:szCs w:val="20"/>
              </w:rPr>
              <w:t>High-Water</w:t>
            </w:r>
            <w:r w:rsidR="006567FB">
              <w:rPr>
                <w:sz w:val="20"/>
                <w:szCs w:val="20"/>
              </w:rPr>
              <w:t xml:space="preserve"> M</w:t>
            </w:r>
            <w:r>
              <w:rPr>
                <w:sz w:val="20"/>
                <w:szCs w:val="20"/>
              </w:rPr>
              <w:t xml:space="preserve">ark belongs to the adjacent owner therefore in Nairn this means that all the areas of dunes </w:t>
            </w:r>
            <w:r w:rsidR="006567FB">
              <w:rPr>
                <w:sz w:val="20"/>
                <w:szCs w:val="20"/>
              </w:rPr>
              <w:t xml:space="preserve">above the Mean </w:t>
            </w:r>
            <w:r w:rsidR="00742D55">
              <w:rPr>
                <w:sz w:val="20"/>
                <w:szCs w:val="20"/>
              </w:rPr>
              <w:t>High-Water</w:t>
            </w:r>
            <w:r w:rsidR="006567FB">
              <w:rPr>
                <w:sz w:val="20"/>
                <w:szCs w:val="20"/>
              </w:rPr>
              <w:t xml:space="preserve"> Mark is the property of the Common Good and should be recorded as such. </w:t>
            </w:r>
          </w:p>
          <w:p w14:paraId="100441FF" w14:textId="77777777" w:rsidR="009829E1" w:rsidRPr="009829E1" w:rsidRDefault="009829E1" w:rsidP="009829E1">
            <w:pPr>
              <w:rPr>
                <w:sz w:val="20"/>
                <w:szCs w:val="20"/>
              </w:rPr>
            </w:pPr>
          </w:p>
        </w:tc>
        <w:tc>
          <w:tcPr>
            <w:tcW w:w="7622" w:type="dxa"/>
          </w:tcPr>
          <w:p w14:paraId="10044200" w14:textId="77777777" w:rsidR="00944F66" w:rsidRDefault="006E6683" w:rsidP="006E6683">
            <w:pPr>
              <w:rPr>
                <w:b/>
                <w:sz w:val="20"/>
                <w:szCs w:val="20"/>
              </w:rPr>
            </w:pPr>
            <w:r>
              <w:rPr>
                <w:b/>
                <w:sz w:val="20"/>
                <w:szCs w:val="20"/>
              </w:rPr>
              <w:t>Foreshore, beaches and land accretion</w:t>
            </w:r>
          </w:p>
          <w:p w14:paraId="10044201" w14:textId="0AC7F89B" w:rsidR="00DD07C4" w:rsidRDefault="00F844A1" w:rsidP="00E2731B">
            <w:pPr>
              <w:pStyle w:val="ListParagraph"/>
              <w:numPr>
                <w:ilvl w:val="0"/>
                <w:numId w:val="16"/>
              </w:numPr>
              <w:rPr>
                <w:sz w:val="20"/>
                <w:szCs w:val="20"/>
              </w:rPr>
            </w:pPr>
            <w:r>
              <w:rPr>
                <w:sz w:val="20"/>
                <w:szCs w:val="20"/>
              </w:rPr>
              <w:t>Research undertaken with the assets management team at the Crown estate have confirmed that Nairn successfully claimed the foreshore</w:t>
            </w:r>
            <w:r w:rsidR="005367AF">
              <w:rPr>
                <w:sz w:val="20"/>
                <w:szCs w:val="20"/>
              </w:rPr>
              <w:t xml:space="preserve">, specifically the land below the </w:t>
            </w:r>
            <w:r w:rsidR="00742D55">
              <w:rPr>
                <w:sz w:val="20"/>
                <w:szCs w:val="20"/>
              </w:rPr>
              <w:t>high-water</w:t>
            </w:r>
            <w:r w:rsidR="005367AF">
              <w:rPr>
                <w:sz w:val="20"/>
                <w:szCs w:val="20"/>
              </w:rPr>
              <w:t xml:space="preserve"> mark,</w:t>
            </w:r>
            <w:r>
              <w:rPr>
                <w:sz w:val="20"/>
                <w:szCs w:val="20"/>
              </w:rPr>
              <w:t xml:space="preserve"> in 1929 with entitlement being based on the Royal Charter of King James VI dated 16 October 1589 thus making it Common Good.</w:t>
            </w:r>
          </w:p>
          <w:p w14:paraId="10044202" w14:textId="77777777" w:rsidR="00DD07C4" w:rsidRDefault="00F844A1" w:rsidP="00DD07C4">
            <w:pPr>
              <w:pStyle w:val="ListParagraph"/>
              <w:rPr>
                <w:sz w:val="20"/>
                <w:szCs w:val="20"/>
              </w:rPr>
            </w:pPr>
            <w:r>
              <w:rPr>
                <w:sz w:val="20"/>
                <w:szCs w:val="20"/>
              </w:rPr>
              <w:t xml:space="preserve"> </w:t>
            </w:r>
          </w:p>
          <w:p w14:paraId="10044203" w14:textId="77777777" w:rsidR="00F844A1" w:rsidRPr="00E941AA" w:rsidRDefault="00F844A1" w:rsidP="00E2731B">
            <w:pPr>
              <w:pStyle w:val="ListParagraph"/>
              <w:numPr>
                <w:ilvl w:val="0"/>
                <w:numId w:val="16"/>
              </w:numPr>
              <w:rPr>
                <w:sz w:val="20"/>
                <w:szCs w:val="20"/>
              </w:rPr>
            </w:pPr>
            <w:r w:rsidRPr="00E941AA">
              <w:rPr>
                <w:sz w:val="20"/>
                <w:szCs w:val="20"/>
              </w:rPr>
              <w:t>The area of foreshore concerned runs from the boundary with Culbin Sands Reserve on the east to a point level with the western boundary of Sandown lands. There is an area around the mouth of the harbour entrance that is in Crown ownership and subject to a lease to the Council. The register will be a</w:t>
            </w:r>
            <w:r w:rsidR="005367AF" w:rsidRPr="00E941AA">
              <w:rPr>
                <w:sz w:val="20"/>
                <w:szCs w:val="20"/>
              </w:rPr>
              <w:t>mended to include the foreshore (including Links and East beaches within the royalty boundary).</w:t>
            </w:r>
          </w:p>
          <w:p w14:paraId="10044204" w14:textId="77777777" w:rsidR="00DD07C4" w:rsidRDefault="00DD07C4" w:rsidP="00DD07C4">
            <w:pPr>
              <w:pStyle w:val="ListParagraph"/>
              <w:rPr>
                <w:sz w:val="20"/>
                <w:szCs w:val="20"/>
              </w:rPr>
            </w:pPr>
          </w:p>
          <w:p w14:paraId="746E480C" w14:textId="77777777" w:rsidR="006567FB" w:rsidRDefault="006567FB" w:rsidP="00E2731B">
            <w:pPr>
              <w:pStyle w:val="ListParagraph"/>
              <w:numPr>
                <w:ilvl w:val="0"/>
                <w:numId w:val="16"/>
              </w:numPr>
              <w:rPr>
                <w:sz w:val="20"/>
                <w:szCs w:val="20"/>
              </w:rPr>
            </w:pPr>
            <w:r>
              <w:rPr>
                <w:sz w:val="20"/>
                <w:szCs w:val="20"/>
              </w:rPr>
              <w:t>Accretion due to natural deposit of material would result in that land becoming the property of the adjacent owner however land created by means of man-made reclamation is not treated the same. In that case the ownership boundaries remain as they were before any construction occurred. Given the change in the coast line due to tidal effects over the years together with the reclamation works known to have happened in and around the harbour area (and possibly other areas) it would be virtually impossible to say how much land has or has not passed into the ownership of the Common Good by virtue of accretion.</w:t>
            </w:r>
          </w:p>
          <w:p w14:paraId="10044205" w14:textId="77777777" w:rsidR="00F26564" w:rsidRPr="00F844A1" w:rsidRDefault="00F26564" w:rsidP="009066C0">
            <w:pPr>
              <w:pStyle w:val="ListParagraph"/>
              <w:rPr>
                <w:sz w:val="20"/>
                <w:szCs w:val="20"/>
              </w:rPr>
            </w:pPr>
          </w:p>
        </w:tc>
      </w:tr>
      <w:tr w:rsidR="00CD612F" w:rsidRPr="002D2136" w14:paraId="10044227" w14:textId="77777777" w:rsidTr="0069330B">
        <w:tc>
          <w:tcPr>
            <w:tcW w:w="7688" w:type="dxa"/>
          </w:tcPr>
          <w:p w14:paraId="10044207" w14:textId="77777777" w:rsidR="00CD612F" w:rsidRDefault="00501AC7" w:rsidP="00501AC7">
            <w:pPr>
              <w:rPr>
                <w:b/>
                <w:sz w:val="20"/>
                <w:szCs w:val="20"/>
              </w:rPr>
            </w:pPr>
            <w:r>
              <w:rPr>
                <w:b/>
                <w:sz w:val="20"/>
                <w:szCs w:val="20"/>
              </w:rPr>
              <w:lastRenderedPageBreak/>
              <w:t>Harbour area</w:t>
            </w:r>
          </w:p>
          <w:p w14:paraId="10044208" w14:textId="77777777" w:rsidR="00501AC7" w:rsidRDefault="00501AC7" w:rsidP="00E2731B">
            <w:pPr>
              <w:pStyle w:val="ListParagraph"/>
              <w:numPr>
                <w:ilvl w:val="0"/>
                <w:numId w:val="17"/>
              </w:numPr>
              <w:rPr>
                <w:sz w:val="20"/>
                <w:szCs w:val="20"/>
              </w:rPr>
            </w:pPr>
            <w:r>
              <w:rPr>
                <w:sz w:val="20"/>
                <w:szCs w:val="20"/>
              </w:rPr>
              <w:t>The extent and location of the boatyard (Sailing Club) site is not specified.</w:t>
            </w:r>
          </w:p>
          <w:p w14:paraId="10044209" w14:textId="77777777" w:rsidR="00DD07C4" w:rsidRDefault="00DD07C4" w:rsidP="00DD07C4">
            <w:pPr>
              <w:pStyle w:val="ListParagraph"/>
              <w:rPr>
                <w:sz w:val="20"/>
                <w:szCs w:val="20"/>
              </w:rPr>
            </w:pPr>
          </w:p>
          <w:p w14:paraId="1004420A" w14:textId="77777777" w:rsidR="0069004B" w:rsidRDefault="0069004B" w:rsidP="00E2731B">
            <w:pPr>
              <w:pStyle w:val="ListParagraph"/>
              <w:numPr>
                <w:ilvl w:val="0"/>
                <w:numId w:val="17"/>
              </w:numPr>
              <w:rPr>
                <w:sz w:val="20"/>
                <w:szCs w:val="20"/>
              </w:rPr>
            </w:pPr>
            <w:r>
              <w:rPr>
                <w:sz w:val="20"/>
                <w:szCs w:val="20"/>
              </w:rPr>
              <w:t>There is no information included about the land between the yard and the pier including the site of the harbour car park</w:t>
            </w:r>
            <w:r w:rsidR="003F45F0">
              <w:rPr>
                <w:sz w:val="20"/>
                <w:szCs w:val="20"/>
              </w:rPr>
              <w:t>.</w:t>
            </w:r>
          </w:p>
          <w:p w14:paraId="1004420B" w14:textId="77777777" w:rsidR="00D75649" w:rsidRPr="00D75649" w:rsidRDefault="00D75649" w:rsidP="00D75649">
            <w:pPr>
              <w:pStyle w:val="ListParagraph"/>
              <w:rPr>
                <w:sz w:val="20"/>
                <w:szCs w:val="20"/>
              </w:rPr>
            </w:pPr>
          </w:p>
          <w:p w14:paraId="1004420C" w14:textId="77777777" w:rsidR="00D75649" w:rsidRDefault="00D75649" w:rsidP="00E2731B">
            <w:pPr>
              <w:pStyle w:val="ListParagraph"/>
              <w:numPr>
                <w:ilvl w:val="0"/>
                <w:numId w:val="17"/>
              </w:numPr>
              <w:rPr>
                <w:sz w:val="20"/>
                <w:szCs w:val="20"/>
              </w:rPr>
            </w:pPr>
            <w:r>
              <w:rPr>
                <w:sz w:val="20"/>
                <w:szCs w:val="20"/>
              </w:rPr>
              <w:t>Is the Fisherwife Statue Common Good?</w:t>
            </w:r>
          </w:p>
          <w:p w14:paraId="1004420D" w14:textId="77777777" w:rsidR="00792EEC" w:rsidRPr="00792EEC" w:rsidRDefault="00792EEC" w:rsidP="00792EEC">
            <w:pPr>
              <w:pStyle w:val="ListParagraph"/>
              <w:rPr>
                <w:sz w:val="20"/>
                <w:szCs w:val="20"/>
              </w:rPr>
            </w:pPr>
          </w:p>
          <w:p w14:paraId="1004420E" w14:textId="77777777" w:rsidR="00792EEC" w:rsidRDefault="00792EEC" w:rsidP="00E2731B">
            <w:pPr>
              <w:pStyle w:val="ListParagraph"/>
              <w:numPr>
                <w:ilvl w:val="0"/>
                <w:numId w:val="17"/>
              </w:numPr>
              <w:rPr>
                <w:sz w:val="20"/>
                <w:szCs w:val="20"/>
              </w:rPr>
            </w:pPr>
            <w:r>
              <w:rPr>
                <w:sz w:val="20"/>
                <w:szCs w:val="20"/>
              </w:rPr>
              <w:t>The Coastguard hut/Harbourmaster office should be included on the register as it is understood that rent is paid to the Common Good for this.</w:t>
            </w:r>
          </w:p>
          <w:p w14:paraId="1004420F" w14:textId="77777777" w:rsidR="00BF3149" w:rsidRPr="00BF3149" w:rsidRDefault="00BF3149" w:rsidP="00BF3149">
            <w:pPr>
              <w:pStyle w:val="ListParagraph"/>
              <w:rPr>
                <w:sz w:val="20"/>
                <w:szCs w:val="20"/>
              </w:rPr>
            </w:pPr>
          </w:p>
          <w:p w14:paraId="10044210" w14:textId="77777777" w:rsidR="00BF3149" w:rsidRDefault="00BF3149" w:rsidP="00E2731B">
            <w:pPr>
              <w:pStyle w:val="ListParagraph"/>
              <w:numPr>
                <w:ilvl w:val="0"/>
                <w:numId w:val="17"/>
              </w:numPr>
              <w:rPr>
                <w:sz w:val="20"/>
                <w:szCs w:val="20"/>
              </w:rPr>
            </w:pPr>
            <w:r>
              <w:rPr>
                <w:sz w:val="20"/>
                <w:szCs w:val="20"/>
              </w:rPr>
              <w:t>Shelter that is in this area should be referred to in the register.</w:t>
            </w:r>
          </w:p>
          <w:p w14:paraId="10044211" w14:textId="77777777" w:rsidR="00EB6006" w:rsidRPr="00EB6006" w:rsidRDefault="00EB6006" w:rsidP="00EB6006">
            <w:pPr>
              <w:pStyle w:val="ListParagraph"/>
              <w:rPr>
                <w:sz w:val="20"/>
                <w:szCs w:val="20"/>
              </w:rPr>
            </w:pPr>
          </w:p>
          <w:p w14:paraId="10044212" w14:textId="77777777" w:rsidR="00EB6006" w:rsidRDefault="00EB6006" w:rsidP="00E2731B">
            <w:pPr>
              <w:pStyle w:val="ListParagraph"/>
              <w:numPr>
                <w:ilvl w:val="0"/>
                <w:numId w:val="17"/>
              </w:numPr>
              <w:rPr>
                <w:sz w:val="20"/>
                <w:szCs w:val="20"/>
              </w:rPr>
            </w:pPr>
            <w:r>
              <w:rPr>
                <w:sz w:val="20"/>
                <w:szCs w:val="20"/>
              </w:rPr>
              <w:t>Harbour Street toilets should be included as Common Good as they are located on former Burgh land that was part of the old Maggot.</w:t>
            </w:r>
          </w:p>
          <w:p w14:paraId="10044213" w14:textId="77777777" w:rsidR="004F0501" w:rsidRPr="004F0501" w:rsidRDefault="004F0501" w:rsidP="004F0501">
            <w:pPr>
              <w:pStyle w:val="ListParagraph"/>
              <w:rPr>
                <w:sz w:val="20"/>
                <w:szCs w:val="20"/>
              </w:rPr>
            </w:pPr>
          </w:p>
          <w:p w14:paraId="50561122" w14:textId="684605C9" w:rsidR="004F0501" w:rsidRDefault="004F0501" w:rsidP="00E2731B">
            <w:pPr>
              <w:pStyle w:val="ListParagraph"/>
              <w:numPr>
                <w:ilvl w:val="0"/>
                <w:numId w:val="17"/>
              </w:numPr>
              <w:rPr>
                <w:sz w:val="20"/>
                <w:szCs w:val="20"/>
              </w:rPr>
            </w:pPr>
            <w:r>
              <w:rPr>
                <w:sz w:val="20"/>
                <w:szCs w:val="20"/>
              </w:rPr>
              <w:t xml:space="preserve">The Harbour Street car wash </w:t>
            </w:r>
            <w:r w:rsidR="001068E1">
              <w:rPr>
                <w:sz w:val="20"/>
                <w:szCs w:val="20"/>
              </w:rPr>
              <w:t>site should be included on the register on the same basis as the toilet site.</w:t>
            </w:r>
          </w:p>
          <w:p w14:paraId="2797FF56" w14:textId="77777777" w:rsidR="0074608E" w:rsidRPr="0074608E" w:rsidRDefault="0074608E" w:rsidP="0074608E">
            <w:pPr>
              <w:pStyle w:val="ListParagraph"/>
              <w:rPr>
                <w:sz w:val="20"/>
                <w:szCs w:val="20"/>
              </w:rPr>
            </w:pPr>
          </w:p>
          <w:p w14:paraId="6158D2B3" w14:textId="798A3AE0" w:rsidR="0074608E" w:rsidRDefault="0074608E" w:rsidP="00E2731B">
            <w:pPr>
              <w:pStyle w:val="ListParagraph"/>
              <w:numPr>
                <w:ilvl w:val="0"/>
                <w:numId w:val="17"/>
              </w:numPr>
              <w:rPr>
                <w:sz w:val="20"/>
                <w:szCs w:val="20"/>
              </w:rPr>
            </w:pPr>
            <w:r>
              <w:rPr>
                <w:sz w:val="20"/>
                <w:szCs w:val="20"/>
              </w:rPr>
              <w:t xml:space="preserve">Flats </w:t>
            </w:r>
            <w:r w:rsidR="000631F6">
              <w:rPr>
                <w:sz w:val="20"/>
                <w:szCs w:val="20"/>
              </w:rPr>
              <w:t>have been built on the site of the old Sea Scout hut, was this land Common Good?</w:t>
            </w:r>
          </w:p>
          <w:p w14:paraId="21C85ABA" w14:textId="77777777" w:rsidR="00C53589" w:rsidRPr="00C53589" w:rsidRDefault="00C53589" w:rsidP="00C53589">
            <w:pPr>
              <w:pStyle w:val="ListParagraph"/>
              <w:rPr>
                <w:sz w:val="20"/>
                <w:szCs w:val="20"/>
              </w:rPr>
            </w:pPr>
          </w:p>
          <w:p w14:paraId="47018E99" w14:textId="07FBFD7F" w:rsidR="00C53589" w:rsidRDefault="00C53589" w:rsidP="00E2731B">
            <w:pPr>
              <w:pStyle w:val="ListParagraph"/>
              <w:numPr>
                <w:ilvl w:val="0"/>
                <w:numId w:val="17"/>
              </w:numPr>
              <w:rPr>
                <w:sz w:val="20"/>
                <w:szCs w:val="20"/>
              </w:rPr>
            </w:pPr>
            <w:r>
              <w:rPr>
                <w:sz w:val="20"/>
                <w:szCs w:val="20"/>
              </w:rPr>
              <w:t>Was the land where Shore Street development took pl</w:t>
            </w:r>
            <w:r w:rsidR="00185F34">
              <w:rPr>
                <w:sz w:val="20"/>
                <w:szCs w:val="20"/>
              </w:rPr>
              <w:t>ace Common Good?</w:t>
            </w:r>
          </w:p>
          <w:p w14:paraId="3D5D8937" w14:textId="77777777" w:rsidR="00485BB2" w:rsidRPr="00485BB2" w:rsidRDefault="00485BB2" w:rsidP="00485BB2">
            <w:pPr>
              <w:pStyle w:val="ListParagraph"/>
              <w:rPr>
                <w:sz w:val="20"/>
                <w:szCs w:val="20"/>
              </w:rPr>
            </w:pPr>
          </w:p>
          <w:p w14:paraId="6938A6A2" w14:textId="7F8C0E4F" w:rsidR="00485BB2" w:rsidRDefault="003063C1" w:rsidP="00E2731B">
            <w:pPr>
              <w:pStyle w:val="ListParagraph"/>
              <w:numPr>
                <w:ilvl w:val="0"/>
                <w:numId w:val="17"/>
              </w:numPr>
              <w:rPr>
                <w:sz w:val="20"/>
                <w:szCs w:val="20"/>
              </w:rPr>
            </w:pPr>
            <w:r>
              <w:rPr>
                <w:sz w:val="20"/>
                <w:szCs w:val="20"/>
              </w:rPr>
              <w:lastRenderedPageBreak/>
              <w:t>What is the position regarding the land around the marina and along the river</w:t>
            </w:r>
            <w:r w:rsidR="00314CA7">
              <w:rPr>
                <w:sz w:val="20"/>
                <w:szCs w:val="20"/>
              </w:rPr>
              <w:t>side? It is believed that this would have been Burgh/common land.</w:t>
            </w:r>
          </w:p>
          <w:p w14:paraId="10DC294F" w14:textId="77777777" w:rsidR="002A2A9E" w:rsidRPr="002A2A9E" w:rsidRDefault="002A2A9E" w:rsidP="002A2A9E">
            <w:pPr>
              <w:pStyle w:val="ListParagraph"/>
              <w:rPr>
                <w:sz w:val="20"/>
                <w:szCs w:val="20"/>
              </w:rPr>
            </w:pPr>
          </w:p>
          <w:p w14:paraId="10044214" w14:textId="06899C83" w:rsidR="002A2A9E" w:rsidRPr="00501AC7" w:rsidRDefault="002A2A9E" w:rsidP="0074608E">
            <w:pPr>
              <w:pStyle w:val="ListParagraph"/>
              <w:rPr>
                <w:sz w:val="20"/>
                <w:szCs w:val="20"/>
              </w:rPr>
            </w:pPr>
          </w:p>
        </w:tc>
        <w:tc>
          <w:tcPr>
            <w:tcW w:w="7622" w:type="dxa"/>
          </w:tcPr>
          <w:p w14:paraId="10044215" w14:textId="77777777" w:rsidR="00CD612F" w:rsidRDefault="00501AC7" w:rsidP="00501AC7">
            <w:pPr>
              <w:rPr>
                <w:b/>
                <w:sz w:val="20"/>
                <w:szCs w:val="20"/>
              </w:rPr>
            </w:pPr>
            <w:r>
              <w:rPr>
                <w:b/>
                <w:sz w:val="20"/>
                <w:szCs w:val="20"/>
              </w:rPr>
              <w:lastRenderedPageBreak/>
              <w:t>Harbour area</w:t>
            </w:r>
          </w:p>
          <w:p w14:paraId="10044216" w14:textId="77777777" w:rsidR="00501AC7" w:rsidRDefault="00501AC7" w:rsidP="00E2731B">
            <w:pPr>
              <w:pStyle w:val="ListParagraph"/>
              <w:numPr>
                <w:ilvl w:val="0"/>
                <w:numId w:val="18"/>
              </w:numPr>
              <w:rPr>
                <w:sz w:val="20"/>
                <w:szCs w:val="20"/>
              </w:rPr>
            </w:pPr>
            <w:r>
              <w:rPr>
                <w:sz w:val="20"/>
                <w:szCs w:val="20"/>
              </w:rPr>
              <w:t>The register gives a postcode, area in square metres and description of bordering properties that is sufficient to</w:t>
            </w:r>
            <w:r w:rsidR="002C09EE">
              <w:rPr>
                <w:sz w:val="20"/>
                <w:szCs w:val="20"/>
              </w:rPr>
              <w:t xml:space="preserve"> identify its location in accordance with guidance.</w:t>
            </w:r>
          </w:p>
          <w:p w14:paraId="10044217" w14:textId="77777777" w:rsidR="00DD07C4" w:rsidRDefault="00501AC7" w:rsidP="00501AC7">
            <w:pPr>
              <w:pStyle w:val="ListParagraph"/>
              <w:rPr>
                <w:sz w:val="20"/>
                <w:szCs w:val="20"/>
              </w:rPr>
            </w:pPr>
            <w:r>
              <w:rPr>
                <w:sz w:val="20"/>
                <w:szCs w:val="20"/>
              </w:rPr>
              <w:t>It is stated that this boatyard is sited on land believed to form part of the Royal Charter – investigations have now confirmed that the foreshore was successfully claimed from the Crown in 1929 (see above). Please see comments about issues regarding accretion and man-made reclamation.</w:t>
            </w:r>
          </w:p>
          <w:p w14:paraId="10044218" w14:textId="77777777" w:rsidR="00501AC7" w:rsidRDefault="00501AC7" w:rsidP="00501AC7">
            <w:pPr>
              <w:pStyle w:val="ListParagraph"/>
              <w:rPr>
                <w:sz w:val="20"/>
                <w:szCs w:val="20"/>
              </w:rPr>
            </w:pPr>
            <w:r>
              <w:rPr>
                <w:sz w:val="20"/>
                <w:szCs w:val="20"/>
              </w:rPr>
              <w:t xml:space="preserve"> </w:t>
            </w:r>
          </w:p>
          <w:p w14:paraId="10044219" w14:textId="7BBFAEF9" w:rsidR="003F45F0" w:rsidRDefault="003F45F0" w:rsidP="00E2731B">
            <w:pPr>
              <w:pStyle w:val="ListParagraph"/>
              <w:numPr>
                <w:ilvl w:val="0"/>
                <w:numId w:val="18"/>
              </w:numPr>
              <w:rPr>
                <w:sz w:val="20"/>
                <w:szCs w:val="20"/>
              </w:rPr>
            </w:pPr>
            <w:r>
              <w:rPr>
                <w:sz w:val="20"/>
                <w:szCs w:val="20"/>
              </w:rPr>
              <w:t>When the Burghs were abolished in 1975 the responsibility for harbours passed</w:t>
            </w:r>
            <w:r w:rsidR="00E82EB3">
              <w:rPr>
                <w:sz w:val="20"/>
                <w:szCs w:val="20"/>
              </w:rPr>
              <w:t xml:space="preserve"> to the Regional Councils where</w:t>
            </w:r>
            <w:r>
              <w:rPr>
                <w:sz w:val="20"/>
                <w:szCs w:val="20"/>
              </w:rPr>
              <w:t xml:space="preserve">as Common </w:t>
            </w:r>
            <w:r w:rsidR="00E82EB3">
              <w:rPr>
                <w:sz w:val="20"/>
                <w:szCs w:val="20"/>
              </w:rPr>
              <w:t xml:space="preserve">Good responsibility passed to District Councils. In 1988 title was completed by </w:t>
            </w:r>
            <w:r w:rsidR="00865D74">
              <w:rPr>
                <w:sz w:val="20"/>
                <w:szCs w:val="20"/>
              </w:rPr>
              <w:t>Highland</w:t>
            </w:r>
            <w:r w:rsidR="00E82EB3">
              <w:rPr>
                <w:sz w:val="20"/>
                <w:szCs w:val="20"/>
              </w:rPr>
              <w:t xml:space="preserve"> Regional Council of 35</w:t>
            </w:r>
            <w:r w:rsidR="00525153">
              <w:rPr>
                <w:sz w:val="20"/>
                <w:szCs w:val="20"/>
              </w:rPr>
              <w:t>,</w:t>
            </w:r>
            <w:r w:rsidR="00E82EB3">
              <w:rPr>
                <w:sz w:val="20"/>
                <w:szCs w:val="20"/>
              </w:rPr>
              <w:t xml:space="preserve">950 square metres </w:t>
            </w:r>
            <w:r w:rsidR="003170E3">
              <w:rPr>
                <w:sz w:val="20"/>
                <w:szCs w:val="20"/>
              </w:rPr>
              <w:t>from the marina in the south where it abuts Harbour Street to the end of the piers in the north including the road to the west of the marina, the land within the sloping masonry wall to the north of the marina, both piers, and the land to the west of the sloping masonry adjacent to the caravan park to the wharf just south of the harbour entrance. Ownership of the riverbed in this area was disponed to the Crown in 1989 and leased back to the Regional Council in 1990.</w:t>
            </w:r>
          </w:p>
          <w:p w14:paraId="1004421A" w14:textId="77777777" w:rsidR="003170E3" w:rsidRDefault="003170E3" w:rsidP="003170E3">
            <w:pPr>
              <w:pStyle w:val="ListParagraph"/>
              <w:rPr>
                <w:sz w:val="20"/>
                <w:szCs w:val="20"/>
              </w:rPr>
            </w:pPr>
          </w:p>
          <w:p w14:paraId="1004421B" w14:textId="33B8A566" w:rsidR="002C09EE" w:rsidRPr="00865D74" w:rsidRDefault="002C09EE" w:rsidP="003170E3">
            <w:pPr>
              <w:pStyle w:val="ListParagraph"/>
              <w:rPr>
                <w:sz w:val="20"/>
                <w:szCs w:val="20"/>
              </w:rPr>
            </w:pPr>
            <w:r w:rsidRPr="00865D74">
              <w:rPr>
                <w:sz w:val="20"/>
                <w:szCs w:val="20"/>
              </w:rPr>
              <w:t>The harbour car park falls within the land to the north of the marina</w:t>
            </w:r>
            <w:r w:rsidR="00865D74" w:rsidRPr="00865D74">
              <w:rPr>
                <w:sz w:val="20"/>
                <w:szCs w:val="20"/>
              </w:rPr>
              <w:t xml:space="preserve"> (and within the 1988 title)</w:t>
            </w:r>
            <w:r w:rsidRPr="00865D74">
              <w:rPr>
                <w:sz w:val="20"/>
                <w:szCs w:val="20"/>
              </w:rPr>
              <w:t xml:space="preserve"> that was previo</w:t>
            </w:r>
            <w:r w:rsidR="00D75649" w:rsidRPr="00865D74">
              <w:rPr>
                <w:sz w:val="20"/>
                <w:szCs w:val="20"/>
              </w:rPr>
              <w:t xml:space="preserve">usly in the ownership of </w:t>
            </w:r>
            <w:r w:rsidR="00865D74" w:rsidRPr="00865D74">
              <w:rPr>
                <w:sz w:val="20"/>
                <w:szCs w:val="20"/>
              </w:rPr>
              <w:t>Highland</w:t>
            </w:r>
            <w:r w:rsidR="00D75649" w:rsidRPr="00865D74">
              <w:rPr>
                <w:sz w:val="20"/>
                <w:szCs w:val="20"/>
              </w:rPr>
              <w:t xml:space="preserve"> R</w:t>
            </w:r>
            <w:r w:rsidRPr="00865D74">
              <w:rPr>
                <w:sz w:val="20"/>
                <w:szCs w:val="20"/>
              </w:rPr>
              <w:t>egional Council therefore is not consi</w:t>
            </w:r>
            <w:r w:rsidR="00645124" w:rsidRPr="00865D74">
              <w:rPr>
                <w:sz w:val="20"/>
                <w:szCs w:val="20"/>
              </w:rPr>
              <w:t>dered to be on Common Good land</w:t>
            </w:r>
            <w:r w:rsidR="00865D74" w:rsidRPr="00865D74">
              <w:rPr>
                <w:sz w:val="20"/>
                <w:szCs w:val="20"/>
              </w:rPr>
              <w:t>.</w:t>
            </w:r>
          </w:p>
          <w:p w14:paraId="1004421C" w14:textId="77777777" w:rsidR="00812174" w:rsidRDefault="00812174" w:rsidP="00812174">
            <w:pPr>
              <w:rPr>
                <w:sz w:val="20"/>
                <w:szCs w:val="20"/>
              </w:rPr>
            </w:pPr>
          </w:p>
          <w:p w14:paraId="1004421D" w14:textId="77777777" w:rsidR="00812174" w:rsidRDefault="00812174" w:rsidP="00E2731B">
            <w:pPr>
              <w:pStyle w:val="ListParagraph"/>
              <w:numPr>
                <w:ilvl w:val="0"/>
                <w:numId w:val="18"/>
              </w:numPr>
              <w:rPr>
                <w:sz w:val="20"/>
                <w:szCs w:val="20"/>
              </w:rPr>
            </w:pPr>
            <w:r>
              <w:rPr>
                <w:sz w:val="20"/>
                <w:szCs w:val="20"/>
              </w:rPr>
              <w:t xml:space="preserve">The Fisherwife Statue was erected in 2007 as part of the Highland Year of Culture. </w:t>
            </w:r>
            <w:r>
              <w:rPr>
                <w:sz w:val="20"/>
                <w:szCs w:val="20"/>
              </w:rPr>
              <w:lastRenderedPageBreak/>
              <w:t>It was jointly funded by lottery, HIE and Highland Council Year of Culture funds. No Common Good funds were used. It is not a Common Good asset.</w:t>
            </w:r>
          </w:p>
          <w:p w14:paraId="1004421E" w14:textId="77777777" w:rsidR="007659F0" w:rsidRDefault="007659F0" w:rsidP="007659F0">
            <w:pPr>
              <w:rPr>
                <w:sz w:val="20"/>
                <w:szCs w:val="20"/>
              </w:rPr>
            </w:pPr>
          </w:p>
          <w:p w14:paraId="1004421F" w14:textId="3354C59F" w:rsidR="007659F0" w:rsidRDefault="002277DA" w:rsidP="00E2731B">
            <w:pPr>
              <w:pStyle w:val="ListParagraph"/>
              <w:numPr>
                <w:ilvl w:val="0"/>
                <w:numId w:val="18"/>
              </w:numPr>
              <w:rPr>
                <w:sz w:val="20"/>
                <w:szCs w:val="20"/>
              </w:rPr>
            </w:pPr>
            <w:r>
              <w:rPr>
                <w:sz w:val="20"/>
                <w:szCs w:val="20"/>
              </w:rPr>
              <w:t>The building</w:t>
            </w:r>
            <w:r w:rsidR="007659F0">
              <w:rPr>
                <w:sz w:val="20"/>
                <w:szCs w:val="20"/>
              </w:rPr>
              <w:t xml:space="preserve"> was erected by </w:t>
            </w:r>
            <w:r w:rsidR="00B11CD3">
              <w:rPr>
                <w:sz w:val="20"/>
                <w:szCs w:val="20"/>
              </w:rPr>
              <w:t>Highland</w:t>
            </w:r>
            <w:r w:rsidR="007659F0">
              <w:rPr>
                <w:sz w:val="20"/>
                <w:szCs w:val="20"/>
              </w:rPr>
              <w:t xml:space="preserve"> Regional Council after 1975. It is now used by the Harbourmaster and falls under the responsibility of Council Community Services. No rent is being taken for this building. </w:t>
            </w:r>
            <w:r>
              <w:rPr>
                <w:sz w:val="20"/>
                <w:szCs w:val="20"/>
              </w:rPr>
              <w:t>Whilst the building is located on land considered to be Common Good as part of reclaimed foreshore (see comments above), it is of a temporary/portacabin construction and would not be classified as a Common Good asset.</w:t>
            </w:r>
          </w:p>
          <w:p w14:paraId="10044220" w14:textId="77777777" w:rsidR="00BF3149" w:rsidRPr="00BF3149" w:rsidRDefault="00BF3149" w:rsidP="00BF3149">
            <w:pPr>
              <w:pStyle w:val="ListParagraph"/>
              <w:rPr>
                <w:sz w:val="20"/>
                <w:szCs w:val="20"/>
              </w:rPr>
            </w:pPr>
          </w:p>
          <w:p w14:paraId="10044221" w14:textId="77777777" w:rsidR="00BF3149" w:rsidRDefault="00BF3149" w:rsidP="00E2731B">
            <w:pPr>
              <w:pStyle w:val="ListParagraph"/>
              <w:numPr>
                <w:ilvl w:val="0"/>
                <w:numId w:val="18"/>
              </w:numPr>
              <w:rPr>
                <w:sz w:val="20"/>
                <w:szCs w:val="20"/>
              </w:rPr>
            </w:pPr>
            <w:r>
              <w:rPr>
                <w:sz w:val="20"/>
                <w:szCs w:val="20"/>
              </w:rPr>
              <w:t>This is agreed and will be added. The shelter was originally classed as Common Good and has been relocated but is still on land that is considered Common Good as part of reclaimed foreshore (see comments above).</w:t>
            </w:r>
          </w:p>
          <w:p w14:paraId="10044222" w14:textId="77777777" w:rsidR="001C125C" w:rsidRPr="001C125C" w:rsidRDefault="001C125C" w:rsidP="001C125C">
            <w:pPr>
              <w:pStyle w:val="ListParagraph"/>
              <w:rPr>
                <w:sz w:val="20"/>
                <w:szCs w:val="20"/>
              </w:rPr>
            </w:pPr>
          </w:p>
          <w:p w14:paraId="10044223" w14:textId="77777777" w:rsidR="001C125C" w:rsidRDefault="001C125C" w:rsidP="00E2731B">
            <w:pPr>
              <w:pStyle w:val="ListParagraph"/>
              <w:numPr>
                <w:ilvl w:val="0"/>
                <w:numId w:val="18"/>
              </w:numPr>
              <w:rPr>
                <w:sz w:val="20"/>
                <w:szCs w:val="20"/>
              </w:rPr>
            </w:pPr>
            <w:r>
              <w:rPr>
                <w:sz w:val="20"/>
                <w:szCs w:val="20"/>
              </w:rPr>
              <w:t>A title investigation was prepared in respect of the Harbour Street toilets and concluded that they form part of the Common Good by virtue of the Burgh Charter and are considered inalienable. This investigation noted that there had been dispositions of land in and around the area but that</w:t>
            </w:r>
            <w:r w:rsidR="008E6BB0">
              <w:rPr>
                <w:sz w:val="20"/>
                <w:szCs w:val="20"/>
              </w:rPr>
              <w:t xml:space="preserve"> the toilets were not included.</w:t>
            </w:r>
            <w:r w:rsidR="00682F76">
              <w:rPr>
                <w:sz w:val="20"/>
                <w:szCs w:val="20"/>
              </w:rPr>
              <w:t xml:space="preserve"> </w:t>
            </w:r>
            <w:r>
              <w:rPr>
                <w:sz w:val="20"/>
                <w:szCs w:val="20"/>
              </w:rPr>
              <w:t xml:space="preserve"> The register will be amended.</w:t>
            </w:r>
          </w:p>
          <w:p w14:paraId="10044224" w14:textId="77777777" w:rsidR="001068E1" w:rsidRPr="001068E1" w:rsidRDefault="001068E1" w:rsidP="001068E1">
            <w:pPr>
              <w:pStyle w:val="ListParagraph"/>
              <w:rPr>
                <w:sz w:val="20"/>
                <w:szCs w:val="20"/>
              </w:rPr>
            </w:pPr>
          </w:p>
          <w:p w14:paraId="10044225" w14:textId="1DF93DAE" w:rsidR="001068E1" w:rsidRDefault="00C218BE" w:rsidP="00E2731B">
            <w:pPr>
              <w:pStyle w:val="ListParagraph"/>
              <w:numPr>
                <w:ilvl w:val="0"/>
                <w:numId w:val="18"/>
              </w:numPr>
              <w:rPr>
                <w:sz w:val="20"/>
                <w:szCs w:val="20"/>
              </w:rPr>
            </w:pPr>
            <w:r>
              <w:rPr>
                <w:sz w:val="20"/>
                <w:szCs w:val="20"/>
              </w:rPr>
              <w:t>Similarly,</w:t>
            </w:r>
            <w:r w:rsidR="001068E1">
              <w:rPr>
                <w:sz w:val="20"/>
                <w:szCs w:val="20"/>
              </w:rPr>
              <w:t xml:space="preserve"> to above, the car wash site was not included in the dispositions of land in and around the area and as a result the site would be considered to be located on land forming part of the Common Good by virtue of the Burgh Charter.</w:t>
            </w:r>
          </w:p>
          <w:p w14:paraId="4B491758" w14:textId="77777777" w:rsidR="000631F6" w:rsidRPr="000631F6" w:rsidRDefault="000631F6" w:rsidP="000631F6">
            <w:pPr>
              <w:pStyle w:val="ListParagraph"/>
              <w:rPr>
                <w:sz w:val="20"/>
                <w:szCs w:val="20"/>
              </w:rPr>
            </w:pPr>
          </w:p>
          <w:p w14:paraId="7DC009E8" w14:textId="394BE549" w:rsidR="000631F6" w:rsidRDefault="003D3620" w:rsidP="00E2731B">
            <w:pPr>
              <w:pStyle w:val="ListParagraph"/>
              <w:numPr>
                <w:ilvl w:val="0"/>
                <w:numId w:val="18"/>
              </w:numPr>
              <w:rPr>
                <w:sz w:val="20"/>
                <w:szCs w:val="20"/>
              </w:rPr>
            </w:pPr>
            <w:r>
              <w:rPr>
                <w:sz w:val="20"/>
                <w:szCs w:val="20"/>
              </w:rPr>
              <w:t>The area of ground including Scout Hall</w:t>
            </w:r>
            <w:r w:rsidR="00DF2F8C">
              <w:rPr>
                <w:sz w:val="20"/>
                <w:szCs w:val="20"/>
              </w:rPr>
              <w:t xml:space="preserve">, Harbour Street </w:t>
            </w:r>
            <w:r w:rsidR="0060037E">
              <w:rPr>
                <w:sz w:val="20"/>
                <w:szCs w:val="20"/>
              </w:rPr>
              <w:t>was contained in a Char</w:t>
            </w:r>
            <w:r w:rsidR="00706A4A">
              <w:rPr>
                <w:sz w:val="20"/>
                <w:szCs w:val="20"/>
              </w:rPr>
              <w:t>t</w:t>
            </w:r>
            <w:r w:rsidR="0060037E">
              <w:rPr>
                <w:sz w:val="20"/>
                <w:szCs w:val="20"/>
              </w:rPr>
              <w:t xml:space="preserve">er of Novodamus </w:t>
            </w:r>
            <w:r w:rsidR="00431C28">
              <w:rPr>
                <w:sz w:val="20"/>
                <w:szCs w:val="20"/>
              </w:rPr>
              <w:t xml:space="preserve">by the Trustees of Rev Thomas Bain </w:t>
            </w:r>
            <w:r w:rsidR="0060037E">
              <w:rPr>
                <w:sz w:val="20"/>
                <w:szCs w:val="20"/>
              </w:rPr>
              <w:t xml:space="preserve">in favour </w:t>
            </w:r>
            <w:r w:rsidR="0034568F">
              <w:rPr>
                <w:sz w:val="20"/>
                <w:szCs w:val="20"/>
              </w:rPr>
              <w:t xml:space="preserve">of Trustees of Inverness Area Scout Council </w:t>
            </w:r>
            <w:r w:rsidR="00706A4A">
              <w:rPr>
                <w:sz w:val="20"/>
                <w:szCs w:val="20"/>
              </w:rPr>
              <w:t xml:space="preserve">recorded 15 June 1992 </w:t>
            </w:r>
            <w:r w:rsidR="0034568F">
              <w:rPr>
                <w:sz w:val="20"/>
                <w:szCs w:val="20"/>
              </w:rPr>
              <w:t xml:space="preserve">and </w:t>
            </w:r>
            <w:r w:rsidR="00706A4A">
              <w:rPr>
                <w:sz w:val="20"/>
                <w:szCs w:val="20"/>
              </w:rPr>
              <w:t>disponed</w:t>
            </w:r>
            <w:r w:rsidR="00C56121">
              <w:rPr>
                <w:sz w:val="20"/>
                <w:szCs w:val="20"/>
              </w:rPr>
              <w:t xml:space="preserve"> by them to a third party in 2001. Thereafter the land was acquired by the developer who built the flats. This is not</w:t>
            </w:r>
            <w:r w:rsidR="00263FF8">
              <w:rPr>
                <w:sz w:val="20"/>
                <w:szCs w:val="20"/>
              </w:rPr>
              <w:t xml:space="preserve"> Common Good land.</w:t>
            </w:r>
          </w:p>
          <w:p w14:paraId="5A5D0A5A" w14:textId="77777777" w:rsidR="00185F34" w:rsidRPr="00185F34" w:rsidRDefault="00185F34" w:rsidP="00185F34">
            <w:pPr>
              <w:pStyle w:val="ListParagraph"/>
              <w:rPr>
                <w:sz w:val="20"/>
                <w:szCs w:val="20"/>
              </w:rPr>
            </w:pPr>
          </w:p>
          <w:p w14:paraId="2FA7FB36" w14:textId="3A70B4D4" w:rsidR="00185F34" w:rsidRDefault="003F58C0" w:rsidP="00E2731B">
            <w:pPr>
              <w:pStyle w:val="ListParagraph"/>
              <w:numPr>
                <w:ilvl w:val="0"/>
                <w:numId w:val="18"/>
              </w:numPr>
              <w:rPr>
                <w:sz w:val="20"/>
                <w:szCs w:val="20"/>
              </w:rPr>
            </w:pPr>
            <w:r>
              <w:rPr>
                <w:sz w:val="20"/>
                <w:szCs w:val="20"/>
              </w:rPr>
              <w:t>Much of the land where this development</w:t>
            </w:r>
            <w:r w:rsidR="00595504">
              <w:rPr>
                <w:sz w:val="20"/>
                <w:szCs w:val="20"/>
              </w:rPr>
              <w:t xml:space="preserve"> is located had </w:t>
            </w:r>
            <w:r w:rsidR="00DE55C3">
              <w:rPr>
                <w:sz w:val="20"/>
                <w:szCs w:val="20"/>
              </w:rPr>
              <w:t>formed part of the land held by the Tr</w:t>
            </w:r>
            <w:r w:rsidR="009C6376">
              <w:rPr>
                <w:sz w:val="20"/>
                <w:szCs w:val="20"/>
              </w:rPr>
              <w:t>ustees of the Rev Thomas Bain</w:t>
            </w:r>
            <w:r w:rsidR="005B7B13">
              <w:rPr>
                <w:sz w:val="20"/>
                <w:szCs w:val="20"/>
              </w:rPr>
              <w:t xml:space="preserve"> </w:t>
            </w:r>
            <w:r w:rsidR="009C6376">
              <w:rPr>
                <w:sz w:val="20"/>
                <w:szCs w:val="20"/>
              </w:rPr>
              <w:t xml:space="preserve">and had been either </w:t>
            </w:r>
            <w:r w:rsidR="00595504">
              <w:rPr>
                <w:sz w:val="20"/>
                <w:szCs w:val="20"/>
              </w:rPr>
              <w:t>feued</w:t>
            </w:r>
            <w:r w:rsidR="00767208">
              <w:rPr>
                <w:sz w:val="20"/>
                <w:szCs w:val="20"/>
              </w:rPr>
              <w:t>/disponed</w:t>
            </w:r>
            <w:r w:rsidR="00595504">
              <w:rPr>
                <w:sz w:val="20"/>
                <w:szCs w:val="20"/>
              </w:rPr>
              <w:t xml:space="preserve"> </w:t>
            </w:r>
            <w:r w:rsidR="005B7B13">
              <w:rPr>
                <w:sz w:val="20"/>
                <w:szCs w:val="20"/>
              </w:rPr>
              <w:t>in plots or contained in Charters of Novodamus</w:t>
            </w:r>
            <w:r w:rsidR="009414DF">
              <w:rPr>
                <w:sz w:val="20"/>
                <w:szCs w:val="20"/>
              </w:rPr>
              <w:t>’</w:t>
            </w:r>
            <w:r w:rsidR="003C4749">
              <w:rPr>
                <w:sz w:val="20"/>
                <w:szCs w:val="20"/>
              </w:rPr>
              <w:t xml:space="preserve"> from 1906 onwards. </w:t>
            </w:r>
          </w:p>
          <w:p w14:paraId="412B1765" w14:textId="77777777" w:rsidR="00314CA7" w:rsidRPr="00314CA7" w:rsidRDefault="00314CA7" w:rsidP="00314CA7">
            <w:pPr>
              <w:pStyle w:val="ListParagraph"/>
              <w:rPr>
                <w:sz w:val="20"/>
                <w:szCs w:val="20"/>
              </w:rPr>
            </w:pPr>
          </w:p>
          <w:p w14:paraId="1F37F7D3" w14:textId="17E68B3D" w:rsidR="00314CA7" w:rsidRDefault="00314CA7" w:rsidP="00E2731B">
            <w:pPr>
              <w:pStyle w:val="ListParagraph"/>
              <w:numPr>
                <w:ilvl w:val="0"/>
                <w:numId w:val="18"/>
              </w:numPr>
              <w:rPr>
                <w:sz w:val="20"/>
                <w:szCs w:val="20"/>
              </w:rPr>
            </w:pPr>
            <w:r>
              <w:rPr>
                <w:sz w:val="20"/>
                <w:szCs w:val="20"/>
              </w:rPr>
              <w:lastRenderedPageBreak/>
              <w:t>See the comments</w:t>
            </w:r>
            <w:r w:rsidR="000F4762">
              <w:rPr>
                <w:sz w:val="20"/>
                <w:szCs w:val="20"/>
              </w:rPr>
              <w:t xml:space="preserve"> </w:t>
            </w:r>
            <w:r w:rsidR="000F4BF7">
              <w:rPr>
                <w:sz w:val="20"/>
                <w:szCs w:val="20"/>
              </w:rPr>
              <w:t>above at</w:t>
            </w:r>
            <w:r w:rsidR="00147A44">
              <w:rPr>
                <w:sz w:val="20"/>
                <w:szCs w:val="20"/>
              </w:rPr>
              <w:t xml:space="preserve"> 6 &amp; 7 </w:t>
            </w:r>
            <w:r w:rsidR="000F4762">
              <w:rPr>
                <w:sz w:val="20"/>
                <w:szCs w:val="20"/>
              </w:rPr>
              <w:t>relating to the land where the toilets and car wash sites are located.</w:t>
            </w:r>
            <w:r w:rsidR="000F4BF7">
              <w:rPr>
                <w:sz w:val="20"/>
                <w:szCs w:val="20"/>
              </w:rPr>
              <w:t xml:space="preserve"> Also see comment regarding land held by the Trustees of </w:t>
            </w:r>
            <w:r w:rsidR="007E6B6F">
              <w:rPr>
                <w:sz w:val="20"/>
                <w:szCs w:val="20"/>
              </w:rPr>
              <w:t xml:space="preserve">the Rev. Thomas Bain. </w:t>
            </w:r>
          </w:p>
          <w:p w14:paraId="5DABFC5E" w14:textId="77777777" w:rsidR="007E6B6F" w:rsidRPr="007E6B6F" w:rsidRDefault="007E6B6F" w:rsidP="007E6B6F">
            <w:pPr>
              <w:pStyle w:val="ListParagraph"/>
              <w:rPr>
                <w:sz w:val="20"/>
                <w:szCs w:val="20"/>
              </w:rPr>
            </w:pPr>
          </w:p>
          <w:p w14:paraId="027856F1" w14:textId="20DBE1B3" w:rsidR="007E6B6F" w:rsidRDefault="00282FAF" w:rsidP="007E6B6F">
            <w:pPr>
              <w:pStyle w:val="ListParagraph"/>
              <w:rPr>
                <w:sz w:val="20"/>
                <w:szCs w:val="20"/>
              </w:rPr>
            </w:pPr>
            <w:r>
              <w:rPr>
                <w:sz w:val="20"/>
                <w:szCs w:val="20"/>
              </w:rPr>
              <w:t xml:space="preserve">As with the toilets and car wash sites, it is </w:t>
            </w:r>
            <w:r w:rsidR="00B56D20">
              <w:rPr>
                <w:sz w:val="20"/>
                <w:szCs w:val="20"/>
              </w:rPr>
              <w:t>possible</w:t>
            </w:r>
            <w:r>
              <w:rPr>
                <w:sz w:val="20"/>
                <w:szCs w:val="20"/>
              </w:rPr>
              <w:t xml:space="preserve"> that small remnants of Burgh land</w:t>
            </w:r>
            <w:r w:rsidR="004A7805">
              <w:rPr>
                <w:sz w:val="20"/>
                <w:szCs w:val="20"/>
              </w:rPr>
              <w:t xml:space="preserve"> </w:t>
            </w:r>
            <w:r w:rsidR="004E3C2E">
              <w:rPr>
                <w:sz w:val="20"/>
                <w:szCs w:val="20"/>
              </w:rPr>
              <w:t xml:space="preserve">may still exist </w:t>
            </w:r>
            <w:r w:rsidR="004A7805">
              <w:rPr>
                <w:sz w:val="20"/>
                <w:szCs w:val="20"/>
              </w:rPr>
              <w:t>in this area</w:t>
            </w:r>
            <w:r w:rsidR="004E3C2E">
              <w:rPr>
                <w:sz w:val="20"/>
                <w:szCs w:val="20"/>
              </w:rPr>
              <w:t>.</w:t>
            </w:r>
            <w:r w:rsidR="004A7805">
              <w:rPr>
                <w:sz w:val="20"/>
                <w:szCs w:val="20"/>
              </w:rPr>
              <w:t xml:space="preserve"> </w:t>
            </w:r>
            <w:r w:rsidR="003071C0">
              <w:rPr>
                <w:sz w:val="20"/>
                <w:szCs w:val="20"/>
              </w:rPr>
              <w:t>How</w:t>
            </w:r>
            <w:r w:rsidR="004E3C2E">
              <w:rPr>
                <w:sz w:val="20"/>
                <w:szCs w:val="20"/>
              </w:rPr>
              <w:t>ever</w:t>
            </w:r>
            <w:r w:rsidR="00332993">
              <w:rPr>
                <w:sz w:val="20"/>
                <w:szCs w:val="20"/>
              </w:rPr>
              <w:t>,</w:t>
            </w:r>
            <w:r w:rsidR="004E3C2E">
              <w:rPr>
                <w:sz w:val="20"/>
                <w:szCs w:val="20"/>
              </w:rPr>
              <w:t xml:space="preserve"> this is by no means certain</w:t>
            </w:r>
            <w:r w:rsidR="00EF2A49">
              <w:rPr>
                <w:sz w:val="20"/>
                <w:szCs w:val="20"/>
              </w:rPr>
              <w:t xml:space="preserve"> and to u</w:t>
            </w:r>
            <w:r w:rsidR="00B56D20">
              <w:rPr>
                <w:sz w:val="20"/>
                <w:szCs w:val="20"/>
              </w:rPr>
              <w:t>ndertak</w:t>
            </w:r>
            <w:r w:rsidR="00EF2A49">
              <w:rPr>
                <w:sz w:val="20"/>
                <w:szCs w:val="20"/>
              </w:rPr>
              <w:t>e</w:t>
            </w:r>
            <w:r w:rsidR="00B56D20">
              <w:rPr>
                <w:sz w:val="20"/>
                <w:szCs w:val="20"/>
              </w:rPr>
              <w:t xml:space="preserve"> all title investigations </w:t>
            </w:r>
            <w:r w:rsidR="00EF2A49">
              <w:rPr>
                <w:sz w:val="20"/>
                <w:szCs w:val="20"/>
              </w:rPr>
              <w:t>that might be needed to clarify further</w:t>
            </w:r>
            <w:r w:rsidR="00B56D20">
              <w:rPr>
                <w:sz w:val="20"/>
                <w:szCs w:val="20"/>
              </w:rPr>
              <w:t xml:space="preserve"> would be costly and time</w:t>
            </w:r>
            <w:r w:rsidR="003071C0">
              <w:rPr>
                <w:sz w:val="20"/>
                <w:szCs w:val="20"/>
              </w:rPr>
              <w:t xml:space="preserve"> consuming</w:t>
            </w:r>
            <w:r w:rsidR="00C700A4">
              <w:rPr>
                <w:sz w:val="20"/>
                <w:szCs w:val="20"/>
              </w:rPr>
              <w:t xml:space="preserve">. </w:t>
            </w:r>
            <w:r w:rsidR="00332993">
              <w:rPr>
                <w:sz w:val="20"/>
                <w:szCs w:val="20"/>
              </w:rPr>
              <w:t>A</w:t>
            </w:r>
            <w:r w:rsidR="00C700A4">
              <w:rPr>
                <w:sz w:val="20"/>
                <w:szCs w:val="20"/>
              </w:rPr>
              <w:t xml:space="preserve">ny such land </w:t>
            </w:r>
            <w:r w:rsidR="00056B32">
              <w:rPr>
                <w:sz w:val="20"/>
                <w:szCs w:val="20"/>
              </w:rPr>
              <w:t xml:space="preserve">identified during any </w:t>
            </w:r>
            <w:r w:rsidR="00332993">
              <w:rPr>
                <w:sz w:val="20"/>
                <w:szCs w:val="20"/>
              </w:rPr>
              <w:t>future</w:t>
            </w:r>
            <w:r w:rsidR="00056B32">
              <w:rPr>
                <w:sz w:val="20"/>
                <w:szCs w:val="20"/>
              </w:rPr>
              <w:t xml:space="preserve"> </w:t>
            </w:r>
            <w:r w:rsidR="00C700A4">
              <w:rPr>
                <w:sz w:val="20"/>
                <w:szCs w:val="20"/>
              </w:rPr>
              <w:t xml:space="preserve">investigations </w:t>
            </w:r>
            <w:r w:rsidR="00056B32">
              <w:rPr>
                <w:sz w:val="20"/>
                <w:szCs w:val="20"/>
              </w:rPr>
              <w:t xml:space="preserve">will be added to the register </w:t>
            </w:r>
            <w:r w:rsidR="006A091D">
              <w:rPr>
                <w:sz w:val="20"/>
                <w:szCs w:val="20"/>
              </w:rPr>
              <w:t>when it is reviewed.</w:t>
            </w:r>
          </w:p>
          <w:p w14:paraId="10044226" w14:textId="77777777" w:rsidR="001068E1" w:rsidRPr="001068E1" w:rsidRDefault="001068E1" w:rsidP="001068E1">
            <w:pPr>
              <w:rPr>
                <w:sz w:val="20"/>
                <w:szCs w:val="20"/>
              </w:rPr>
            </w:pPr>
          </w:p>
        </w:tc>
      </w:tr>
      <w:tr w:rsidR="00CD612F" w:rsidRPr="002D2136" w14:paraId="10044232" w14:textId="77777777" w:rsidTr="0069330B">
        <w:tc>
          <w:tcPr>
            <w:tcW w:w="7688" w:type="dxa"/>
          </w:tcPr>
          <w:p w14:paraId="10044228" w14:textId="77777777" w:rsidR="00CD612F" w:rsidRDefault="001E311D" w:rsidP="001E311D">
            <w:pPr>
              <w:rPr>
                <w:b/>
                <w:sz w:val="20"/>
                <w:szCs w:val="20"/>
              </w:rPr>
            </w:pPr>
            <w:r>
              <w:rPr>
                <w:b/>
                <w:sz w:val="20"/>
                <w:szCs w:val="20"/>
              </w:rPr>
              <w:lastRenderedPageBreak/>
              <w:t>Former Old Parish Church (ruined) and graveyard</w:t>
            </w:r>
          </w:p>
          <w:p w14:paraId="10044229" w14:textId="77777777" w:rsidR="001E311D" w:rsidRPr="001E311D" w:rsidRDefault="001E311D" w:rsidP="001E311D">
            <w:pPr>
              <w:rPr>
                <w:sz w:val="20"/>
                <w:szCs w:val="20"/>
              </w:rPr>
            </w:pPr>
            <w:r>
              <w:rPr>
                <w:sz w:val="20"/>
                <w:szCs w:val="20"/>
              </w:rPr>
              <w:t>Who owns/is responsible for the old Church and graveyard on Church Road and should it be recorded on the Common Good register?</w:t>
            </w:r>
          </w:p>
        </w:tc>
        <w:tc>
          <w:tcPr>
            <w:tcW w:w="7622" w:type="dxa"/>
          </w:tcPr>
          <w:p w14:paraId="1004422A" w14:textId="77777777" w:rsidR="00CD612F" w:rsidRDefault="001E311D" w:rsidP="001E311D">
            <w:pPr>
              <w:rPr>
                <w:b/>
                <w:sz w:val="20"/>
                <w:szCs w:val="20"/>
              </w:rPr>
            </w:pPr>
            <w:r>
              <w:rPr>
                <w:b/>
                <w:sz w:val="20"/>
                <w:szCs w:val="20"/>
              </w:rPr>
              <w:t>Former Old Parish Church (ruined) and graveyard</w:t>
            </w:r>
          </w:p>
          <w:p w14:paraId="1004422B" w14:textId="77777777" w:rsidR="001E311D" w:rsidRDefault="00F3571E" w:rsidP="001E311D">
            <w:pPr>
              <w:rPr>
                <w:sz w:val="20"/>
                <w:szCs w:val="20"/>
              </w:rPr>
            </w:pPr>
            <w:r>
              <w:rPr>
                <w:sz w:val="20"/>
                <w:szCs w:val="20"/>
              </w:rPr>
              <w:t xml:space="preserve">Church of Scotland (Property and Endowments) Act 1925 </w:t>
            </w:r>
            <w:r w:rsidR="00DB54EA">
              <w:rPr>
                <w:sz w:val="20"/>
                <w:szCs w:val="20"/>
              </w:rPr>
              <w:t xml:space="preserve">vested the graveyard and </w:t>
            </w:r>
            <w:r w:rsidR="002801F3">
              <w:rPr>
                <w:sz w:val="20"/>
                <w:szCs w:val="20"/>
              </w:rPr>
              <w:t>its</w:t>
            </w:r>
            <w:r w:rsidR="00DB54EA">
              <w:rPr>
                <w:sz w:val="20"/>
                <w:szCs w:val="20"/>
              </w:rPr>
              <w:t xml:space="preserve"> contents in the Nairn Council</w:t>
            </w:r>
            <w:r w:rsidR="002801F3">
              <w:rPr>
                <w:sz w:val="20"/>
                <w:szCs w:val="20"/>
              </w:rPr>
              <w:t xml:space="preserve">. The position is not so clear in relation to buildings no longer in use or ruined. They may be deemed to be part of the graveyard and thus to fall into the ownership of the Local Authority. </w:t>
            </w:r>
          </w:p>
          <w:p w14:paraId="1004422C" w14:textId="77777777" w:rsidR="002801F3" w:rsidRDefault="002801F3" w:rsidP="001E311D">
            <w:pPr>
              <w:rPr>
                <w:sz w:val="20"/>
                <w:szCs w:val="20"/>
              </w:rPr>
            </w:pPr>
          </w:p>
          <w:p w14:paraId="1004422D" w14:textId="78D94C7A" w:rsidR="002801F3" w:rsidRDefault="002801F3" w:rsidP="002801F3">
            <w:pPr>
              <w:rPr>
                <w:sz w:val="20"/>
                <w:szCs w:val="20"/>
              </w:rPr>
            </w:pPr>
            <w:r>
              <w:rPr>
                <w:sz w:val="20"/>
                <w:szCs w:val="20"/>
              </w:rPr>
              <w:t xml:space="preserve">Investigations have confirmed that the Old Parish Church (ruined) is not included on the list of ruined churches still held within the ownership of the General Trustees of the Church of Scotland. </w:t>
            </w:r>
            <w:r w:rsidR="00C218BE">
              <w:rPr>
                <w:sz w:val="20"/>
                <w:szCs w:val="20"/>
              </w:rPr>
              <w:t>Similarly,</w:t>
            </w:r>
            <w:r>
              <w:rPr>
                <w:sz w:val="20"/>
                <w:szCs w:val="20"/>
              </w:rPr>
              <w:t xml:space="preserve"> it does not appear on any Council list of ownership although the listed building entry does show the Highland Council as owner. </w:t>
            </w:r>
          </w:p>
          <w:p w14:paraId="1004422E" w14:textId="77777777" w:rsidR="002801F3" w:rsidRDefault="002801F3" w:rsidP="002801F3">
            <w:pPr>
              <w:rPr>
                <w:sz w:val="20"/>
                <w:szCs w:val="20"/>
              </w:rPr>
            </w:pPr>
          </w:p>
          <w:p w14:paraId="1004422F" w14:textId="77777777" w:rsidR="002801F3" w:rsidRDefault="002801F3" w:rsidP="002801F3">
            <w:pPr>
              <w:rPr>
                <w:sz w:val="20"/>
                <w:szCs w:val="20"/>
              </w:rPr>
            </w:pPr>
            <w:r>
              <w:rPr>
                <w:sz w:val="20"/>
                <w:szCs w:val="20"/>
              </w:rPr>
              <w:t>It is understood that the Council cuts the grass in the graveyard. As responsibility is pursuant to statutory provisions it is not Common Good.</w:t>
            </w:r>
          </w:p>
          <w:p w14:paraId="10044231" w14:textId="77777777" w:rsidR="002801F3" w:rsidRPr="001E311D" w:rsidRDefault="002801F3" w:rsidP="002801F3">
            <w:pPr>
              <w:rPr>
                <w:sz w:val="20"/>
                <w:szCs w:val="20"/>
              </w:rPr>
            </w:pPr>
          </w:p>
        </w:tc>
      </w:tr>
      <w:tr w:rsidR="00CD612F" w:rsidRPr="002D2136" w14:paraId="10044248" w14:textId="77777777" w:rsidTr="0069330B">
        <w:tc>
          <w:tcPr>
            <w:tcW w:w="7688" w:type="dxa"/>
          </w:tcPr>
          <w:p w14:paraId="10044233" w14:textId="77777777" w:rsidR="00CD612F" w:rsidRDefault="009B0253" w:rsidP="009B0253">
            <w:pPr>
              <w:rPr>
                <w:b/>
                <w:sz w:val="20"/>
                <w:szCs w:val="20"/>
              </w:rPr>
            </w:pPr>
            <w:r>
              <w:rPr>
                <w:b/>
                <w:sz w:val="20"/>
                <w:szCs w:val="20"/>
              </w:rPr>
              <w:t xml:space="preserve">Site of flats </w:t>
            </w:r>
            <w:r w:rsidR="00362656">
              <w:rPr>
                <w:b/>
                <w:sz w:val="20"/>
                <w:szCs w:val="20"/>
              </w:rPr>
              <w:t xml:space="preserve">(Riverside flats) </w:t>
            </w:r>
            <w:r>
              <w:rPr>
                <w:b/>
                <w:sz w:val="20"/>
                <w:szCs w:val="20"/>
              </w:rPr>
              <w:t>and car park on east of river and north of Bridge Street</w:t>
            </w:r>
          </w:p>
          <w:p w14:paraId="10044234" w14:textId="77777777" w:rsidR="009B0253" w:rsidRDefault="009B0253" w:rsidP="00E2731B">
            <w:pPr>
              <w:pStyle w:val="ListParagraph"/>
              <w:numPr>
                <w:ilvl w:val="0"/>
                <w:numId w:val="19"/>
              </w:numPr>
              <w:rPr>
                <w:sz w:val="20"/>
                <w:szCs w:val="20"/>
              </w:rPr>
            </w:pPr>
            <w:r>
              <w:rPr>
                <w:sz w:val="20"/>
                <w:szCs w:val="20"/>
              </w:rPr>
              <w:t>Does this include the site of the old Shambles? Was this Common Good?</w:t>
            </w:r>
          </w:p>
          <w:p w14:paraId="10044235" w14:textId="77777777" w:rsidR="00330ADE" w:rsidRDefault="00330ADE" w:rsidP="00330ADE">
            <w:pPr>
              <w:rPr>
                <w:sz w:val="20"/>
                <w:szCs w:val="20"/>
              </w:rPr>
            </w:pPr>
          </w:p>
          <w:p w14:paraId="10044236" w14:textId="77777777" w:rsidR="00330ADE" w:rsidRDefault="00330ADE" w:rsidP="00E2731B">
            <w:pPr>
              <w:pStyle w:val="ListParagraph"/>
              <w:numPr>
                <w:ilvl w:val="0"/>
                <w:numId w:val="19"/>
              </w:numPr>
              <w:rPr>
                <w:sz w:val="20"/>
                <w:szCs w:val="20"/>
              </w:rPr>
            </w:pPr>
            <w:r>
              <w:rPr>
                <w:sz w:val="20"/>
                <w:szCs w:val="20"/>
              </w:rPr>
              <w:t>What about the rest of the land making up this development? Was this Common Good?</w:t>
            </w:r>
          </w:p>
          <w:p w14:paraId="10044237" w14:textId="77777777" w:rsidR="003F2312" w:rsidRPr="003F2312" w:rsidRDefault="003F2312" w:rsidP="003F2312">
            <w:pPr>
              <w:pStyle w:val="ListParagraph"/>
              <w:rPr>
                <w:sz w:val="20"/>
                <w:szCs w:val="20"/>
              </w:rPr>
            </w:pPr>
          </w:p>
          <w:p w14:paraId="10044238" w14:textId="77777777" w:rsidR="003F2312" w:rsidRDefault="003F2312" w:rsidP="00E2731B">
            <w:pPr>
              <w:pStyle w:val="ListParagraph"/>
              <w:numPr>
                <w:ilvl w:val="0"/>
                <w:numId w:val="19"/>
              </w:numPr>
              <w:rPr>
                <w:sz w:val="20"/>
                <w:szCs w:val="20"/>
              </w:rPr>
            </w:pPr>
            <w:r>
              <w:rPr>
                <w:sz w:val="20"/>
                <w:szCs w:val="20"/>
              </w:rPr>
              <w:t xml:space="preserve">Were the sales that took place after 1975 unlawful in light of the fact they did not comply with section 75 Local Government (Scotland) Act 1973? </w:t>
            </w:r>
          </w:p>
          <w:p w14:paraId="10044239" w14:textId="77777777" w:rsidR="00CB634D" w:rsidRPr="00CB634D" w:rsidRDefault="00CB634D" w:rsidP="00CB634D">
            <w:pPr>
              <w:pStyle w:val="ListParagraph"/>
              <w:rPr>
                <w:sz w:val="20"/>
                <w:szCs w:val="20"/>
              </w:rPr>
            </w:pPr>
          </w:p>
          <w:p w14:paraId="1004423A" w14:textId="77777777" w:rsidR="00CB634D" w:rsidRPr="00330ADE" w:rsidRDefault="00CB634D" w:rsidP="00F52A7F">
            <w:pPr>
              <w:pStyle w:val="ListParagraph"/>
              <w:rPr>
                <w:sz w:val="20"/>
                <w:szCs w:val="20"/>
              </w:rPr>
            </w:pPr>
          </w:p>
        </w:tc>
        <w:tc>
          <w:tcPr>
            <w:tcW w:w="7622" w:type="dxa"/>
          </w:tcPr>
          <w:p w14:paraId="1004423B" w14:textId="77777777" w:rsidR="00CD612F" w:rsidRDefault="009B0253" w:rsidP="009B0253">
            <w:pPr>
              <w:rPr>
                <w:b/>
                <w:sz w:val="20"/>
                <w:szCs w:val="20"/>
              </w:rPr>
            </w:pPr>
            <w:r>
              <w:rPr>
                <w:b/>
                <w:sz w:val="20"/>
                <w:szCs w:val="20"/>
              </w:rPr>
              <w:t>Site of flats and car pa</w:t>
            </w:r>
            <w:r w:rsidR="00455D17">
              <w:rPr>
                <w:b/>
                <w:sz w:val="20"/>
                <w:szCs w:val="20"/>
              </w:rPr>
              <w:t>rk on east of river and north of</w:t>
            </w:r>
            <w:r>
              <w:rPr>
                <w:b/>
                <w:sz w:val="20"/>
                <w:szCs w:val="20"/>
              </w:rPr>
              <w:t xml:space="preserve"> Bridge Street</w:t>
            </w:r>
          </w:p>
          <w:p w14:paraId="1004423C" w14:textId="7D387920" w:rsidR="009B0253" w:rsidRDefault="009B0253" w:rsidP="00E2731B">
            <w:pPr>
              <w:pStyle w:val="ListParagraph"/>
              <w:numPr>
                <w:ilvl w:val="0"/>
                <w:numId w:val="20"/>
              </w:numPr>
              <w:rPr>
                <w:sz w:val="20"/>
                <w:szCs w:val="20"/>
              </w:rPr>
            </w:pPr>
            <w:r>
              <w:rPr>
                <w:sz w:val="20"/>
                <w:szCs w:val="20"/>
              </w:rPr>
              <w:t xml:space="preserve">This land did include </w:t>
            </w:r>
            <w:r w:rsidR="008C745A">
              <w:rPr>
                <w:sz w:val="20"/>
                <w:szCs w:val="20"/>
              </w:rPr>
              <w:t xml:space="preserve">part of </w:t>
            </w:r>
            <w:r>
              <w:rPr>
                <w:sz w:val="20"/>
                <w:szCs w:val="20"/>
              </w:rPr>
              <w:t>the area of the old Shambles site. This was disponed by the Burgh of Nairn (recorded 1868) to the Police Commissioners for the Burgh of Nairn acting under The General Police and Improvement (Scotland) Act 1862. This was a disposal from Common Good and for a s</w:t>
            </w:r>
            <w:r w:rsidR="00330ADE">
              <w:rPr>
                <w:sz w:val="20"/>
                <w:szCs w:val="20"/>
              </w:rPr>
              <w:t xml:space="preserve">tatutory purpose. </w:t>
            </w:r>
          </w:p>
          <w:p w14:paraId="1004423D" w14:textId="77777777" w:rsidR="00330ADE" w:rsidRDefault="00330ADE" w:rsidP="00330ADE">
            <w:pPr>
              <w:rPr>
                <w:sz w:val="20"/>
                <w:szCs w:val="20"/>
              </w:rPr>
            </w:pPr>
          </w:p>
          <w:p w14:paraId="1004423E" w14:textId="77777777" w:rsidR="00330ADE" w:rsidRDefault="00C91C8F" w:rsidP="00E2731B">
            <w:pPr>
              <w:pStyle w:val="ListParagraph"/>
              <w:numPr>
                <w:ilvl w:val="0"/>
                <w:numId w:val="20"/>
              </w:numPr>
              <w:rPr>
                <w:sz w:val="20"/>
                <w:szCs w:val="20"/>
              </w:rPr>
            </w:pPr>
            <w:r>
              <w:rPr>
                <w:sz w:val="20"/>
                <w:szCs w:val="20"/>
              </w:rPr>
              <w:t>There were 3</w:t>
            </w:r>
            <w:r w:rsidR="00330ADE">
              <w:rPr>
                <w:sz w:val="20"/>
                <w:szCs w:val="20"/>
              </w:rPr>
              <w:t xml:space="preserve"> additional parcels of land making up this development – all assessed to be Common Good land by virtue of the Royal Charter.</w:t>
            </w:r>
          </w:p>
          <w:p w14:paraId="1004423F" w14:textId="77777777" w:rsidR="00330ADE" w:rsidRPr="00330ADE" w:rsidRDefault="00330ADE" w:rsidP="00330ADE">
            <w:pPr>
              <w:pStyle w:val="ListParagraph"/>
              <w:rPr>
                <w:sz w:val="20"/>
                <w:szCs w:val="20"/>
              </w:rPr>
            </w:pPr>
          </w:p>
          <w:p w14:paraId="10044240" w14:textId="64478B98" w:rsidR="003F2312" w:rsidRPr="00C11031" w:rsidRDefault="00330ADE" w:rsidP="00330ADE">
            <w:pPr>
              <w:pStyle w:val="ListParagraph"/>
              <w:rPr>
                <w:color w:val="FF0000"/>
                <w:sz w:val="20"/>
                <w:szCs w:val="20"/>
              </w:rPr>
            </w:pPr>
            <w:r>
              <w:rPr>
                <w:sz w:val="20"/>
                <w:szCs w:val="20"/>
              </w:rPr>
              <w:t xml:space="preserve">In </w:t>
            </w:r>
            <w:r w:rsidR="00C91C8F">
              <w:rPr>
                <w:sz w:val="20"/>
                <w:szCs w:val="20"/>
              </w:rPr>
              <w:t xml:space="preserve">dispositions recorded in </w:t>
            </w:r>
            <w:r>
              <w:rPr>
                <w:sz w:val="20"/>
                <w:szCs w:val="20"/>
              </w:rPr>
              <w:t xml:space="preserve">1974 and 1980 2 parts were sold to the same </w:t>
            </w:r>
            <w:r>
              <w:rPr>
                <w:sz w:val="20"/>
                <w:szCs w:val="20"/>
              </w:rPr>
              <w:lastRenderedPageBreak/>
              <w:t>construction company</w:t>
            </w:r>
            <w:r w:rsidR="00C91C8F">
              <w:rPr>
                <w:sz w:val="20"/>
                <w:szCs w:val="20"/>
              </w:rPr>
              <w:t xml:space="preserve"> (1980 disposition also included the area owned by the Council as stated in 1. above)</w:t>
            </w:r>
            <w:r>
              <w:rPr>
                <w:sz w:val="20"/>
                <w:szCs w:val="20"/>
              </w:rPr>
              <w:t>. In 2003 this company sold both parcels of land to a further construction company.</w:t>
            </w:r>
            <w:r w:rsidR="00C11031">
              <w:rPr>
                <w:sz w:val="20"/>
                <w:szCs w:val="20"/>
              </w:rPr>
              <w:t xml:space="preserve"> </w:t>
            </w:r>
            <w:r w:rsidR="00BC7EF7">
              <w:rPr>
                <w:sz w:val="20"/>
                <w:szCs w:val="20"/>
              </w:rPr>
              <w:t xml:space="preserve">Nairn Burgh </w:t>
            </w:r>
            <w:r w:rsidR="000D4335">
              <w:rPr>
                <w:sz w:val="20"/>
                <w:szCs w:val="20"/>
              </w:rPr>
              <w:t>Council Minutes and Abstract of Accounts and Nairn Distric</w:t>
            </w:r>
            <w:r w:rsidR="00937E00">
              <w:rPr>
                <w:sz w:val="20"/>
                <w:szCs w:val="20"/>
              </w:rPr>
              <w:t>t</w:t>
            </w:r>
            <w:r w:rsidR="000D4335">
              <w:rPr>
                <w:sz w:val="20"/>
                <w:szCs w:val="20"/>
              </w:rPr>
              <w:t xml:space="preserve"> Council Minutes have been checked but do not </w:t>
            </w:r>
            <w:r w:rsidR="00CA07C4">
              <w:rPr>
                <w:sz w:val="20"/>
                <w:szCs w:val="20"/>
              </w:rPr>
              <w:t>identify the account into which these sale proceeds were paid.</w:t>
            </w:r>
          </w:p>
          <w:p w14:paraId="10044241" w14:textId="77777777" w:rsidR="003F2312" w:rsidRDefault="003F2312" w:rsidP="00330ADE">
            <w:pPr>
              <w:pStyle w:val="ListParagraph"/>
              <w:rPr>
                <w:sz w:val="20"/>
                <w:szCs w:val="20"/>
              </w:rPr>
            </w:pPr>
          </w:p>
          <w:p w14:paraId="10044242" w14:textId="77777777" w:rsidR="00330ADE" w:rsidRDefault="003F2312" w:rsidP="00330ADE">
            <w:pPr>
              <w:pStyle w:val="ListParagraph"/>
              <w:rPr>
                <w:sz w:val="20"/>
                <w:szCs w:val="20"/>
              </w:rPr>
            </w:pPr>
            <w:r>
              <w:rPr>
                <w:sz w:val="20"/>
                <w:szCs w:val="20"/>
              </w:rPr>
              <w:t>In December 2004 Nairnshire Committee declared that the 3</w:t>
            </w:r>
            <w:r w:rsidRPr="003F2312">
              <w:rPr>
                <w:sz w:val="20"/>
                <w:szCs w:val="20"/>
                <w:vertAlign w:val="superscript"/>
              </w:rPr>
              <w:t>rd</w:t>
            </w:r>
            <w:r>
              <w:rPr>
                <w:sz w:val="20"/>
                <w:szCs w:val="20"/>
              </w:rPr>
              <w:t xml:space="preserve"> piece of land was surplus to Nairn Common Good Fund. In April 2005 full Council approved the transfer of this area of land to the Housing Revenue account who paid an open market value sum to the Common </w:t>
            </w:r>
            <w:r w:rsidR="00C91C8F">
              <w:rPr>
                <w:sz w:val="20"/>
                <w:szCs w:val="20"/>
              </w:rPr>
              <w:t>Good Fund. Council then sold this land</w:t>
            </w:r>
            <w:r>
              <w:rPr>
                <w:sz w:val="20"/>
                <w:szCs w:val="20"/>
              </w:rPr>
              <w:t xml:space="preserve"> to Albyn Housing who also acquired the 2 areas of land held by the construction company.</w:t>
            </w:r>
            <w:r w:rsidR="00330ADE">
              <w:rPr>
                <w:sz w:val="20"/>
                <w:szCs w:val="20"/>
              </w:rPr>
              <w:t xml:space="preserve"> </w:t>
            </w:r>
          </w:p>
          <w:p w14:paraId="10044243" w14:textId="77777777" w:rsidR="00A70C95" w:rsidRDefault="00A70C95" w:rsidP="00330ADE">
            <w:pPr>
              <w:pStyle w:val="ListParagraph"/>
              <w:rPr>
                <w:sz w:val="20"/>
                <w:szCs w:val="20"/>
              </w:rPr>
            </w:pPr>
          </w:p>
          <w:p w14:paraId="10044244" w14:textId="77777777" w:rsidR="00A70C95" w:rsidRPr="00C11031" w:rsidRDefault="00A70C95" w:rsidP="00330ADE">
            <w:pPr>
              <w:pStyle w:val="ListParagraph"/>
              <w:rPr>
                <w:b/>
                <w:sz w:val="20"/>
                <w:szCs w:val="20"/>
              </w:rPr>
            </w:pPr>
            <w:r w:rsidRPr="00C11031">
              <w:rPr>
                <w:b/>
                <w:sz w:val="20"/>
                <w:szCs w:val="20"/>
              </w:rPr>
              <w:t>This land</w:t>
            </w:r>
            <w:r w:rsidR="00C11031" w:rsidRPr="00C11031">
              <w:rPr>
                <w:b/>
                <w:sz w:val="20"/>
                <w:szCs w:val="20"/>
              </w:rPr>
              <w:t xml:space="preserve"> is no longer Common Good land.</w:t>
            </w:r>
          </w:p>
          <w:p w14:paraId="10044245" w14:textId="77777777" w:rsidR="00C91C8F" w:rsidRDefault="00C91C8F" w:rsidP="00C91C8F">
            <w:pPr>
              <w:rPr>
                <w:sz w:val="20"/>
                <w:szCs w:val="20"/>
              </w:rPr>
            </w:pPr>
          </w:p>
          <w:p w14:paraId="10044246" w14:textId="455778D5" w:rsidR="00C91C8F" w:rsidRDefault="00A70C95" w:rsidP="00E2731B">
            <w:pPr>
              <w:pStyle w:val="ListParagraph"/>
              <w:numPr>
                <w:ilvl w:val="0"/>
                <w:numId w:val="20"/>
              </w:numPr>
              <w:rPr>
                <w:sz w:val="20"/>
                <w:szCs w:val="20"/>
              </w:rPr>
            </w:pPr>
            <w:r>
              <w:rPr>
                <w:sz w:val="20"/>
                <w:szCs w:val="20"/>
              </w:rPr>
              <w:t xml:space="preserve">Since 1975 local authorities have been required to seek Court approval before disposing of Common Good land where a question of alienability arises. </w:t>
            </w:r>
            <w:r w:rsidR="00C218BE">
              <w:rPr>
                <w:sz w:val="20"/>
                <w:szCs w:val="20"/>
              </w:rPr>
              <w:t>However,</w:t>
            </w:r>
            <w:r>
              <w:rPr>
                <w:sz w:val="20"/>
                <w:szCs w:val="20"/>
              </w:rPr>
              <w:t xml:space="preserve"> an interpretation of the Nairn Burgh Charter had been adopted </w:t>
            </w:r>
            <w:r w:rsidR="008C745A">
              <w:rPr>
                <w:sz w:val="20"/>
                <w:szCs w:val="20"/>
              </w:rPr>
              <w:t xml:space="preserve">in 2002 </w:t>
            </w:r>
            <w:r>
              <w:rPr>
                <w:sz w:val="20"/>
                <w:szCs w:val="20"/>
              </w:rPr>
              <w:t>that it contained wording giving the Burgh “special licence” to dispose of property without seeking the Court’s approval. This opinion is no longer accepted and</w:t>
            </w:r>
            <w:r w:rsidR="00173618">
              <w:rPr>
                <w:sz w:val="20"/>
                <w:szCs w:val="20"/>
              </w:rPr>
              <w:t>, going forward,</w:t>
            </w:r>
            <w:r>
              <w:rPr>
                <w:sz w:val="20"/>
                <w:szCs w:val="20"/>
              </w:rPr>
              <w:t xml:space="preserve"> Court applications will be made in the event of any disposals of inalienable Common Good land.</w:t>
            </w:r>
          </w:p>
          <w:p w14:paraId="10044247" w14:textId="77777777" w:rsidR="00D579BF" w:rsidRPr="00F52A7F" w:rsidRDefault="00D579BF" w:rsidP="00F52A7F">
            <w:pPr>
              <w:rPr>
                <w:color w:val="FF0000"/>
                <w:sz w:val="20"/>
                <w:szCs w:val="20"/>
              </w:rPr>
            </w:pPr>
          </w:p>
        </w:tc>
      </w:tr>
      <w:tr w:rsidR="001225D9" w:rsidRPr="002D2136" w14:paraId="10044255" w14:textId="77777777" w:rsidTr="0069330B">
        <w:tc>
          <w:tcPr>
            <w:tcW w:w="7688" w:type="dxa"/>
          </w:tcPr>
          <w:p w14:paraId="10044249" w14:textId="5ECBBBF8" w:rsidR="001225D9" w:rsidRDefault="00455097" w:rsidP="00455097">
            <w:pPr>
              <w:rPr>
                <w:b/>
                <w:sz w:val="20"/>
                <w:szCs w:val="20"/>
              </w:rPr>
            </w:pPr>
            <w:r>
              <w:rPr>
                <w:b/>
                <w:sz w:val="20"/>
                <w:szCs w:val="20"/>
              </w:rPr>
              <w:lastRenderedPageBreak/>
              <w:t xml:space="preserve">Parkland area south of Bridge Street adjacent to </w:t>
            </w:r>
            <w:r w:rsidR="00B64222">
              <w:rPr>
                <w:b/>
                <w:sz w:val="20"/>
                <w:szCs w:val="20"/>
              </w:rPr>
              <w:t xml:space="preserve">east (right) bank of </w:t>
            </w:r>
            <w:r>
              <w:rPr>
                <w:b/>
                <w:sz w:val="20"/>
                <w:szCs w:val="20"/>
              </w:rPr>
              <w:t>River Nairn</w:t>
            </w:r>
          </w:p>
          <w:p w14:paraId="088C6302" w14:textId="77777777" w:rsidR="00455097" w:rsidRDefault="00455097" w:rsidP="00455097">
            <w:pPr>
              <w:rPr>
                <w:sz w:val="20"/>
                <w:szCs w:val="20"/>
              </w:rPr>
            </w:pPr>
            <w:r>
              <w:rPr>
                <w:sz w:val="20"/>
                <w:szCs w:val="20"/>
              </w:rPr>
              <w:t>The John Wood map of 1821 shows this area as part of Burgh lands. It has been continuously used as such since with no evidence of sales. What is its status?</w:t>
            </w:r>
          </w:p>
          <w:p w14:paraId="130A8F7E" w14:textId="77777777" w:rsidR="00122F4E" w:rsidRDefault="00122F4E" w:rsidP="00455097">
            <w:pPr>
              <w:rPr>
                <w:sz w:val="20"/>
                <w:szCs w:val="20"/>
              </w:rPr>
            </w:pPr>
          </w:p>
          <w:p w14:paraId="1004424A" w14:textId="78C5645B" w:rsidR="00122F4E" w:rsidRPr="00455097" w:rsidRDefault="002264C7" w:rsidP="00455097">
            <w:pPr>
              <w:rPr>
                <w:sz w:val="20"/>
                <w:szCs w:val="20"/>
              </w:rPr>
            </w:pPr>
            <w:r>
              <w:rPr>
                <w:b/>
                <w:sz w:val="20"/>
                <w:szCs w:val="20"/>
              </w:rPr>
              <w:t xml:space="preserve">Prince of Wales Walk </w:t>
            </w:r>
            <w:r>
              <w:rPr>
                <w:sz w:val="20"/>
                <w:szCs w:val="20"/>
              </w:rPr>
              <w:t>– is this Common Good?</w:t>
            </w:r>
          </w:p>
        </w:tc>
        <w:tc>
          <w:tcPr>
            <w:tcW w:w="7622" w:type="dxa"/>
          </w:tcPr>
          <w:p w14:paraId="1004424B" w14:textId="785A8C3D" w:rsidR="001225D9" w:rsidRDefault="00455097" w:rsidP="00455097">
            <w:pPr>
              <w:rPr>
                <w:b/>
                <w:sz w:val="20"/>
                <w:szCs w:val="20"/>
              </w:rPr>
            </w:pPr>
            <w:r>
              <w:rPr>
                <w:b/>
                <w:sz w:val="20"/>
                <w:szCs w:val="20"/>
              </w:rPr>
              <w:t xml:space="preserve">Parkland area south of Bridge Street adjacent to </w:t>
            </w:r>
            <w:r w:rsidR="00B64222">
              <w:rPr>
                <w:b/>
                <w:sz w:val="20"/>
                <w:szCs w:val="20"/>
              </w:rPr>
              <w:t xml:space="preserve">east (right) bank of </w:t>
            </w:r>
            <w:r>
              <w:rPr>
                <w:b/>
                <w:sz w:val="20"/>
                <w:szCs w:val="20"/>
              </w:rPr>
              <w:t>River Nairn</w:t>
            </w:r>
          </w:p>
          <w:p w14:paraId="1004424C" w14:textId="77777777" w:rsidR="00455097" w:rsidRPr="00871717" w:rsidRDefault="00FF39AD" w:rsidP="00E2731B">
            <w:pPr>
              <w:pStyle w:val="ListParagraph"/>
              <w:numPr>
                <w:ilvl w:val="0"/>
                <w:numId w:val="21"/>
              </w:numPr>
              <w:rPr>
                <w:sz w:val="20"/>
                <w:szCs w:val="20"/>
              </w:rPr>
            </w:pPr>
            <w:r w:rsidRPr="00871717">
              <w:rPr>
                <w:sz w:val="20"/>
                <w:szCs w:val="20"/>
              </w:rPr>
              <w:t>Not all of that land was Burgh land, some of it was in the ownership of Sir James Dunbar at the time of the John Wood map.</w:t>
            </w:r>
          </w:p>
          <w:p w14:paraId="1004424D" w14:textId="77777777" w:rsidR="00871717" w:rsidRDefault="00871717" w:rsidP="00871717">
            <w:pPr>
              <w:pStyle w:val="ListParagraph"/>
              <w:rPr>
                <w:sz w:val="20"/>
                <w:szCs w:val="20"/>
              </w:rPr>
            </w:pPr>
          </w:p>
          <w:p w14:paraId="1004424E" w14:textId="1C94673E" w:rsidR="00871717" w:rsidRPr="0051383C" w:rsidRDefault="00871717" w:rsidP="00E2731B">
            <w:pPr>
              <w:pStyle w:val="ListParagraph"/>
              <w:numPr>
                <w:ilvl w:val="0"/>
                <w:numId w:val="21"/>
              </w:numPr>
              <w:rPr>
                <w:sz w:val="20"/>
                <w:szCs w:val="20"/>
              </w:rPr>
            </w:pPr>
            <w:r w:rsidRPr="00871717">
              <w:rPr>
                <w:sz w:val="20"/>
                <w:szCs w:val="20"/>
              </w:rPr>
              <w:t xml:space="preserve">The area of land south of Braehead &amp; Boath Terrace, west of the rear of 11 – 31 View Road and 58 – 64 Macrae Ave, north of railway and east of Prince of Wales Walk was purchased from Sir Frederick George Dunbar by the Burgh in 1934 for a statutory purpose (housing development). </w:t>
            </w:r>
            <w:r w:rsidRPr="00871717">
              <w:rPr>
                <w:b/>
                <w:sz w:val="20"/>
                <w:szCs w:val="20"/>
              </w:rPr>
              <w:t>This area of land should not be considered Common Good land.</w:t>
            </w:r>
          </w:p>
          <w:p w14:paraId="0EE39B76" w14:textId="77777777" w:rsidR="0051383C" w:rsidRPr="0051383C" w:rsidRDefault="0051383C" w:rsidP="0051383C">
            <w:pPr>
              <w:pStyle w:val="ListParagraph"/>
              <w:rPr>
                <w:sz w:val="20"/>
                <w:szCs w:val="20"/>
              </w:rPr>
            </w:pPr>
          </w:p>
          <w:p w14:paraId="7989B2E8" w14:textId="26CE769B" w:rsidR="00081060" w:rsidRPr="00D6634E" w:rsidRDefault="00D6634E" w:rsidP="00D6634E">
            <w:pPr>
              <w:pStyle w:val="ListParagraph"/>
              <w:numPr>
                <w:ilvl w:val="0"/>
                <w:numId w:val="21"/>
              </w:numPr>
              <w:rPr>
                <w:sz w:val="20"/>
                <w:szCs w:val="20"/>
              </w:rPr>
            </w:pPr>
            <w:r>
              <w:rPr>
                <w:sz w:val="20"/>
                <w:szCs w:val="20"/>
              </w:rPr>
              <w:t xml:space="preserve">The area of land between the west boundary of the land purchased at point b above and the River extending from Nairn Bridge to the Auldearn Burn forms part </w:t>
            </w:r>
            <w:r>
              <w:rPr>
                <w:sz w:val="20"/>
                <w:szCs w:val="20"/>
              </w:rPr>
              <w:lastRenderedPageBreak/>
              <w:t xml:space="preserve">of the unsold residue of the Common Good lands of the Burgh of Nairn. </w:t>
            </w:r>
            <w:r>
              <w:rPr>
                <w:b/>
                <w:sz w:val="20"/>
                <w:szCs w:val="20"/>
              </w:rPr>
              <w:t xml:space="preserve">This area of land is Common Good land </w:t>
            </w:r>
            <w:r>
              <w:rPr>
                <w:sz w:val="20"/>
                <w:szCs w:val="20"/>
              </w:rPr>
              <w:t xml:space="preserve">under exception of a small area sold to Scottish Water in 2004 for a pumping station. </w:t>
            </w:r>
          </w:p>
          <w:p w14:paraId="32A15DA0" w14:textId="59A8EB1A" w:rsidR="00081060" w:rsidRDefault="00081060" w:rsidP="00081060">
            <w:pPr>
              <w:pStyle w:val="ListParagraph"/>
              <w:rPr>
                <w:sz w:val="20"/>
                <w:szCs w:val="20"/>
              </w:rPr>
            </w:pPr>
          </w:p>
          <w:p w14:paraId="29FE0EA5" w14:textId="77777777" w:rsidR="003E2EEC" w:rsidRDefault="003E2EEC" w:rsidP="003E2EEC">
            <w:pPr>
              <w:pStyle w:val="ListParagraph"/>
              <w:rPr>
                <w:b/>
                <w:sz w:val="20"/>
                <w:szCs w:val="20"/>
              </w:rPr>
            </w:pPr>
            <w:r w:rsidRPr="00EB3910">
              <w:rPr>
                <w:sz w:val="20"/>
                <w:szCs w:val="20"/>
              </w:rPr>
              <w:t xml:space="preserve">The area of land on the east side of River Nairn from the south of the Auldearn Burn to the Howford Bridge </w:t>
            </w:r>
            <w:r>
              <w:rPr>
                <w:sz w:val="20"/>
                <w:szCs w:val="20"/>
              </w:rPr>
              <w:t>is not owned by the Council.</w:t>
            </w:r>
            <w:r w:rsidRPr="00694251">
              <w:rPr>
                <w:sz w:val="20"/>
                <w:szCs w:val="20"/>
              </w:rPr>
              <w:t xml:space="preserve"> Evidence from 1950’s and 1960’s proves that this land was in private ownership at that time.  </w:t>
            </w:r>
            <w:r>
              <w:rPr>
                <w:b/>
                <w:sz w:val="20"/>
                <w:szCs w:val="20"/>
              </w:rPr>
              <w:t xml:space="preserve">This land is not Common Good land. </w:t>
            </w:r>
          </w:p>
          <w:p w14:paraId="1004424F" w14:textId="77777777" w:rsidR="00F52A7F" w:rsidRPr="003E2EEC" w:rsidRDefault="00F52A7F" w:rsidP="003E2EEC">
            <w:pPr>
              <w:rPr>
                <w:sz w:val="20"/>
                <w:szCs w:val="20"/>
              </w:rPr>
            </w:pPr>
          </w:p>
          <w:p w14:paraId="0F3ACA91" w14:textId="4633EF91" w:rsidR="001B587F" w:rsidRPr="00E428A7" w:rsidRDefault="00E428A7" w:rsidP="00E428A7">
            <w:pPr>
              <w:pStyle w:val="ListParagraph"/>
              <w:numPr>
                <w:ilvl w:val="0"/>
                <w:numId w:val="21"/>
              </w:numPr>
              <w:rPr>
                <w:sz w:val="20"/>
                <w:szCs w:val="20"/>
              </w:rPr>
            </w:pPr>
            <w:r w:rsidRPr="00694251">
              <w:rPr>
                <w:b/>
                <w:sz w:val="20"/>
                <w:szCs w:val="20"/>
              </w:rPr>
              <w:t>Prince of Wales Walk</w:t>
            </w:r>
            <w:r>
              <w:rPr>
                <w:sz w:val="20"/>
                <w:szCs w:val="20"/>
              </w:rPr>
              <w:t xml:space="preserve"> – investigations at a-c above mean that only section of the Walk that remains in Council ownership runs from Nairn Bridge to Auldearn Burn.</w:t>
            </w:r>
          </w:p>
          <w:p w14:paraId="10044254" w14:textId="027EBC2D" w:rsidR="00844DD0" w:rsidRPr="00871717" w:rsidRDefault="00844DD0" w:rsidP="00B611B3">
            <w:pPr>
              <w:pStyle w:val="ListParagraph"/>
              <w:ind w:left="1440"/>
              <w:rPr>
                <w:sz w:val="20"/>
                <w:szCs w:val="20"/>
              </w:rPr>
            </w:pPr>
          </w:p>
        </w:tc>
      </w:tr>
      <w:tr w:rsidR="001225D9" w:rsidRPr="001C1A4A" w14:paraId="10044258" w14:textId="77777777" w:rsidTr="0069330B">
        <w:tc>
          <w:tcPr>
            <w:tcW w:w="7688" w:type="dxa"/>
          </w:tcPr>
          <w:p w14:paraId="225BFD09" w14:textId="3E07010F" w:rsidR="001C1A4A" w:rsidRPr="001C1A4A" w:rsidRDefault="001C1A4A" w:rsidP="001C1A4A">
            <w:pPr>
              <w:rPr>
                <w:b/>
                <w:sz w:val="20"/>
                <w:szCs w:val="20"/>
              </w:rPr>
            </w:pPr>
            <w:r w:rsidRPr="001C1A4A">
              <w:rPr>
                <w:b/>
                <w:sz w:val="20"/>
                <w:szCs w:val="20"/>
              </w:rPr>
              <w:lastRenderedPageBreak/>
              <w:t>Riverside Park</w:t>
            </w:r>
          </w:p>
          <w:p w14:paraId="3168FF61" w14:textId="77777777" w:rsidR="00EF20F6" w:rsidRDefault="001C1A4A" w:rsidP="00E2731B">
            <w:pPr>
              <w:pStyle w:val="ListParagraph"/>
              <w:numPr>
                <w:ilvl w:val="0"/>
                <w:numId w:val="22"/>
              </w:numPr>
              <w:rPr>
                <w:sz w:val="20"/>
                <w:szCs w:val="20"/>
              </w:rPr>
            </w:pPr>
            <w:r>
              <w:rPr>
                <w:sz w:val="20"/>
                <w:szCs w:val="20"/>
              </w:rPr>
              <w:t>Origins of Common Good status needs clarifying as possibly some of land was part of lands of Millbank and owned by William Mackintosh rather than deriving title from Nairn Burgh Charter of 1589.</w:t>
            </w:r>
          </w:p>
          <w:p w14:paraId="629847CB" w14:textId="77777777" w:rsidR="00EF20F6" w:rsidRDefault="00EF20F6" w:rsidP="00EF20F6">
            <w:pPr>
              <w:rPr>
                <w:sz w:val="20"/>
                <w:szCs w:val="20"/>
              </w:rPr>
            </w:pPr>
          </w:p>
          <w:p w14:paraId="249C45F3" w14:textId="77777777" w:rsidR="001225D9" w:rsidRDefault="00EF20F6" w:rsidP="00E2731B">
            <w:pPr>
              <w:pStyle w:val="ListParagraph"/>
              <w:numPr>
                <w:ilvl w:val="0"/>
                <w:numId w:val="22"/>
              </w:numPr>
              <w:rPr>
                <w:sz w:val="20"/>
                <w:szCs w:val="20"/>
              </w:rPr>
            </w:pPr>
            <w:r>
              <w:rPr>
                <w:sz w:val="20"/>
                <w:szCs w:val="20"/>
              </w:rPr>
              <w:t>The extent of Common Good land previously owned by Whinnieknowe Estate has not been separately delineated.</w:t>
            </w:r>
          </w:p>
          <w:p w14:paraId="1A343294" w14:textId="77777777" w:rsidR="000F006B" w:rsidRPr="000F006B" w:rsidRDefault="000F006B" w:rsidP="000F006B">
            <w:pPr>
              <w:pStyle w:val="ListParagraph"/>
              <w:rPr>
                <w:sz w:val="20"/>
                <w:szCs w:val="20"/>
              </w:rPr>
            </w:pPr>
          </w:p>
          <w:p w14:paraId="6BA70655" w14:textId="77777777" w:rsidR="000F006B" w:rsidRDefault="000F006B" w:rsidP="00E2731B">
            <w:pPr>
              <w:pStyle w:val="ListParagraph"/>
              <w:numPr>
                <w:ilvl w:val="0"/>
                <w:numId w:val="22"/>
              </w:numPr>
              <w:rPr>
                <w:sz w:val="20"/>
                <w:szCs w:val="20"/>
              </w:rPr>
            </w:pPr>
            <w:r>
              <w:rPr>
                <w:sz w:val="20"/>
                <w:szCs w:val="20"/>
              </w:rPr>
              <w:t>Does the southern boundary extend as far as Firhall Bridge?</w:t>
            </w:r>
          </w:p>
          <w:p w14:paraId="7D37442D" w14:textId="77777777" w:rsidR="00A46BCD" w:rsidRPr="00A46BCD" w:rsidRDefault="00A46BCD" w:rsidP="00A46BCD">
            <w:pPr>
              <w:pStyle w:val="ListParagraph"/>
              <w:rPr>
                <w:sz w:val="20"/>
                <w:szCs w:val="20"/>
              </w:rPr>
            </w:pPr>
          </w:p>
          <w:p w14:paraId="37D60EAD" w14:textId="77777777" w:rsidR="00A46BCD" w:rsidRDefault="009E7413" w:rsidP="00E2731B">
            <w:pPr>
              <w:pStyle w:val="ListParagraph"/>
              <w:numPr>
                <w:ilvl w:val="0"/>
                <w:numId w:val="22"/>
              </w:numPr>
              <w:rPr>
                <w:sz w:val="20"/>
                <w:szCs w:val="20"/>
              </w:rPr>
            </w:pPr>
            <w:r>
              <w:rPr>
                <w:sz w:val="20"/>
                <w:szCs w:val="20"/>
              </w:rPr>
              <w:t>T</w:t>
            </w:r>
            <w:r w:rsidR="00C37F47">
              <w:rPr>
                <w:sz w:val="20"/>
                <w:szCs w:val="20"/>
              </w:rPr>
              <w:t>he car park is not on the register.</w:t>
            </w:r>
          </w:p>
          <w:p w14:paraId="29FDCBE8" w14:textId="77777777" w:rsidR="00212D5B" w:rsidRPr="00212D5B" w:rsidRDefault="00212D5B" w:rsidP="00212D5B">
            <w:pPr>
              <w:pStyle w:val="ListParagraph"/>
              <w:rPr>
                <w:sz w:val="20"/>
                <w:szCs w:val="20"/>
              </w:rPr>
            </w:pPr>
          </w:p>
          <w:p w14:paraId="39976393" w14:textId="77777777" w:rsidR="00212D5B" w:rsidRDefault="00212D5B" w:rsidP="00E2731B">
            <w:pPr>
              <w:pStyle w:val="ListParagraph"/>
              <w:numPr>
                <w:ilvl w:val="0"/>
                <w:numId w:val="22"/>
              </w:numPr>
              <w:rPr>
                <w:sz w:val="20"/>
                <w:szCs w:val="20"/>
              </w:rPr>
            </w:pPr>
            <w:r>
              <w:rPr>
                <w:sz w:val="20"/>
                <w:szCs w:val="20"/>
              </w:rPr>
              <w:t>Jubilee</w:t>
            </w:r>
            <w:r w:rsidR="005D3674">
              <w:rPr>
                <w:sz w:val="20"/>
                <w:szCs w:val="20"/>
              </w:rPr>
              <w:t xml:space="preserve"> Bridge – it was built in 1920</w:t>
            </w:r>
            <w:r w:rsidR="00AA3A25">
              <w:rPr>
                <w:sz w:val="20"/>
                <w:szCs w:val="20"/>
              </w:rPr>
              <w:t xml:space="preserve"> </w:t>
            </w:r>
            <w:r w:rsidR="006958B2">
              <w:rPr>
                <w:sz w:val="20"/>
                <w:szCs w:val="20"/>
              </w:rPr>
              <w:t xml:space="preserve">believed to have been </w:t>
            </w:r>
            <w:r w:rsidR="00AA3A25">
              <w:rPr>
                <w:sz w:val="20"/>
                <w:szCs w:val="20"/>
              </w:rPr>
              <w:t>funded by public subscription</w:t>
            </w:r>
            <w:r w:rsidR="006958B2">
              <w:rPr>
                <w:sz w:val="20"/>
                <w:szCs w:val="20"/>
              </w:rPr>
              <w:t xml:space="preserve"> and Common Good so should be on the register.</w:t>
            </w:r>
          </w:p>
          <w:p w14:paraId="7FD3CE46" w14:textId="77777777" w:rsidR="00892C78" w:rsidRPr="00892C78" w:rsidRDefault="00892C78" w:rsidP="00892C78">
            <w:pPr>
              <w:pStyle w:val="ListParagraph"/>
              <w:rPr>
                <w:sz w:val="20"/>
                <w:szCs w:val="20"/>
              </w:rPr>
            </w:pPr>
          </w:p>
          <w:p w14:paraId="10044256" w14:textId="26D66763" w:rsidR="00892C78" w:rsidRPr="00EF20F6" w:rsidRDefault="007E4D10" w:rsidP="00E2731B">
            <w:pPr>
              <w:pStyle w:val="ListParagraph"/>
              <w:numPr>
                <w:ilvl w:val="0"/>
                <w:numId w:val="22"/>
              </w:numPr>
              <w:rPr>
                <w:sz w:val="20"/>
                <w:szCs w:val="20"/>
              </w:rPr>
            </w:pPr>
            <w:r>
              <w:rPr>
                <w:sz w:val="20"/>
                <w:szCs w:val="20"/>
              </w:rPr>
              <w:t>Who owns Firhall Bridge?</w:t>
            </w:r>
          </w:p>
        </w:tc>
        <w:tc>
          <w:tcPr>
            <w:tcW w:w="7622" w:type="dxa"/>
          </w:tcPr>
          <w:p w14:paraId="2328DC86" w14:textId="77777777" w:rsidR="001C1A4A" w:rsidRDefault="001C1A4A" w:rsidP="001C1A4A">
            <w:pPr>
              <w:tabs>
                <w:tab w:val="center" w:pos="3703"/>
              </w:tabs>
              <w:rPr>
                <w:b/>
                <w:sz w:val="20"/>
                <w:szCs w:val="20"/>
              </w:rPr>
            </w:pPr>
            <w:r>
              <w:rPr>
                <w:b/>
                <w:sz w:val="20"/>
                <w:szCs w:val="20"/>
              </w:rPr>
              <w:t>Riverside Park</w:t>
            </w:r>
          </w:p>
          <w:p w14:paraId="1578B267" w14:textId="77777777" w:rsidR="0056554C" w:rsidRDefault="001C1A4A" w:rsidP="00E2731B">
            <w:pPr>
              <w:pStyle w:val="ListParagraph"/>
              <w:numPr>
                <w:ilvl w:val="0"/>
                <w:numId w:val="23"/>
              </w:numPr>
              <w:tabs>
                <w:tab w:val="center" w:pos="3703"/>
              </w:tabs>
              <w:rPr>
                <w:sz w:val="20"/>
                <w:szCs w:val="20"/>
              </w:rPr>
            </w:pPr>
            <w:r>
              <w:rPr>
                <w:sz w:val="20"/>
                <w:szCs w:val="20"/>
              </w:rPr>
              <w:t>Investigations of old maps show that Millbank lands lay to the east of Mill Road whereas the Riverside Park area lies to the west of Mill Road.</w:t>
            </w:r>
          </w:p>
          <w:p w14:paraId="40A124E7" w14:textId="77777777" w:rsidR="0056554C" w:rsidRDefault="0056554C" w:rsidP="0056554C">
            <w:pPr>
              <w:pStyle w:val="ListParagraph"/>
              <w:tabs>
                <w:tab w:val="center" w:pos="3703"/>
              </w:tabs>
              <w:rPr>
                <w:sz w:val="20"/>
                <w:szCs w:val="20"/>
              </w:rPr>
            </w:pPr>
          </w:p>
          <w:p w14:paraId="171D2235" w14:textId="652A9B00" w:rsidR="0056554C" w:rsidRDefault="0056554C" w:rsidP="0056554C">
            <w:pPr>
              <w:pStyle w:val="ListParagraph"/>
              <w:tabs>
                <w:tab w:val="center" w:pos="3703"/>
              </w:tabs>
              <w:rPr>
                <w:sz w:val="20"/>
                <w:szCs w:val="20"/>
              </w:rPr>
            </w:pPr>
            <w:r>
              <w:rPr>
                <w:sz w:val="20"/>
                <w:szCs w:val="20"/>
              </w:rPr>
              <w:t xml:space="preserve">Research so far has not indicated that any of the Riverside Park land was purchased by Nairn Burgh Council from William Mackintosh. By 1939 when Nairn Burgh Council purchased the old Glen Cawdor distillery site (which now makes up </w:t>
            </w:r>
            <w:r w:rsidR="00161595">
              <w:rPr>
                <w:sz w:val="20"/>
                <w:szCs w:val="20"/>
              </w:rPr>
              <w:t xml:space="preserve">part of the </w:t>
            </w:r>
            <w:r>
              <w:rPr>
                <w:sz w:val="20"/>
                <w:szCs w:val="20"/>
              </w:rPr>
              <w:t>Riverside Park</w:t>
            </w:r>
            <w:r w:rsidR="00161595">
              <w:rPr>
                <w:sz w:val="20"/>
                <w:szCs w:val="20"/>
              </w:rPr>
              <w:t xml:space="preserve"> site</w:t>
            </w:r>
            <w:r>
              <w:rPr>
                <w:sz w:val="20"/>
                <w:szCs w:val="20"/>
              </w:rPr>
              <w:t xml:space="preserve"> – see below), the land to the west was already in the ownership of the Burgh.</w:t>
            </w:r>
            <w:r w:rsidR="008A7131">
              <w:rPr>
                <w:sz w:val="20"/>
                <w:szCs w:val="20"/>
              </w:rPr>
              <w:t xml:space="preserve"> Title investigations have confirmed that</w:t>
            </w:r>
            <w:r w:rsidR="00AA7944">
              <w:rPr>
                <w:sz w:val="20"/>
                <w:szCs w:val="20"/>
              </w:rPr>
              <w:t xml:space="preserve"> the area of land referred as being in the ownership of the Burgh derives title </w:t>
            </w:r>
            <w:r w:rsidR="008740E1">
              <w:rPr>
                <w:sz w:val="20"/>
                <w:szCs w:val="20"/>
              </w:rPr>
              <w:t xml:space="preserve">by virtue of being unsold residue of Common Good lands of Burgh of </w:t>
            </w:r>
            <w:r w:rsidR="005A6248">
              <w:rPr>
                <w:sz w:val="20"/>
                <w:szCs w:val="20"/>
              </w:rPr>
              <w:t>Nairn as contained in the Royal Charter.</w:t>
            </w:r>
          </w:p>
          <w:p w14:paraId="2E89326E" w14:textId="77777777" w:rsidR="000A0241" w:rsidRDefault="000A0241" w:rsidP="0056554C">
            <w:pPr>
              <w:pStyle w:val="ListParagraph"/>
              <w:tabs>
                <w:tab w:val="center" w:pos="3703"/>
              </w:tabs>
              <w:rPr>
                <w:sz w:val="20"/>
                <w:szCs w:val="20"/>
              </w:rPr>
            </w:pPr>
          </w:p>
          <w:p w14:paraId="6DA16EF5" w14:textId="0C45D867" w:rsidR="000A0241" w:rsidRDefault="000A0241" w:rsidP="000A0241">
            <w:pPr>
              <w:pStyle w:val="ListParagraph"/>
              <w:tabs>
                <w:tab w:val="center" w:pos="3703"/>
              </w:tabs>
              <w:rPr>
                <w:sz w:val="20"/>
                <w:szCs w:val="20"/>
              </w:rPr>
            </w:pPr>
            <w:r>
              <w:rPr>
                <w:sz w:val="20"/>
                <w:szCs w:val="20"/>
              </w:rPr>
              <w:t xml:space="preserve">In 1939 Nairn Burgh Council bought the old Glen Cawdor distillery site to create a  playing field. The land was located at the northern end between Mill Road and the land belonging to Nairn Burgh Council, in the middle between Mill Road and River Nairn then tapering to a narrow strip between the River Nairn and the property known as Whinnieknowe. </w:t>
            </w:r>
          </w:p>
          <w:p w14:paraId="0B8394DF" w14:textId="6C45DF4E" w:rsidR="0056554C" w:rsidRDefault="0056554C" w:rsidP="0056554C">
            <w:pPr>
              <w:pStyle w:val="ListParagraph"/>
              <w:tabs>
                <w:tab w:val="center" w:pos="3703"/>
              </w:tabs>
              <w:rPr>
                <w:sz w:val="20"/>
                <w:szCs w:val="20"/>
              </w:rPr>
            </w:pPr>
          </w:p>
          <w:p w14:paraId="7B562CAF" w14:textId="77777777" w:rsidR="0009071B" w:rsidRDefault="0009071B" w:rsidP="0009071B">
            <w:pPr>
              <w:pStyle w:val="ListParagraph"/>
              <w:tabs>
                <w:tab w:val="center" w:pos="3703"/>
              </w:tabs>
              <w:rPr>
                <w:b/>
                <w:sz w:val="20"/>
                <w:szCs w:val="20"/>
              </w:rPr>
            </w:pPr>
            <w:r>
              <w:rPr>
                <w:sz w:val="20"/>
                <w:szCs w:val="20"/>
              </w:rPr>
              <w:t xml:space="preserve">Later the same year, the Council decided more land was required to create the playing field. This was eventually achieved via a 1949 disposition by the Burgh incorporating some of the land purchased in 1939 along with existing Common </w:t>
            </w:r>
            <w:r>
              <w:rPr>
                <w:sz w:val="20"/>
                <w:szCs w:val="20"/>
              </w:rPr>
              <w:lastRenderedPageBreak/>
              <w:t xml:space="preserve">Good. The 1949 disposition also created a trust in accordance with the requirements of the National Playing Fields Association. The creation of this trust for the ownership of this area of land as playing fields means </w:t>
            </w:r>
            <w:r w:rsidRPr="0076240F">
              <w:rPr>
                <w:b/>
                <w:sz w:val="20"/>
                <w:szCs w:val="20"/>
              </w:rPr>
              <w:t>it can no longer be considered as Common Good land.</w:t>
            </w:r>
          </w:p>
          <w:p w14:paraId="4D89167A" w14:textId="33FD3255" w:rsidR="00724190" w:rsidRDefault="00724190" w:rsidP="00715B92">
            <w:pPr>
              <w:tabs>
                <w:tab w:val="center" w:pos="3703"/>
              </w:tabs>
              <w:ind w:firstLine="720"/>
              <w:rPr>
                <w:sz w:val="20"/>
                <w:szCs w:val="20"/>
              </w:rPr>
            </w:pPr>
          </w:p>
          <w:p w14:paraId="1380AAFE" w14:textId="34CBA86D" w:rsidR="0009071B" w:rsidRPr="00715B92" w:rsidRDefault="004B1BA0" w:rsidP="004B1BA0">
            <w:pPr>
              <w:pStyle w:val="ListParagraph"/>
              <w:tabs>
                <w:tab w:val="center" w:pos="3703"/>
              </w:tabs>
              <w:rPr>
                <w:sz w:val="20"/>
                <w:szCs w:val="20"/>
              </w:rPr>
            </w:pPr>
            <w:r>
              <w:rPr>
                <w:sz w:val="20"/>
                <w:szCs w:val="20"/>
              </w:rPr>
              <w:t>The remnant of the old distillery site(1939 deed) remains as Common Good.</w:t>
            </w:r>
          </w:p>
          <w:p w14:paraId="78D55E83" w14:textId="77777777" w:rsidR="00EF20F6" w:rsidRDefault="00EF20F6" w:rsidP="0056554C">
            <w:pPr>
              <w:pStyle w:val="ListParagraph"/>
              <w:tabs>
                <w:tab w:val="center" w:pos="3703"/>
              </w:tabs>
              <w:rPr>
                <w:sz w:val="20"/>
                <w:szCs w:val="20"/>
              </w:rPr>
            </w:pPr>
          </w:p>
          <w:p w14:paraId="4DEAAB4C" w14:textId="77777777" w:rsidR="001225D9" w:rsidRDefault="00EF20F6" w:rsidP="00E2731B">
            <w:pPr>
              <w:pStyle w:val="ListParagraph"/>
              <w:numPr>
                <w:ilvl w:val="0"/>
                <w:numId w:val="23"/>
              </w:numPr>
              <w:tabs>
                <w:tab w:val="center" w:pos="3703"/>
              </w:tabs>
              <w:rPr>
                <w:sz w:val="20"/>
                <w:szCs w:val="20"/>
              </w:rPr>
            </w:pPr>
            <w:r>
              <w:rPr>
                <w:sz w:val="20"/>
                <w:szCs w:val="20"/>
              </w:rPr>
              <w:t xml:space="preserve">In October 1974 Nairn Burgh Council purchased 0.94 </w:t>
            </w:r>
            <w:r w:rsidR="00801D7F">
              <w:rPr>
                <w:sz w:val="20"/>
                <w:szCs w:val="20"/>
              </w:rPr>
              <w:t>acres of</w:t>
            </w:r>
            <w:r>
              <w:rPr>
                <w:sz w:val="20"/>
                <w:szCs w:val="20"/>
              </w:rPr>
              <w:t xml:space="preserve"> Whinnieknowe land.</w:t>
            </w:r>
            <w:r w:rsidR="00801D7F">
              <w:rPr>
                <w:sz w:val="20"/>
                <w:szCs w:val="20"/>
              </w:rPr>
              <w:t xml:space="preserve"> This is the triangular piece of land forming the south end of Riverside Park bordered by riverside footpath on the west, from the rear of the properties known as Allander to Riverway Cottage on the east and the road to the south. There is a condition in the disposition that this land is to be used </w:t>
            </w:r>
            <w:r w:rsidR="009D00DC">
              <w:rPr>
                <w:sz w:val="20"/>
                <w:szCs w:val="20"/>
              </w:rPr>
              <w:t>as a picnic/amenity area only and no buildings are to be erected on it.</w:t>
            </w:r>
          </w:p>
          <w:p w14:paraId="4D9F0C23" w14:textId="77777777" w:rsidR="000C3F1A" w:rsidRDefault="000C3F1A" w:rsidP="000C3F1A">
            <w:pPr>
              <w:pStyle w:val="ListParagraph"/>
              <w:tabs>
                <w:tab w:val="center" w:pos="3703"/>
              </w:tabs>
              <w:rPr>
                <w:sz w:val="20"/>
                <w:szCs w:val="20"/>
              </w:rPr>
            </w:pPr>
          </w:p>
          <w:p w14:paraId="00C036E5" w14:textId="77777777" w:rsidR="000F006B" w:rsidRDefault="000F006B" w:rsidP="00E2731B">
            <w:pPr>
              <w:pStyle w:val="ListParagraph"/>
              <w:numPr>
                <w:ilvl w:val="0"/>
                <w:numId w:val="23"/>
              </w:numPr>
              <w:tabs>
                <w:tab w:val="center" w:pos="3703"/>
              </w:tabs>
              <w:rPr>
                <w:sz w:val="20"/>
                <w:szCs w:val="20"/>
              </w:rPr>
            </w:pPr>
            <w:r>
              <w:rPr>
                <w:sz w:val="20"/>
                <w:szCs w:val="20"/>
              </w:rPr>
              <w:t xml:space="preserve">Investigations do not show that </w:t>
            </w:r>
            <w:r w:rsidR="00A46BCD">
              <w:rPr>
                <w:sz w:val="20"/>
                <w:szCs w:val="20"/>
              </w:rPr>
              <w:t>the Burgh land extends as far as Firhall Bridge. The 1939 and 1974 purchases effectively extended the southern boundary of the Burgh land.</w:t>
            </w:r>
          </w:p>
          <w:p w14:paraId="5DCA41F9" w14:textId="77777777" w:rsidR="00C37F47" w:rsidRDefault="00C37F47" w:rsidP="00C37F47">
            <w:pPr>
              <w:tabs>
                <w:tab w:val="center" w:pos="3703"/>
              </w:tabs>
            </w:pPr>
          </w:p>
          <w:p w14:paraId="236EED1D" w14:textId="77777777" w:rsidR="00C37F47" w:rsidRDefault="00C37F47" w:rsidP="00E2731B">
            <w:pPr>
              <w:pStyle w:val="ListParagraph"/>
              <w:numPr>
                <w:ilvl w:val="0"/>
                <w:numId w:val="23"/>
              </w:numPr>
              <w:tabs>
                <w:tab w:val="center" w:pos="3703"/>
              </w:tabs>
              <w:rPr>
                <w:sz w:val="20"/>
                <w:szCs w:val="20"/>
              </w:rPr>
            </w:pPr>
            <w:r>
              <w:rPr>
                <w:sz w:val="20"/>
                <w:szCs w:val="20"/>
              </w:rPr>
              <w:t>The car park is not listed separately from the playing fields as it is not co</w:t>
            </w:r>
            <w:r w:rsidR="00852705">
              <w:rPr>
                <w:sz w:val="20"/>
                <w:szCs w:val="20"/>
              </w:rPr>
              <w:t>nsidered to be a separate asset however it will be included in the description.</w:t>
            </w:r>
          </w:p>
          <w:p w14:paraId="718B4899" w14:textId="77777777" w:rsidR="006958B2" w:rsidRPr="006958B2" w:rsidRDefault="006958B2" w:rsidP="006958B2">
            <w:pPr>
              <w:pStyle w:val="ListParagraph"/>
              <w:rPr>
                <w:sz w:val="20"/>
                <w:szCs w:val="20"/>
              </w:rPr>
            </w:pPr>
          </w:p>
          <w:p w14:paraId="5DBFA604" w14:textId="1D01B42C" w:rsidR="006958B2" w:rsidRDefault="00D50A2D" w:rsidP="00E2731B">
            <w:pPr>
              <w:pStyle w:val="ListParagraph"/>
              <w:numPr>
                <w:ilvl w:val="0"/>
                <w:numId w:val="23"/>
              </w:numPr>
              <w:tabs>
                <w:tab w:val="center" w:pos="3703"/>
              </w:tabs>
              <w:rPr>
                <w:sz w:val="20"/>
                <w:szCs w:val="20"/>
              </w:rPr>
            </w:pPr>
            <w:r>
              <w:rPr>
                <w:sz w:val="20"/>
                <w:szCs w:val="20"/>
              </w:rPr>
              <w:t xml:space="preserve">The bridge that was built </w:t>
            </w:r>
            <w:r w:rsidR="0069260C">
              <w:rPr>
                <w:sz w:val="20"/>
                <w:szCs w:val="20"/>
              </w:rPr>
              <w:t xml:space="preserve">in 1920 was subsequently washed away. </w:t>
            </w:r>
            <w:r w:rsidR="00D614F9">
              <w:rPr>
                <w:sz w:val="20"/>
                <w:szCs w:val="20"/>
              </w:rPr>
              <w:t xml:space="preserve">The current bridge was </w:t>
            </w:r>
            <w:r w:rsidR="005A4055">
              <w:rPr>
                <w:sz w:val="20"/>
                <w:szCs w:val="20"/>
              </w:rPr>
              <w:t>built in 1957 and was funded specifically by a loan pursuant to the Public Parks Act therefore</w:t>
            </w:r>
            <w:r w:rsidR="00D22D7E">
              <w:rPr>
                <w:sz w:val="20"/>
                <w:szCs w:val="20"/>
              </w:rPr>
              <w:t xml:space="preserve"> this </w:t>
            </w:r>
            <w:r w:rsidR="00892C78">
              <w:rPr>
                <w:sz w:val="20"/>
                <w:szCs w:val="20"/>
              </w:rPr>
              <w:t>was for a statutory purpose</w:t>
            </w:r>
            <w:r w:rsidR="00044FBC">
              <w:rPr>
                <w:sz w:val="20"/>
                <w:szCs w:val="20"/>
              </w:rPr>
              <w:t>.</w:t>
            </w:r>
            <w:r w:rsidR="00892C78">
              <w:rPr>
                <w:sz w:val="20"/>
                <w:szCs w:val="20"/>
              </w:rPr>
              <w:t xml:space="preserve"> </w:t>
            </w:r>
            <w:r w:rsidR="00044FBC">
              <w:rPr>
                <w:sz w:val="20"/>
                <w:szCs w:val="20"/>
              </w:rPr>
              <w:t>As a result</w:t>
            </w:r>
            <w:r w:rsidR="00AD243B">
              <w:rPr>
                <w:sz w:val="20"/>
                <w:szCs w:val="20"/>
              </w:rPr>
              <w:t>,</w:t>
            </w:r>
            <w:r w:rsidR="00044FBC">
              <w:rPr>
                <w:sz w:val="20"/>
                <w:szCs w:val="20"/>
              </w:rPr>
              <w:t xml:space="preserve"> this is a Council asset and</w:t>
            </w:r>
            <w:r w:rsidR="00892C78">
              <w:rPr>
                <w:sz w:val="20"/>
                <w:szCs w:val="20"/>
              </w:rPr>
              <w:t xml:space="preserve"> not Common Good.</w:t>
            </w:r>
          </w:p>
          <w:p w14:paraId="1C50CA96" w14:textId="77777777" w:rsidR="00FD66AB" w:rsidRPr="00FD66AB" w:rsidRDefault="00FD66AB" w:rsidP="00FD66AB">
            <w:pPr>
              <w:pStyle w:val="ListParagraph"/>
              <w:rPr>
                <w:sz w:val="20"/>
                <w:szCs w:val="20"/>
              </w:rPr>
            </w:pPr>
          </w:p>
          <w:p w14:paraId="15694EDC" w14:textId="77777777" w:rsidR="00FD66AB" w:rsidRDefault="00FD66AB" w:rsidP="00E2731B">
            <w:pPr>
              <w:pStyle w:val="ListParagraph"/>
              <w:numPr>
                <w:ilvl w:val="0"/>
                <w:numId w:val="23"/>
              </w:numPr>
              <w:tabs>
                <w:tab w:val="center" w:pos="3703"/>
              </w:tabs>
              <w:rPr>
                <w:sz w:val="20"/>
                <w:szCs w:val="20"/>
              </w:rPr>
            </w:pPr>
            <w:r>
              <w:rPr>
                <w:sz w:val="20"/>
                <w:szCs w:val="20"/>
              </w:rPr>
              <w:t xml:space="preserve">Firhall Bridge was a pipe bridge and still carries a water pipe. It was </w:t>
            </w:r>
            <w:r w:rsidR="00F1489B">
              <w:rPr>
                <w:sz w:val="20"/>
                <w:szCs w:val="20"/>
              </w:rPr>
              <w:t xml:space="preserve">improved in 1957 </w:t>
            </w:r>
            <w:r w:rsidR="00222D92">
              <w:rPr>
                <w:sz w:val="20"/>
                <w:szCs w:val="20"/>
              </w:rPr>
              <w:t>with the assistance of a Department of Health approved loan. This is a statutory purpose</w:t>
            </w:r>
            <w:r w:rsidR="00044FBC">
              <w:rPr>
                <w:sz w:val="20"/>
                <w:szCs w:val="20"/>
              </w:rPr>
              <w:t xml:space="preserve"> and is a Council asset not Common Good.</w:t>
            </w:r>
          </w:p>
          <w:p w14:paraId="10044257" w14:textId="4D92D7B0" w:rsidR="00FD6F62" w:rsidRPr="00FD6F62" w:rsidRDefault="00FD6F62" w:rsidP="00FD6F62">
            <w:pPr>
              <w:tabs>
                <w:tab w:val="center" w:pos="3703"/>
              </w:tabs>
              <w:rPr>
                <w:sz w:val="20"/>
                <w:szCs w:val="20"/>
              </w:rPr>
            </w:pPr>
          </w:p>
        </w:tc>
      </w:tr>
      <w:tr w:rsidR="00315CA6" w:rsidRPr="001C1A4A" w14:paraId="72070F54" w14:textId="77777777" w:rsidTr="0069330B">
        <w:tc>
          <w:tcPr>
            <w:tcW w:w="7688" w:type="dxa"/>
          </w:tcPr>
          <w:p w14:paraId="1B66158C" w14:textId="77777777" w:rsidR="00315CA6" w:rsidRDefault="00D5246B" w:rsidP="001C1A4A">
            <w:pPr>
              <w:rPr>
                <w:b/>
                <w:sz w:val="20"/>
                <w:szCs w:val="20"/>
              </w:rPr>
            </w:pPr>
            <w:r>
              <w:rPr>
                <w:b/>
                <w:sz w:val="20"/>
                <w:szCs w:val="20"/>
              </w:rPr>
              <w:lastRenderedPageBreak/>
              <w:t>Land adjacent to west (left) bank of River Nairn</w:t>
            </w:r>
          </w:p>
          <w:p w14:paraId="64AC2E71" w14:textId="654A6BC6" w:rsidR="00D5246B" w:rsidRDefault="003D6A64" w:rsidP="00D5246B">
            <w:pPr>
              <w:pStyle w:val="ListParagraph"/>
              <w:numPr>
                <w:ilvl w:val="0"/>
                <w:numId w:val="42"/>
              </w:numPr>
              <w:rPr>
                <w:sz w:val="20"/>
                <w:szCs w:val="20"/>
              </w:rPr>
            </w:pPr>
            <w:r>
              <w:rPr>
                <w:sz w:val="20"/>
                <w:szCs w:val="20"/>
              </w:rPr>
              <w:t xml:space="preserve">Land North of Bridge Street. Wood map of 1821 shows some of this as </w:t>
            </w:r>
            <w:r w:rsidR="00720E0E">
              <w:rPr>
                <w:sz w:val="20"/>
                <w:szCs w:val="20"/>
              </w:rPr>
              <w:t>M</w:t>
            </w:r>
            <w:r>
              <w:rPr>
                <w:sz w:val="20"/>
                <w:szCs w:val="20"/>
              </w:rPr>
              <w:t xml:space="preserve">aggot </w:t>
            </w:r>
            <w:r w:rsidR="0039612E">
              <w:rPr>
                <w:sz w:val="20"/>
                <w:szCs w:val="20"/>
              </w:rPr>
              <w:t>land. The full extent of Common Good land in this area needs to be added to the register.</w:t>
            </w:r>
          </w:p>
          <w:p w14:paraId="73157E64" w14:textId="77777777" w:rsidR="00A8587A" w:rsidRDefault="00A8587A" w:rsidP="00A8587A">
            <w:pPr>
              <w:pStyle w:val="ListParagraph"/>
              <w:rPr>
                <w:sz w:val="20"/>
                <w:szCs w:val="20"/>
              </w:rPr>
            </w:pPr>
          </w:p>
          <w:p w14:paraId="04DACF3B" w14:textId="66DA71BE" w:rsidR="00206986" w:rsidRPr="00D5246B" w:rsidRDefault="00A60DAB" w:rsidP="00D5246B">
            <w:pPr>
              <w:pStyle w:val="ListParagraph"/>
              <w:numPr>
                <w:ilvl w:val="0"/>
                <w:numId w:val="42"/>
              </w:numPr>
              <w:rPr>
                <w:sz w:val="20"/>
                <w:szCs w:val="20"/>
              </w:rPr>
            </w:pPr>
            <w:r>
              <w:rPr>
                <w:sz w:val="20"/>
                <w:szCs w:val="20"/>
              </w:rPr>
              <w:t>What is the position regarding the land south o</w:t>
            </w:r>
            <w:r w:rsidR="00A8587A">
              <w:rPr>
                <w:sz w:val="20"/>
                <w:szCs w:val="20"/>
              </w:rPr>
              <w:t>f Bridge Street?</w:t>
            </w:r>
          </w:p>
        </w:tc>
        <w:tc>
          <w:tcPr>
            <w:tcW w:w="7622" w:type="dxa"/>
          </w:tcPr>
          <w:p w14:paraId="56CF06F1" w14:textId="77777777" w:rsidR="00315CA6" w:rsidRDefault="00D5246B" w:rsidP="001C1A4A">
            <w:pPr>
              <w:tabs>
                <w:tab w:val="center" w:pos="3703"/>
              </w:tabs>
              <w:rPr>
                <w:b/>
                <w:sz w:val="20"/>
                <w:szCs w:val="20"/>
              </w:rPr>
            </w:pPr>
            <w:r>
              <w:rPr>
                <w:b/>
                <w:sz w:val="20"/>
                <w:szCs w:val="20"/>
              </w:rPr>
              <w:lastRenderedPageBreak/>
              <w:t>Land adjacent to west (left) bank of River Nairn</w:t>
            </w:r>
          </w:p>
          <w:p w14:paraId="04B783EF" w14:textId="77777777" w:rsidR="000601C9" w:rsidRDefault="00720E0E" w:rsidP="00B7035D">
            <w:pPr>
              <w:pStyle w:val="ListParagraph"/>
              <w:numPr>
                <w:ilvl w:val="0"/>
                <w:numId w:val="43"/>
              </w:numPr>
              <w:tabs>
                <w:tab w:val="center" w:pos="3703"/>
              </w:tabs>
              <w:rPr>
                <w:sz w:val="20"/>
                <w:szCs w:val="20"/>
              </w:rPr>
            </w:pPr>
            <w:r>
              <w:rPr>
                <w:sz w:val="20"/>
                <w:szCs w:val="20"/>
              </w:rPr>
              <w:t xml:space="preserve">The 1821 Wood map shows an area of Maggot land lying </w:t>
            </w:r>
            <w:r w:rsidR="00D67C94">
              <w:rPr>
                <w:sz w:val="20"/>
                <w:szCs w:val="20"/>
              </w:rPr>
              <w:t>between William M</w:t>
            </w:r>
            <w:r w:rsidR="003416B3">
              <w:rPr>
                <w:sz w:val="20"/>
                <w:szCs w:val="20"/>
              </w:rPr>
              <w:t>cI</w:t>
            </w:r>
            <w:r w:rsidR="00D67C94">
              <w:rPr>
                <w:sz w:val="20"/>
                <w:szCs w:val="20"/>
              </w:rPr>
              <w:t>ntosh yard and Charles Street (adjacent to river).</w:t>
            </w:r>
            <w:r w:rsidR="007B1615">
              <w:rPr>
                <w:sz w:val="20"/>
                <w:szCs w:val="20"/>
              </w:rPr>
              <w:t xml:space="preserve"> </w:t>
            </w:r>
            <w:r w:rsidR="00894D3A">
              <w:rPr>
                <w:sz w:val="20"/>
                <w:szCs w:val="20"/>
              </w:rPr>
              <w:t xml:space="preserve">The OS 25 inch 1892-1914 map shows </w:t>
            </w:r>
            <w:r w:rsidR="00252800">
              <w:rPr>
                <w:sz w:val="20"/>
                <w:szCs w:val="20"/>
              </w:rPr>
              <w:t>that Charles Street had become Harbour Street and</w:t>
            </w:r>
            <w:r w:rsidR="00314B15">
              <w:rPr>
                <w:sz w:val="20"/>
                <w:szCs w:val="20"/>
              </w:rPr>
              <w:t xml:space="preserve"> had been moved </w:t>
            </w:r>
            <w:r w:rsidR="00314B15">
              <w:rPr>
                <w:sz w:val="20"/>
                <w:szCs w:val="20"/>
              </w:rPr>
              <w:lastRenderedPageBreak/>
              <w:t>to the left and buildings had been constructed on some of that land.</w:t>
            </w:r>
          </w:p>
          <w:p w14:paraId="1C11AB2A" w14:textId="77777777" w:rsidR="000601C9" w:rsidRDefault="000601C9" w:rsidP="000601C9">
            <w:pPr>
              <w:pStyle w:val="ListParagraph"/>
              <w:tabs>
                <w:tab w:val="center" w:pos="3703"/>
              </w:tabs>
              <w:rPr>
                <w:sz w:val="20"/>
                <w:szCs w:val="20"/>
              </w:rPr>
            </w:pPr>
          </w:p>
          <w:p w14:paraId="789E646D" w14:textId="1A9EBF03" w:rsidR="0034034F" w:rsidRDefault="000601C9" w:rsidP="0034034F">
            <w:pPr>
              <w:pStyle w:val="ListParagraph"/>
              <w:rPr>
                <w:sz w:val="20"/>
                <w:szCs w:val="20"/>
              </w:rPr>
            </w:pPr>
            <w:r>
              <w:rPr>
                <w:sz w:val="20"/>
                <w:szCs w:val="20"/>
              </w:rPr>
              <w:t>See the comments above regarding the area in the vicinity of Harbour Street toilets</w:t>
            </w:r>
            <w:r w:rsidR="0034034F">
              <w:rPr>
                <w:sz w:val="20"/>
                <w:szCs w:val="20"/>
              </w:rPr>
              <w:t>. It is possible that small remnants of Burgh land may still exist in this area. However, this is by no means certain and to undertake all title investigations that might be needed to clarify further would be costly and time consuming. Any such land identified during any future investigations will be added to the register when it is reviewed.</w:t>
            </w:r>
          </w:p>
          <w:p w14:paraId="57129328" w14:textId="7EA440CA" w:rsidR="00A8587A" w:rsidRDefault="00A8587A" w:rsidP="0034034F">
            <w:pPr>
              <w:pStyle w:val="ListParagraph"/>
              <w:rPr>
                <w:sz w:val="20"/>
                <w:szCs w:val="20"/>
              </w:rPr>
            </w:pPr>
          </w:p>
          <w:p w14:paraId="7E568EB9" w14:textId="11322358" w:rsidR="00A8587A" w:rsidRPr="00A8587A" w:rsidRDefault="00EF043A" w:rsidP="00A8587A">
            <w:pPr>
              <w:pStyle w:val="ListParagraph"/>
              <w:numPr>
                <w:ilvl w:val="0"/>
                <w:numId w:val="43"/>
              </w:numPr>
              <w:rPr>
                <w:sz w:val="20"/>
                <w:szCs w:val="20"/>
              </w:rPr>
            </w:pPr>
            <w:r>
              <w:rPr>
                <w:sz w:val="20"/>
                <w:szCs w:val="20"/>
              </w:rPr>
              <w:t>See section above on Riverside Park.</w:t>
            </w:r>
          </w:p>
          <w:p w14:paraId="594CCAA5" w14:textId="59E31B62" w:rsidR="00B7035D" w:rsidRPr="00B7035D" w:rsidRDefault="00B7035D" w:rsidP="000601C9">
            <w:pPr>
              <w:pStyle w:val="ListParagraph"/>
              <w:tabs>
                <w:tab w:val="center" w:pos="3703"/>
              </w:tabs>
              <w:rPr>
                <w:sz w:val="20"/>
                <w:szCs w:val="20"/>
              </w:rPr>
            </w:pPr>
          </w:p>
        </w:tc>
      </w:tr>
      <w:tr w:rsidR="004B2F23" w:rsidRPr="009B145C" w14:paraId="2C2957AD" w14:textId="77777777" w:rsidTr="0069330B">
        <w:tc>
          <w:tcPr>
            <w:tcW w:w="7688" w:type="dxa"/>
          </w:tcPr>
          <w:p w14:paraId="7CE1BE0B" w14:textId="77777777" w:rsidR="004B2F23" w:rsidRPr="009B145C" w:rsidRDefault="007B1938" w:rsidP="001C1A4A">
            <w:pPr>
              <w:rPr>
                <w:b/>
                <w:sz w:val="20"/>
                <w:szCs w:val="20"/>
              </w:rPr>
            </w:pPr>
            <w:r w:rsidRPr="009B145C">
              <w:rPr>
                <w:b/>
                <w:sz w:val="20"/>
                <w:szCs w:val="20"/>
              </w:rPr>
              <w:lastRenderedPageBreak/>
              <w:t>Nairn Dunbar Golf Course</w:t>
            </w:r>
          </w:p>
          <w:p w14:paraId="06E31118" w14:textId="77777777" w:rsidR="007B1938" w:rsidRDefault="00AC5126" w:rsidP="00E2731B">
            <w:pPr>
              <w:pStyle w:val="ListParagraph"/>
              <w:numPr>
                <w:ilvl w:val="0"/>
                <w:numId w:val="24"/>
              </w:numPr>
              <w:rPr>
                <w:sz w:val="20"/>
                <w:szCs w:val="20"/>
              </w:rPr>
            </w:pPr>
            <w:r w:rsidRPr="009B145C">
              <w:rPr>
                <w:sz w:val="20"/>
                <w:szCs w:val="20"/>
              </w:rPr>
              <w:t>The source and date of the condition about the playing of golf or use for recreation needs to be stated.</w:t>
            </w:r>
          </w:p>
          <w:p w14:paraId="002DA7BC" w14:textId="77777777" w:rsidR="00C22514" w:rsidRDefault="00C22514" w:rsidP="00C22514">
            <w:pPr>
              <w:pStyle w:val="ListParagraph"/>
              <w:rPr>
                <w:sz w:val="20"/>
                <w:szCs w:val="20"/>
              </w:rPr>
            </w:pPr>
          </w:p>
          <w:p w14:paraId="7E243E48" w14:textId="77777777" w:rsidR="009B145C" w:rsidRDefault="00820071" w:rsidP="00E2731B">
            <w:pPr>
              <w:pStyle w:val="ListParagraph"/>
              <w:numPr>
                <w:ilvl w:val="0"/>
                <w:numId w:val="24"/>
              </w:numPr>
              <w:rPr>
                <w:sz w:val="20"/>
                <w:szCs w:val="20"/>
              </w:rPr>
            </w:pPr>
            <w:r>
              <w:rPr>
                <w:sz w:val="20"/>
                <w:szCs w:val="20"/>
              </w:rPr>
              <w:t>Ownership needs to be clarified as not all may be Common Good.</w:t>
            </w:r>
          </w:p>
          <w:p w14:paraId="7FB880FE" w14:textId="77777777" w:rsidR="00C22514" w:rsidRDefault="00C22514" w:rsidP="00C22514"/>
          <w:p w14:paraId="471B53DC" w14:textId="77777777" w:rsidR="00C22514" w:rsidRDefault="00C22514" w:rsidP="00E2731B">
            <w:pPr>
              <w:pStyle w:val="ListParagraph"/>
              <w:numPr>
                <w:ilvl w:val="0"/>
                <w:numId w:val="24"/>
              </w:numPr>
              <w:rPr>
                <w:sz w:val="20"/>
                <w:szCs w:val="20"/>
              </w:rPr>
            </w:pPr>
            <w:r>
              <w:rPr>
                <w:sz w:val="20"/>
                <w:szCs w:val="20"/>
              </w:rPr>
              <w:t>What happened to the area known as “The Hill” and, if sold, what happened to the proceeds?</w:t>
            </w:r>
          </w:p>
          <w:p w14:paraId="7E6CFC0E" w14:textId="77777777" w:rsidR="00DE0AA7" w:rsidRPr="00DE0AA7" w:rsidRDefault="00DE0AA7" w:rsidP="00DE0AA7">
            <w:pPr>
              <w:pStyle w:val="ListParagraph"/>
              <w:rPr>
                <w:sz w:val="20"/>
                <w:szCs w:val="20"/>
              </w:rPr>
            </w:pPr>
          </w:p>
          <w:p w14:paraId="664D5718" w14:textId="77777777" w:rsidR="00DE0AA7" w:rsidRDefault="009A408D" w:rsidP="00E2731B">
            <w:pPr>
              <w:pStyle w:val="ListParagraph"/>
              <w:numPr>
                <w:ilvl w:val="0"/>
                <w:numId w:val="24"/>
              </w:numPr>
              <w:rPr>
                <w:sz w:val="20"/>
                <w:szCs w:val="20"/>
              </w:rPr>
            </w:pPr>
            <w:r>
              <w:rPr>
                <w:sz w:val="20"/>
                <w:szCs w:val="20"/>
              </w:rPr>
              <w:t>Have any of the lands been disposed of and, if so, was this legally proper?</w:t>
            </w:r>
          </w:p>
          <w:p w14:paraId="0DFA36F8" w14:textId="77777777" w:rsidR="009A408D" w:rsidRPr="009A408D" w:rsidRDefault="009A408D" w:rsidP="009A408D">
            <w:pPr>
              <w:pStyle w:val="ListParagraph"/>
              <w:rPr>
                <w:sz w:val="20"/>
                <w:szCs w:val="20"/>
              </w:rPr>
            </w:pPr>
          </w:p>
          <w:p w14:paraId="654D29E9" w14:textId="73D60D5B" w:rsidR="009A408D" w:rsidRPr="00C22514" w:rsidRDefault="0086779C" w:rsidP="00E2731B">
            <w:pPr>
              <w:pStyle w:val="ListParagraph"/>
              <w:numPr>
                <w:ilvl w:val="0"/>
                <w:numId w:val="24"/>
              </w:numPr>
              <w:rPr>
                <w:sz w:val="20"/>
                <w:szCs w:val="20"/>
              </w:rPr>
            </w:pPr>
            <w:r>
              <w:rPr>
                <w:sz w:val="20"/>
                <w:szCs w:val="20"/>
              </w:rPr>
              <w:t>Kingsteps car park should be included as it is Common Good.</w:t>
            </w:r>
          </w:p>
        </w:tc>
        <w:tc>
          <w:tcPr>
            <w:tcW w:w="7622" w:type="dxa"/>
          </w:tcPr>
          <w:p w14:paraId="67C751C0" w14:textId="77777777" w:rsidR="00AC5126" w:rsidRPr="009B145C" w:rsidRDefault="00AC5126" w:rsidP="001C1A4A">
            <w:pPr>
              <w:tabs>
                <w:tab w:val="center" w:pos="3703"/>
              </w:tabs>
              <w:rPr>
                <w:b/>
                <w:sz w:val="20"/>
                <w:szCs w:val="20"/>
              </w:rPr>
            </w:pPr>
            <w:r w:rsidRPr="009B145C">
              <w:rPr>
                <w:b/>
                <w:sz w:val="20"/>
                <w:szCs w:val="20"/>
              </w:rPr>
              <w:t>Nairn Dunbar Golf Course</w:t>
            </w:r>
          </w:p>
          <w:p w14:paraId="37DE9CA1" w14:textId="77777777" w:rsidR="00820071" w:rsidRDefault="00AC5126" w:rsidP="00E2731B">
            <w:pPr>
              <w:pStyle w:val="ListParagraph"/>
              <w:numPr>
                <w:ilvl w:val="0"/>
                <w:numId w:val="25"/>
              </w:numPr>
              <w:tabs>
                <w:tab w:val="center" w:pos="3703"/>
              </w:tabs>
              <w:rPr>
                <w:sz w:val="20"/>
                <w:szCs w:val="20"/>
              </w:rPr>
            </w:pPr>
            <w:r w:rsidRPr="009B145C">
              <w:rPr>
                <w:sz w:val="20"/>
                <w:szCs w:val="20"/>
              </w:rPr>
              <w:t>The original reference for use to play golf was contained in a deed of servitude granted by Sir James Dunbar of Boath in 1898 relating to approximately 62 acres of land. It has subsequently been confirmed in the current lease (1980) between the Council and the Golf Club. The lease also contains the provision that, in the event of it ceasing to be used for golf, the land will revert to the Council for use for games, leisure or recreation purposes for the behoof of the community of Nairn. The Register will be clarified.</w:t>
            </w:r>
          </w:p>
          <w:p w14:paraId="5DE57948" w14:textId="77777777" w:rsidR="00820071" w:rsidRDefault="00820071" w:rsidP="00820071">
            <w:pPr>
              <w:tabs>
                <w:tab w:val="center" w:pos="3703"/>
              </w:tabs>
              <w:ind w:left="360"/>
              <w:rPr>
                <w:sz w:val="20"/>
                <w:szCs w:val="20"/>
              </w:rPr>
            </w:pPr>
          </w:p>
          <w:p w14:paraId="0CF86623" w14:textId="13C8A0F1" w:rsidR="00C15330" w:rsidRDefault="00820071" w:rsidP="00E2731B">
            <w:pPr>
              <w:pStyle w:val="ListParagraph"/>
              <w:numPr>
                <w:ilvl w:val="0"/>
                <w:numId w:val="25"/>
              </w:numPr>
              <w:tabs>
                <w:tab w:val="center" w:pos="3703"/>
              </w:tabs>
              <w:rPr>
                <w:sz w:val="20"/>
                <w:szCs w:val="20"/>
              </w:rPr>
            </w:pPr>
            <w:r>
              <w:rPr>
                <w:sz w:val="20"/>
                <w:szCs w:val="20"/>
              </w:rPr>
              <w:t xml:space="preserve">The current Golf Club </w:t>
            </w:r>
            <w:r w:rsidR="00CA30D8">
              <w:rPr>
                <w:sz w:val="20"/>
                <w:szCs w:val="20"/>
              </w:rPr>
              <w:t xml:space="preserve">area </w:t>
            </w:r>
            <w:r>
              <w:rPr>
                <w:sz w:val="20"/>
                <w:szCs w:val="20"/>
              </w:rPr>
              <w:t>is made up of 3 parcels of land</w:t>
            </w:r>
            <w:r w:rsidR="00C15330">
              <w:rPr>
                <w:sz w:val="20"/>
                <w:szCs w:val="20"/>
              </w:rPr>
              <w:t xml:space="preserve"> as follows:</w:t>
            </w:r>
          </w:p>
          <w:p w14:paraId="2D4A3B10" w14:textId="4C72B1EE" w:rsidR="00CA30D8" w:rsidRDefault="00CA30D8" w:rsidP="00E2731B">
            <w:pPr>
              <w:pStyle w:val="ListParagraph"/>
              <w:numPr>
                <w:ilvl w:val="0"/>
                <w:numId w:val="26"/>
              </w:numPr>
              <w:tabs>
                <w:tab w:val="center" w:pos="3703"/>
              </w:tabs>
              <w:rPr>
                <w:sz w:val="20"/>
                <w:szCs w:val="20"/>
              </w:rPr>
            </w:pPr>
            <w:r>
              <w:rPr>
                <w:sz w:val="20"/>
                <w:szCs w:val="20"/>
              </w:rPr>
              <w:t>Approximately 40 acres adjacent to the caravan park is Common Good land with title being</w:t>
            </w:r>
            <w:r w:rsidR="00C53D20">
              <w:rPr>
                <w:sz w:val="20"/>
                <w:szCs w:val="20"/>
              </w:rPr>
              <w:t xml:space="preserve"> derived </w:t>
            </w:r>
            <w:r w:rsidR="0086779C">
              <w:rPr>
                <w:sz w:val="20"/>
                <w:szCs w:val="20"/>
              </w:rPr>
              <w:t>from the Royal Charter of King J</w:t>
            </w:r>
            <w:r w:rsidR="00C53D20">
              <w:rPr>
                <w:sz w:val="20"/>
                <w:szCs w:val="20"/>
              </w:rPr>
              <w:t>ames VI. This is Common Good land.</w:t>
            </w:r>
          </w:p>
          <w:p w14:paraId="6FF46AE8" w14:textId="77777777" w:rsidR="00C53D20" w:rsidRPr="00CA30D8" w:rsidRDefault="00C53D20" w:rsidP="00C53D20">
            <w:pPr>
              <w:pStyle w:val="ListParagraph"/>
              <w:tabs>
                <w:tab w:val="center" w:pos="3703"/>
              </w:tabs>
              <w:ind w:left="1440"/>
              <w:rPr>
                <w:sz w:val="20"/>
                <w:szCs w:val="20"/>
              </w:rPr>
            </w:pPr>
          </w:p>
          <w:p w14:paraId="5B2CD1B3" w14:textId="77777777" w:rsidR="00C53D20" w:rsidRDefault="00B8146F" w:rsidP="00E2731B">
            <w:pPr>
              <w:pStyle w:val="ListParagraph"/>
              <w:numPr>
                <w:ilvl w:val="0"/>
                <w:numId w:val="26"/>
              </w:numPr>
              <w:tabs>
                <w:tab w:val="center" w:pos="3703"/>
              </w:tabs>
              <w:rPr>
                <w:sz w:val="20"/>
                <w:szCs w:val="20"/>
              </w:rPr>
            </w:pPr>
            <w:r>
              <w:rPr>
                <w:sz w:val="20"/>
                <w:szCs w:val="20"/>
              </w:rPr>
              <w:t xml:space="preserve">Approximately </w:t>
            </w:r>
            <w:r w:rsidR="00C53D20">
              <w:rPr>
                <w:sz w:val="20"/>
                <w:szCs w:val="20"/>
              </w:rPr>
              <w:t>59.6</w:t>
            </w:r>
            <w:r w:rsidR="00820071" w:rsidRPr="00C15330">
              <w:rPr>
                <w:sz w:val="20"/>
                <w:szCs w:val="20"/>
              </w:rPr>
              <w:t xml:space="preserve"> acres </w:t>
            </w:r>
            <w:r w:rsidR="00C53D20">
              <w:rPr>
                <w:sz w:val="20"/>
                <w:szCs w:val="20"/>
              </w:rPr>
              <w:t>was</w:t>
            </w:r>
            <w:r w:rsidR="00C15330" w:rsidRPr="00C15330">
              <w:rPr>
                <w:sz w:val="20"/>
                <w:szCs w:val="20"/>
              </w:rPr>
              <w:t xml:space="preserve"> former Boath lands over which the Nairn Burgh Council was granted a heritable and irredeemable right for playing golf </w:t>
            </w:r>
            <w:r w:rsidR="00C15330">
              <w:rPr>
                <w:sz w:val="20"/>
                <w:szCs w:val="20"/>
              </w:rPr>
              <w:t>by Sir</w:t>
            </w:r>
            <w:r w:rsidR="00C15330" w:rsidRPr="00C15330">
              <w:rPr>
                <w:sz w:val="20"/>
                <w:szCs w:val="20"/>
              </w:rPr>
              <w:t xml:space="preserve"> Alexander Dunbar in</w:t>
            </w:r>
            <w:r w:rsidR="00C15330">
              <w:rPr>
                <w:sz w:val="20"/>
                <w:szCs w:val="20"/>
              </w:rPr>
              <w:t xml:space="preserve"> 1898. This land </w:t>
            </w:r>
            <w:r w:rsidR="00C53D20">
              <w:rPr>
                <w:sz w:val="20"/>
                <w:szCs w:val="20"/>
              </w:rPr>
              <w:t xml:space="preserve">lies between Lochloy Road and the land mentioned above. It was sold by the Trustees of Nairn Dunbar Golf Club to Nairn District Council in February 1980. This is classed as Common Good investment property. </w:t>
            </w:r>
          </w:p>
          <w:p w14:paraId="027799C4" w14:textId="6F95A6CC" w:rsidR="004B2F23" w:rsidRPr="00C53D20" w:rsidRDefault="00B8146F" w:rsidP="00C53D20">
            <w:pPr>
              <w:tabs>
                <w:tab w:val="center" w:pos="3703"/>
              </w:tabs>
              <w:rPr>
                <w:sz w:val="20"/>
                <w:szCs w:val="20"/>
              </w:rPr>
            </w:pPr>
            <w:r w:rsidRPr="00C53D20">
              <w:rPr>
                <w:sz w:val="20"/>
                <w:szCs w:val="20"/>
              </w:rPr>
              <w:t xml:space="preserve"> </w:t>
            </w:r>
          </w:p>
          <w:p w14:paraId="2BF2C836" w14:textId="77777777" w:rsidR="00206E14" w:rsidRDefault="00C53D20" w:rsidP="00E2731B">
            <w:pPr>
              <w:pStyle w:val="ListParagraph"/>
              <w:numPr>
                <w:ilvl w:val="0"/>
                <w:numId w:val="26"/>
              </w:numPr>
              <w:tabs>
                <w:tab w:val="center" w:pos="3703"/>
              </w:tabs>
              <w:rPr>
                <w:sz w:val="20"/>
                <w:szCs w:val="20"/>
              </w:rPr>
            </w:pPr>
            <w:r>
              <w:rPr>
                <w:sz w:val="20"/>
                <w:szCs w:val="20"/>
              </w:rPr>
              <w:t xml:space="preserve">Approximately 30 acres was former Brodie land which lies to the east of the Common Good parcel of land. It was sold by the Trustees of Nairn </w:t>
            </w:r>
            <w:r>
              <w:rPr>
                <w:sz w:val="20"/>
                <w:szCs w:val="20"/>
              </w:rPr>
              <w:lastRenderedPageBreak/>
              <w:t>Dunbar Golf Club to Nairn District Council in April 1980. This is classed as Common Good investment property.</w:t>
            </w:r>
          </w:p>
          <w:p w14:paraId="4DDE8B63" w14:textId="77777777" w:rsidR="00C22514" w:rsidRPr="00C22514" w:rsidRDefault="00C22514" w:rsidP="00C22514">
            <w:pPr>
              <w:pStyle w:val="ListParagraph"/>
              <w:rPr>
                <w:sz w:val="20"/>
                <w:szCs w:val="20"/>
              </w:rPr>
            </w:pPr>
          </w:p>
          <w:p w14:paraId="2D40ECC4" w14:textId="25EF7E80" w:rsidR="00C22514" w:rsidRDefault="00736101" w:rsidP="00E2731B">
            <w:pPr>
              <w:pStyle w:val="ListParagraph"/>
              <w:numPr>
                <w:ilvl w:val="0"/>
                <w:numId w:val="25"/>
              </w:numPr>
              <w:tabs>
                <w:tab w:val="center" w:pos="3703"/>
              </w:tabs>
              <w:rPr>
                <w:sz w:val="20"/>
                <w:szCs w:val="20"/>
              </w:rPr>
            </w:pPr>
            <w:r>
              <w:rPr>
                <w:sz w:val="20"/>
                <w:szCs w:val="20"/>
              </w:rPr>
              <w:t xml:space="preserve">“The Hill” was purchased </w:t>
            </w:r>
            <w:r w:rsidR="002E4D29">
              <w:rPr>
                <w:sz w:val="20"/>
                <w:szCs w:val="20"/>
              </w:rPr>
              <w:t>technically by the Golf Club but conveyed to</w:t>
            </w:r>
            <w:r w:rsidR="003A2C0E">
              <w:rPr>
                <w:sz w:val="20"/>
                <w:szCs w:val="20"/>
              </w:rPr>
              <w:t xml:space="preserve"> </w:t>
            </w:r>
            <w:r>
              <w:rPr>
                <w:sz w:val="20"/>
                <w:szCs w:val="20"/>
              </w:rPr>
              <w:t xml:space="preserve">Nairn Burgh Council from Sir Frederick Dunbar in 1922. </w:t>
            </w:r>
            <w:r w:rsidR="00F94FE4">
              <w:rPr>
                <w:sz w:val="20"/>
                <w:szCs w:val="20"/>
              </w:rPr>
              <w:t>It was used as security for a</w:t>
            </w:r>
            <w:r w:rsidR="006F1EC9">
              <w:rPr>
                <w:sz w:val="20"/>
                <w:szCs w:val="20"/>
              </w:rPr>
              <w:t>n improvement</w:t>
            </w:r>
            <w:r w:rsidR="00F94FE4">
              <w:rPr>
                <w:sz w:val="20"/>
                <w:szCs w:val="20"/>
              </w:rPr>
              <w:t xml:space="preserve"> loan to the Golf Club from the Council.</w:t>
            </w:r>
            <w:r w:rsidR="006F1EC9">
              <w:rPr>
                <w:sz w:val="20"/>
                <w:szCs w:val="20"/>
              </w:rPr>
              <w:t xml:space="preserve"> </w:t>
            </w:r>
            <w:r w:rsidR="008B0751">
              <w:rPr>
                <w:sz w:val="20"/>
                <w:szCs w:val="20"/>
              </w:rPr>
              <w:t>It became the outright property of the Council as part of the same transaction</w:t>
            </w:r>
            <w:r w:rsidR="00B24ADA">
              <w:rPr>
                <w:sz w:val="20"/>
                <w:szCs w:val="20"/>
              </w:rPr>
              <w:t xml:space="preserve"> that transferred the 30 acres referred to above. </w:t>
            </w:r>
            <w:r w:rsidR="00C833C1">
              <w:rPr>
                <w:sz w:val="20"/>
                <w:szCs w:val="20"/>
              </w:rPr>
              <w:t>When i</w:t>
            </w:r>
            <w:r>
              <w:rPr>
                <w:sz w:val="20"/>
                <w:szCs w:val="20"/>
              </w:rPr>
              <w:t>t was sold by Highland Council</w:t>
            </w:r>
            <w:r w:rsidR="00A90D8A">
              <w:rPr>
                <w:sz w:val="20"/>
                <w:szCs w:val="20"/>
              </w:rPr>
              <w:t xml:space="preserve"> in 1996 and, following sums deducted that had been paid by the Council on the Golf Club’s behalf, </w:t>
            </w:r>
            <w:r w:rsidR="00C833C1">
              <w:rPr>
                <w:sz w:val="20"/>
                <w:szCs w:val="20"/>
              </w:rPr>
              <w:t xml:space="preserve">there was an agreement that </w:t>
            </w:r>
            <w:r w:rsidR="00A90D8A">
              <w:rPr>
                <w:sz w:val="20"/>
                <w:szCs w:val="20"/>
              </w:rPr>
              <w:t xml:space="preserve">the net proceeds </w:t>
            </w:r>
            <w:r w:rsidR="00C833C1">
              <w:rPr>
                <w:sz w:val="20"/>
                <w:szCs w:val="20"/>
              </w:rPr>
              <w:t xml:space="preserve">would be </w:t>
            </w:r>
            <w:r w:rsidR="00A90D8A">
              <w:rPr>
                <w:sz w:val="20"/>
                <w:szCs w:val="20"/>
              </w:rPr>
              <w:t>passed to the Golf Club</w:t>
            </w:r>
            <w:r w:rsidR="003A2C0E">
              <w:rPr>
                <w:sz w:val="20"/>
                <w:szCs w:val="20"/>
              </w:rPr>
              <w:t xml:space="preserve"> as part of the funding for the new clubhouse development at that time</w:t>
            </w:r>
            <w:r w:rsidR="00A90D8A">
              <w:rPr>
                <w:sz w:val="20"/>
                <w:szCs w:val="20"/>
              </w:rPr>
              <w:t>.</w:t>
            </w:r>
          </w:p>
          <w:p w14:paraId="6D7FF589" w14:textId="77777777" w:rsidR="009A408D" w:rsidRDefault="009A408D" w:rsidP="009A408D">
            <w:pPr>
              <w:tabs>
                <w:tab w:val="center" w:pos="3703"/>
              </w:tabs>
              <w:rPr>
                <w:sz w:val="20"/>
                <w:szCs w:val="20"/>
              </w:rPr>
            </w:pPr>
          </w:p>
          <w:p w14:paraId="75CB5391" w14:textId="77777777" w:rsidR="009A408D" w:rsidRDefault="009A408D" w:rsidP="00E2731B">
            <w:pPr>
              <w:pStyle w:val="ListParagraph"/>
              <w:numPr>
                <w:ilvl w:val="0"/>
                <w:numId w:val="25"/>
              </w:numPr>
              <w:tabs>
                <w:tab w:val="center" w:pos="3703"/>
              </w:tabs>
              <w:rPr>
                <w:sz w:val="20"/>
                <w:szCs w:val="20"/>
              </w:rPr>
            </w:pPr>
            <w:r>
              <w:rPr>
                <w:sz w:val="20"/>
                <w:szCs w:val="20"/>
              </w:rPr>
              <w:t>Since the lease was granted in 1980 there have been several small disposals of land for valid reasons – land adjacent to sewage works, small area for garden ground and new footpath, rights of servitude for British Gas and Transco. All decisions would have been properly made in accordance with Highland Council governance procedures.</w:t>
            </w:r>
          </w:p>
          <w:p w14:paraId="61F82185" w14:textId="77777777" w:rsidR="0086779C" w:rsidRPr="0086779C" w:rsidRDefault="0086779C" w:rsidP="0086779C">
            <w:pPr>
              <w:pStyle w:val="ListParagraph"/>
              <w:rPr>
                <w:sz w:val="20"/>
                <w:szCs w:val="20"/>
              </w:rPr>
            </w:pPr>
          </w:p>
          <w:p w14:paraId="5E097D53" w14:textId="77777777" w:rsidR="0086779C" w:rsidRDefault="0086779C" w:rsidP="00E2731B">
            <w:pPr>
              <w:pStyle w:val="ListParagraph"/>
              <w:numPr>
                <w:ilvl w:val="0"/>
                <w:numId w:val="25"/>
              </w:numPr>
              <w:tabs>
                <w:tab w:val="center" w:pos="3703"/>
              </w:tabs>
              <w:rPr>
                <w:sz w:val="20"/>
                <w:szCs w:val="20"/>
              </w:rPr>
            </w:pPr>
            <w:r>
              <w:rPr>
                <w:sz w:val="20"/>
                <w:szCs w:val="20"/>
              </w:rPr>
              <w:t>Kingsteps car park is part of the 30 acres of land purchased by the Council from the Golf Club in 1980.  As such it would be considered to be Common Good investment property.</w:t>
            </w:r>
          </w:p>
          <w:p w14:paraId="5C4DB519" w14:textId="5378D829" w:rsidR="00E82274" w:rsidRPr="008E4F36" w:rsidRDefault="00E82274" w:rsidP="008E4F36">
            <w:pPr>
              <w:tabs>
                <w:tab w:val="center" w:pos="3703"/>
              </w:tabs>
              <w:rPr>
                <w:sz w:val="20"/>
                <w:szCs w:val="20"/>
              </w:rPr>
            </w:pPr>
          </w:p>
        </w:tc>
      </w:tr>
      <w:tr w:rsidR="0086779C" w:rsidRPr="009B145C" w14:paraId="6C9632CD" w14:textId="77777777" w:rsidTr="0069330B">
        <w:tc>
          <w:tcPr>
            <w:tcW w:w="7688" w:type="dxa"/>
          </w:tcPr>
          <w:p w14:paraId="1A07CB1B" w14:textId="77777777" w:rsidR="0086779C" w:rsidRDefault="0086779C" w:rsidP="001C1A4A">
            <w:pPr>
              <w:rPr>
                <w:b/>
                <w:sz w:val="20"/>
                <w:szCs w:val="20"/>
              </w:rPr>
            </w:pPr>
            <w:r>
              <w:rPr>
                <w:b/>
                <w:sz w:val="20"/>
                <w:szCs w:val="20"/>
              </w:rPr>
              <w:lastRenderedPageBreak/>
              <w:t>Firth Street (ATC Hut) site</w:t>
            </w:r>
          </w:p>
          <w:p w14:paraId="164140F9" w14:textId="77777777" w:rsidR="009066C0" w:rsidRDefault="00C85E99" w:rsidP="00E2731B">
            <w:pPr>
              <w:pStyle w:val="ListParagraph"/>
              <w:numPr>
                <w:ilvl w:val="0"/>
                <w:numId w:val="27"/>
              </w:numPr>
              <w:rPr>
                <w:sz w:val="20"/>
                <w:szCs w:val="20"/>
              </w:rPr>
            </w:pPr>
            <w:r>
              <w:rPr>
                <w:sz w:val="20"/>
                <w:szCs w:val="20"/>
              </w:rPr>
              <w:t>The ATC hut should be on the register.</w:t>
            </w:r>
          </w:p>
          <w:p w14:paraId="73AC74D7" w14:textId="77777777" w:rsidR="00C85E99" w:rsidRDefault="00C85E99" w:rsidP="00C85E99">
            <w:pPr>
              <w:rPr>
                <w:sz w:val="20"/>
                <w:szCs w:val="20"/>
              </w:rPr>
            </w:pPr>
          </w:p>
          <w:p w14:paraId="2E477EC7" w14:textId="5AE46712" w:rsidR="00C85E99" w:rsidRPr="00C85E99" w:rsidRDefault="00C85E99" w:rsidP="00E2731B">
            <w:pPr>
              <w:pStyle w:val="ListParagraph"/>
              <w:numPr>
                <w:ilvl w:val="0"/>
                <w:numId w:val="27"/>
              </w:numPr>
              <w:rPr>
                <w:sz w:val="20"/>
                <w:szCs w:val="20"/>
              </w:rPr>
            </w:pPr>
            <w:r>
              <w:rPr>
                <w:sz w:val="20"/>
                <w:szCs w:val="20"/>
              </w:rPr>
              <w:t>Title and question of alienability needs to be clarified.</w:t>
            </w:r>
          </w:p>
        </w:tc>
        <w:tc>
          <w:tcPr>
            <w:tcW w:w="7622" w:type="dxa"/>
          </w:tcPr>
          <w:p w14:paraId="5332D765" w14:textId="77777777" w:rsidR="0086779C" w:rsidRDefault="0086779C" w:rsidP="001C1A4A">
            <w:pPr>
              <w:tabs>
                <w:tab w:val="center" w:pos="3703"/>
              </w:tabs>
              <w:rPr>
                <w:b/>
                <w:sz w:val="20"/>
                <w:szCs w:val="20"/>
              </w:rPr>
            </w:pPr>
            <w:r>
              <w:rPr>
                <w:b/>
                <w:sz w:val="20"/>
                <w:szCs w:val="20"/>
              </w:rPr>
              <w:t>Firth Street (ATC Hut) site</w:t>
            </w:r>
          </w:p>
          <w:p w14:paraId="4A725F74" w14:textId="77777777" w:rsidR="00C85E99" w:rsidRDefault="00C85E99" w:rsidP="00E2731B">
            <w:pPr>
              <w:pStyle w:val="ListParagraph"/>
              <w:numPr>
                <w:ilvl w:val="0"/>
                <w:numId w:val="28"/>
              </w:numPr>
              <w:tabs>
                <w:tab w:val="center" w:pos="3703"/>
              </w:tabs>
              <w:rPr>
                <w:sz w:val="20"/>
                <w:szCs w:val="20"/>
              </w:rPr>
            </w:pPr>
            <w:r>
              <w:rPr>
                <w:sz w:val="20"/>
                <w:szCs w:val="20"/>
              </w:rPr>
              <w:t>This is recorded on the register as Firth Street site to reflect the fact it is a ground lease.</w:t>
            </w:r>
          </w:p>
          <w:p w14:paraId="64AB26DF" w14:textId="77777777" w:rsidR="00C85E99" w:rsidRDefault="00C85E99" w:rsidP="00C85E99">
            <w:pPr>
              <w:tabs>
                <w:tab w:val="center" w:pos="3703"/>
              </w:tabs>
              <w:rPr>
                <w:sz w:val="20"/>
                <w:szCs w:val="20"/>
              </w:rPr>
            </w:pPr>
          </w:p>
          <w:p w14:paraId="5348EAC1" w14:textId="5E33D354" w:rsidR="00C85E99" w:rsidRDefault="00D901DB" w:rsidP="00E2731B">
            <w:pPr>
              <w:pStyle w:val="ListParagraph"/>
              <w:numPr>
                <w:ilvl w:val="0"/>
                <w:numId w:val="28"/>
              </w:numPr>
              <w:tabs>
                <w:tab w:val="center" w:pos="3703"/>
              </w:tabs>
              <w:rPr>
                <w:sz w:val="20"/>
                <w:szCs w:val="20"/>
              </w:rPr>
            </w:pPr>
            <w:r>
              <w:rPr>
                <w:sz w:val="20"/>
                <w:szCs w:val="20"/>
              </w:rPr>
              <w:t xml:space="preserve">The location of the site is on the Links. Investigations of titles to neighbouring properties show them as being located at the east end of the Links. </w:t>
            </w:r>
            <w:r w:rsidR="009E565B">
              <w:rPr>
                <w:sz w:val="20"/>
                <w:szCs w:val="20"/>
              </w:rPr>
              <w:t>Therefore,</w:t>
            </w:r>
            <w:r>
              <w:rPr>
                <w:sz w:val="20"/>
                <w:szCs w:val="20"/>
              </w:rPr>
              <w:t xml:space="preserve"> the land is considered to derive title from the Royal Charter of King James VI and to be inalienable. </w:t>
            </w:r>
          </w:p>
          <w:p w14:paraId="07D7604E" w14:textId="5DB71261" w:rsidR="00D901DB" w:rsidRPr="00D901DB" w:rsidRDefault="00D901DB" w:rsidP="00D901DB">
            <w:pPr>
              <w:tabs>
                <w:tab w:val="center" w:pos="3703"/>
              </w:tabs>
              <w:rPr>
                <w:sz w:val="20"/>
                <w:szCs w:val="20"/>
              </w:rPr>
            </w:pPr>
          </w:p>
        </w:tc>
      </w:tr>
      <w:tr w:rsidR="0086779C" w:rsidRPr="009B145C" w14:paraId="12B0DAE9" w14:textId="77777777" w:rsidTr="0069330B">
        <w:tc>
          <w:tcPr>
            <w:tcW w:w="7688" w:type="dxa"/>
          </w:tcPr>
          <w:p w14:paraId="7A778C3F" w14:textId="77777777" w:rsidR="0053750C" w:rsidRDefault="0053750C" w:rsidP="001C1A4A">
            <w:pPr>
              <w:rPr>
                <w:b/>
                <w:sz w:val="20"/>
                <w:szCs w:val="20"/>
              </w:rPr>
            </w:pPr>
            <w:r>
              <w:rPr>
                <w:b/>
                <w:sz w:val="20"/>
                <w:szCs w:val="20"/>
              </w:rPr>
              <w:t>Church Road Yard</w:t>
            </w:r>
          </w:p>
          <w:p w14:paraId="76447901" w14:textId="21BB2532" w:rsidR="0086779C" w:rsidRDefault="0053750C" w:rsidP="001C1A4A">
            <w:pPr>
              <w:rPr>
                <w:b/>
                <w:sz w:val="20"/>
                <w:szCs w:val="20"/>
              </w:rPr>
            </w:pPr>
            <w:r>
              <w:rPr>
                <w:sz w:val="20"/>
                <w:szCs w:val="20"/>
              </w:rPr>
              <w:t>Title and question of alienability needs to be clarified.</w:t>
            </w:r>
          </w:p>
        </w:tc>
        <w:tc>
          <w:tcPr>
            <w:tcW w:w="7622" w:type="dxa"/>
          </w:tcPr>
          <w:p w14:paraId="238EB4B3" w14:textId="77777777" w:rsidR="0053750C" w:rsidRDefault="0053750C" w:rsidP="001C1A4A">
            <w:pPr>
              <w:tabs>
                <w:tab w:val="center" w:pos="3703"/>
              </w:tabs>
              <w:rPr>
                <w:b/>
                <w:sz w:val="20"/>
                <w:szCs w:val="20"/>
              </w:rPr>
            </w:pPr>
            <w:r>
              <w:rPr>
                <w:b/>
                <w:sz w:val="20"/>
                <w:szCs w:val="20"/>
              </w:rPr>
              <w:t>Church Road Yard</w:t>
            </w:r>
          </w:p>
          <w:p w14:paraId="41B2E03C" w14:textId="384706E1" w:rsidR="00E90BE2" w:rsidRDefault="0053750C" w:rsidP="001C1A4A">
            <w:pPr>
              <w:tabs>
                <w:tab w:val="center" w:pos="3703"/>
              </w:tabs>
              <w:rPr>
                <w:sz w:val="20"/>
                <w:szCs w:val="20"/>
              </w:rPr>
            </w:pPr>
            <w:r>
              <w:rPr>
                <w:sz w:val="20"/>
                <w:szCs w:val="20"/>
              </w:rPr>
              <w:t xml:space="preserve">The plots of land lying to the west of the northern end of Riverside Park and bounded by Church Road and the Rifle Club were originally Burgh land deriving title from the </w:t>
            </w:r>
            <w:r w:rsidR="00FE03F7">
              <w:rPr>
                <w:sz w:val="20"/>
                <w:szCs w:val="20"/>
              </w:rPr>
              <w:t xml:space="preserve">Royal </w:t>
            </w:r>
            <w:r w:rsidR="00FE03F7">
              <w:rPr>
                <w:sz w:val="20"/>
                <w:szCs w:val="20"/>
              </w:rPr>
              <w:lastRenderedPageBreak/>
              <w:t xml:space="preserve">Charter of King James VI and land reclaimed by the Burgh as the river naturally changed course. </w:t>
            </w:r>
            <w:r>
              <w:rPr>
                <w:sz w:val="20"/>
                <w:szCs w:val="20"/>
              </w:rPr>
              <w:t xml:space="preserve">In 1946 Nairn Burgh Council granted a Charter of Novodamus in respect of approximately 0.10 acre located on the corner bounded by the </w:t>
            </w:r>
            <w:r w:rsidR="00FE03F7">
              <w:rPr>
                <w:sz w:val="20"/>
                <w:szCs w:val="20"/>
              </w:rPr>
              <w:t>corner of Church R</w:t>
            </w:r>
            <w:r>
              <w:rPr>
                <w:sz w:val="20"/>
                <w:szCs w:val="20"/>
              </w:rPr>
              <w:t>oad and rifle club. This has remained in private ownership since. The remaining 0.08 acre or thereby has remained in Council ownership</w:t>
            </w:r>
            <w:r w:rsidR="00E90BE2">
              <w:rPr>
                <w:sz w:val="20"/>
                <w:szCs w:val="20"/>
              </w:rPr>
              <w:t>.</w:t>
            </w:r>
          </w:p>
          <w:p w14:paraId="74ADC6E6" w14:textId="77777777" w:rsidR="00E90BE2" w:rsidRDefault="00E90BE2" w:rsidP="001C1A4A">
            <w:pPr>
              <w:tabs>
                <w:tab w:val="center" w:pos="3703"/>
              </w:tabs>
              <w:rPr>
                <w:sz w:val="20"/>
                <w:szCs w:val="20"/>
              </w:rPr>
            </w:pPr>
          </w:p>
          <w:p w14:paraId="49B46861" w14:textId="0FE26B78" w:rsidR="00E90BE2" w:rsidRDefault="00E90BE2" w:rsidP="001C1A4A">
            <w:pPr>
              <w:tabs>
                <w:tab w:val="center" w:pos="3703"/>
              </w:tabs>
              <w:rPr>
                <w:sz w:val="20"/>
                <w:szCs w:val="20"/>
              </w:rPr>
            </w:pPr>
            <w:r>
              <w:rPr>
                <w:sz w:val="20"/>
                <w:szCs w:val="20"/>
              </w:rPr>
              <w:t xml:space="preserve">As title is derived from the Royal Charter </w:t>
            </w:r>
            <w:r w:rsidR="00FE03F7">
              <w:rPr>
                <w:sz w:val="20"/>
                <w:szCs w:val="20"/>
              </w:rPr>
              <w:t xml:space="preserve">and reclaimed land </w:t>
            </w:r>
            <w:r>
              <w:rPr>
                <w:sz w:val="20"/>
                <w:szCs w:val="20"/>
              </w:rPr>
              <w:t>any disposal would raise a question of alienability requiring a Court application.</w:t>
            </w:r>
          </w:p>
          <w:p w14:paraId="3BE31BDE" w14:textId="065136BE" w:rsidR="0086779C" w:rsidRDefault="0086779C" w:rsidP="001C1A4A">
            <w:pPr>
              <w:tabs>
                <w:tab w:val="center" w:pos="3703"/>
              </w:tabs>
              <w:rPr>
                <w:b/>
                <w:sz w:val="20"/>
                <w:szCs w:val="20"/>
              </w:rPr>
            </w:pPr>
          </w:p>
        </w:tc>
      </w:tr>
      <w:tr w:rsidR="0053750C" w:rsidRPr="009B145C" w14:paraId="42C43C54" w14:textId="77777777" w:rsidTr="0069330B">
        <w:tc>
          <w:tcPr>
            <w:tcW w:w="7688" w:type="dxa"/>
          </w:tcPr>
          <w:p w14:paraId="5E859A99" w14:textId="77777777" w:rsidR="00D20D8A" w:rsidRPr="00D20D8A" w:rsidRDefault="00D20D8A" w:rsidP="001C1A4A">
            <w:pPr>
              <w:rPr>
                <w:b/>
                <w:sz w:val="20"/>
                <w:szCs w:val="20"/>
              </w:rPr>
            </w:pPr>
            <w:r w:rsidRPr="00D20D8A">
              <w:rPr>
                <w:b/>
                <w:sz w:val="20"/>
                <w:szCs w:val="20"/>
              </w:rPr>
              <w:lastRenderedPageBreak/>
              <w:t>The Maggot</w:t>
            </w:r>
          </w:p>
          <w:p w14:paraId="3D927D81" w14:textId="77777777" w:rsidR="0082451A" w:rsidRDefault="00D20D8A" w:rsidP="00E2731B">
            <w:pPr>
              <w:pStyle w:val="ListParagraph"/>
              <w:numPr>
                <w:ilvl w:val="0"/>
                <w:numId w:val="29"/>
              </w:numPr>
              <w:rPr>
                <w:sz w:val="20"/>
                <w:szCs w:val="20"/>
              </w:rPr>
            </w:pPr>
            <w:r w:rsidRPr="00D20D8A">
              <w:rPr>
                <w:sz w:val="20"/>
                <w:szCs w:val="20"/>
              </w:rPr>
              <w:t>The car park is not mentioned on the register.</w:t>
            </w:r>
          </w:p>
          <w:p w14:paraId="1507A06C" w14:textId="77777777" w:rsidR="0082451A" w:rsidRDefault="0082451A" w:rsidP="0082451A">
            <w:pPr>
              <w:rPr>
                <w:sz w:val="20"/>
                <w:szCs w:val="20"/>
              </w:rPr>
            </w:pPr>
          </w:p>
          <w:p w14:paraId="563F3DE1" w14:textId="77777777" w:rsidR="00852705" w:rsidRDefault="00852705" w:rsidP="00E2731B">
            <w:pPr>
              <w:pStyle w:val="ListParagraph"/>
              <w:numPr>
                <w:ilvl w:val="0"/>
                <w:numId w:val="29"/>
              </w:numPr>
              <w:rPr>
                <w:sz w:val="20"/>
                <w:szCs w:val="20"/>
              </w:rPr>
            </w:pPr>
            <w:r>
              <w:rPr>
                <w:sz w:val="20"/>
                <w:szCs w:val="20"/>
              </w:rPr>
              <w:t>The athletics track and changing rooms are not included on the register.</w:t>
            </w:r>
          </w:p>
          <w:p w14:paraId="518B172F" w14:textId="77777777" w:rsidR="00852705" w:rsidRPr="00852705" w:rsidRDefault="00852705" w:rsidP="00852705">
            <w:pPr>
              <w:pStyle w:val="ListParagraph"/>
              <w:rPr>
                <w:sz w:val="20"/>
                <w:szCs w:val="20"/>
              </w:rPr>
            </w:pPr>
          </w:p>
          <w:p w14:paraId="6B91FB3B" w14:textId="77777777" w:rsidR="00822A14" w:rsidRDefault="00017137" w:rsidP="00E2731B">
            <w:pPr>
              <w:pStyle w:val="ListParagraph"/>
              <w:numPr>
                <w:ilvl w:val="0"/>
                <w:numId w:val="29"/>
              </w:numPr>
              <w:rPr>
                <w:sz w:val="20"/>
                <w:szCs w:val="20"/>
              </w:rPr>
            </w:pPr>
            <w:r>
              <w:rPr>
                <w:sz w:val="20"/>
                <w:szCs w:val="20"/>
              </w:rPr>
              <w:t xml:space="preserve">The past and present boundaries of the land are ill-defined. </w:t>
            </w:r>
          </w:p>
          <w:p w14:paraId="2D2CC80E" w14:textId="77777777" w:rsidR="00822A14" w:rsidRPr="00822A14" w:rsidRDefault="00822A14" w:rsidP="00822A14">
            <w:pPr>
              <w:pStyle w:val="ListParagraph"/>
              <w:rPr>
                <w:sz w:val="20"/>
                <w:szCs w:val="20"/>
              </w:rPr>
            </w:pPr>
          </w:p>
          <w:p w14:paraId="4A262784" w14:textId="77777777" w:rsidR="0053750C" w:rsidRDefault="00017137" w:rsidP="00E2731B">
            <w:pPr>
              <w:pStyle w:val="ListParagraph"/>
              <w:numPr>
                <w:ilvl w:val="0"/>
                <w:numId w:val="29"/>
              </w:numPr>
              <w:rPr>
                <w:sz w:val="20"/>
                <w:szCs w:val="20"/>
              </w:rPr>
            </w:pPr>
            <w:r>
              <w:rPr>
                <w:sz w:val="20"/>
                <w:szCs w:val="20"/>
              </w:rPr>
              <w:t>How far up the east side of the river does the land extend?</w:t>
            </w:r>
          </w:p>
          <w:p w14:paraId="17709662" w14:textId="77777777" w:rsidR="0056581D" w:rsidRPr="0056581D" w:rsidRDefault="0056581D" w:rsidP="0056581D">
            <w:pPr>
              <w:pStyle w:val="ListParagraph"/>
              <w:rPr>
                <w:sz w:val="20"/>
                <w:szCs w:val="20"/>
              </w:rPr>
            </w:pPr>
          </w:p>
          <w:p w14:paraId="7CED5735" w14:textId="0F7FA5B1" w:rsidR="0056581D" w:rsidRPr="0082451A" w:rsidRDefault="00315AAE" w:rsidP="00E2731B">
            <w:pPr>
              <w:pStyle w:val="ListParagraph"/>
              <w:numPr>
                <w:ilvl w:val="0"/>
                <w:numId w:val="29"/>
              </w:numPr>
              <w:rPr>
                <w:sz w:val="20"/>
                <w:szCs w:val="20"/>
              </w:rPr>
            </w:pPr>
            <w:r>
              <w:rPr>
                <w:sz w:val="20"/>
                <w:szCs w:val="20"/>
              </w:rPr>
              <w:t>Does it include the land now occupied by the Riverside flats car park?</w:t>
            </w:r>
          </w:p>
        </w:tc>
        <w:tc>
          <w:tcPr>
            <w:tcW w:w="7622" w:type="dxa"/>
          </w:tcPr>
          <w:p w14:paraId="020F7EBE" w14:textId="77777777" w:rsidR="00D20D8A" w:rsidRPr="00D20D8A" w:rsidRDefault="00D20D8A" w:rsidP="001C1A4A">
            <w:pPr>
              <w:tabs>
                <w:tab w:val="center" w:pos="3703"/>
              </w:tabs>
              <w:rPr>
                <w:b/>
                <w:sz w:val="20"/>
                <w:szCs w:val="20"/>
              </w:rPr>
            </w:pPr>
            <w:r w:rsidRPr="00D20D8A">
              <w:rPr>
                <w:b/>
                <w:sz w:val="20"/>
                <w:szCs w:val="20"/>
              </w:rPr>
              <w:t>The Maggot</w:t>
            </w:r>
          </w:p>
          <w:p w14:paraId="327EA957" w14:textId="77777777" w:rsidR="00852705" w:rsidRDefault="00D20D8A" w:rsidP="00E2731B">
            <w:pPr>
              <w:pStyle w:val="ListParagraph"/>
              <w:numPr>
                <w:ilvl w:val="0"/>
                <w:numId w:val="30"/>
              </w:numPr>
              <w:tabs>
                <w:tab w:val="center" w:pos="3703"/>
              </w:tabs>
              <w:rPr>
                <w:sz w:val="20"/>
                <w:szCs w:val="20"/>
              </w:rPr>
            </w:pPr>
            <w:r w:rsidRPr="00D20D8A">
              <w:rPr>
                <w:sz w:val="20"/>
                <w:szCs w:val="20"/>
              </w:rPr>
              <w:t>The car park is not listed separately as it is not co</w:t>
            </w:r>
            <w:r w:rsidR="00852705">
              <w:rPr>
                <w:sz w:val="20"/>
                <w:szCs w:val="20"/>
              </w:rPr>
              <w:t>nsidered to be a separate asset however it will be included in the description.</w:t>
            </w:r>
          </w:p>
          <w:p w14:paraId="25428E9B" w14:textId="77777777" w:rsidR="00852705" w:rsidRDefault="00852705" w:rsidP="00852705">
            <w:pPr>
              <w:tabs>
                <w:tab w:val="center" w:pos="3703"/>
              </w:tabs>
              <w:rPr>
                <w:sz w:val="20"/>
                <w:szCs w:val="20"/>
              </w:rPr>
            </w:pPr>
          </w:p>
          <w:p w14:paraId="0A9DFC87" w14:textId="77777777" w:rsidR="0053750C" w:rsidRDefault="00852705" w:rsidP="00E2731B">
            <w:pPr>
              <w:pStyle w:val="ListParagraph"/>
              <w:numPr>
                <w:ilvl w:val="0"/>
                <w:numId w:val="30"/>
              </w:numPr>
              <w:tabs>
                <w:tab w:val="center" w:pos="3703"/>
              </w:tabs>
              <w:rPr>
                <w:sz w:val="20"/>
                <w:szCs w:val="20"/>
              </w:rPr>
            </w:pPr>
            <w:r>
              <w:rPr>
                <w:sz w:val="20"/>
                <w:szCs w:val="20"/>
              </w:rPr>
              <w:t>The athletics track is referred to under description and the changing rooms will be added.</w:t>
            </w:r>
          </w:p>
          <w:p w14:paraId="69ED8B9A" w14:textId="77777777" w:rsidR="00017137" w:rsidRPr="00017137" w:rsidRDefault="00017137" w:rsidP="00017137">
            <w:pPr>
              <w:pStyle w:val="ListParagraph"/>
              <w:rPr>
                <w:sz w:val="20"/>
                <w:szCs w:val="20"/>
              </w:rPr>
            </w:pPr>
          </w:p>
          <w:p w14:paraId="0E336946" w14:textId="77777777" w:rsidR="00017137" w:rsidRDefault="00017137" w:rsidP="00E2731B">
            <w:pPr>
              <w:pStyle w:val="ListParagraph"/>
              <w:numPr>
                <w:ilvl w:val="0"/>
                <w:numId w:val="30"/>
              </w:numPr>
              <w:tabs>
                <w:tab w:val="center" w:pos="3703"/>
              </w:tabs>
              <w:rPr>
                <w:sz w:val="20"/>
                <w:szCs w:val="20"/>
              </w:rPr>
            </w:pPr>
            <w:r>
              <w:rPr>
                <w:sz w:val="20"/>
                <w:szCs w:val="20"/>
              </w:rPr>
              <w:t xml:space="preserve">Historically the River Nairn split into 2 branches at approximately the point of the current south end of The Maggot public Park. The land within that space is marked as “Towns Property” on the John Wood map </w:t>
            </w:r>
          </w:p>
          <w:p w14:paraId="5650AEEF" w14:textId="77777777" w:rsidR="00017137" w:rsidRPr="00017137" w:rsidRDefault="00017137" w:rsidP="00017137">
            <w:pPr>
              <w:pStyle w:val="ListParagraph"/>
              <w:rPr>
                <w:sz w:val="20"/>
                <w:szCs w:val="20"/>
              </w:rPr>
            </w:pPr>
          </w:p>
          <w:p w14:paraId="62A80330" w14:textId="10145667" w:rsidR="00017137" w:rsidRDefault="00017137" w:rsidP="00017137">
            <w:pPr>
              <w:pStyle w:val="ListParagraph"/>
              <w:tabs>
                <w:tab w:val="center" w:pos="3703"/>
              </w:tabs>
              <w:rPr>
                <w:sz w:val="20"/>
                <w:szCs w:val="20"/>
              </w:rPr>
            </w:pPr>
            <w:r>
              <w:rPr>
                <w:sz w:val="20"/>
                <w:szCs w:val="20"/>
              </w:rPr>
              <w:t xml:space="preserve">The OS </w:t>
            </w:r>
            <w:r w:rsidR="009E565B">
              <w:rPr>
                <w:sz w:val="20"/>
                <w:szCs w:val="20"/>
              </w:rPr>
              <w:t>25-inch</w:t>
            </w:r>
            <w:r>
              <w:rPr>
                <w:sz w:val="20"/>
                <w:szCs w:val="20"/>
              </w:rPr>
              <w:t xml:space="preserve"> 1892-1914 map shows the </w:t>
            </w:r>
            <w:r w:rsidR="004F3A24">
              <w:rPr>
                <w:sz w:val="20"/>
                <w:szCs w:val="20"/>
              </w:rPr>
              <w:t>modern-day</w:t>
            </w:r>
            <w:r>
              <w:rPr>
                <w:sz w:val="20"/>
                <w:szCs w:val="20"/>
              </w:rPr>
              <w:t xml:space="preserve"> location of The Maggot Public Park as falling within the saltings and flood plain contained within High Water Mark for the River in the area opposite th</w:t>
            </w:r>
            <w:r w:rsidR="00154AF5">
              <w:rPr>
                <w:sz w:val="20"/>
                <w:szCs w:val="20"/>
              </w:rPr>
              <w:t>e gas works. The current Maggot Road</w:t>
            </w:r>
            <w:r>
              <w:rPr>
                <w:sz w:val="20"/>
                <w:szCs w:val="20"/>
              </w:rPr>
              <w:t xml:space="preserve"> follows that line almost exactly.</w:t>
            </w:r>
          </w:p>
          <w:p w14:paraId="2CA09BBC" w14:textId="77777777" w:rsidR="00017137" w:rsidRDefault="00017137" w:rsidP="00017137">
            <w:pPr>
              <w:pStyle w:val="ListParagraph"/>
              <w:tabs>
                <w:tab w:val="center" w:pos="3703"/>
              </w:tabs>
              <w:rPr>
                <w:sz w:val="20"/>
                <w:szCs w:val="20"/>
              </w:rPr>
            </w:pPr>
          </w:p>
          <w:p w14:paraId="6EC4E826" w14:textId="6BCAFD1F" w:rsidR="00017137" w:rsidRDefault="00017137" w:rsidP="00017137">
            <w:pPr>
              <w:pStyle w:val="ListParagraph"/>
              <w:tabs>
                <w:tab w:val="center" w:pos="3703"/>
              </w:tabs>
              <w:rPr>
                <w:sz w:val="20"/>
                <w:szCs w:val="20"/>
              </w:rPr>
            </w:pPr>
            <w:r>
              <w:rPr>
                <w:sz w:val="20"/>
                <w:szCs w:val="20"/>
              </w:rPr>
              <w:t xml:space="preserve">The rest of the land to the east and north east </w:t>
            </w:r>
            <w:r w:rsidR="00154AF5">
              <w:rPr>
                <w:sz w:val="20"/>
                <w:szCs w:val="20"/>
              </w:rPr>
              <w:t xml:space="preserve">was shown at that time to be liable to flooding and extends down to the foreshore. </w:t>
            </w:r>
            <w:r w:rsidR="003457BF">
              <w:rPr>
                <w:sz w:val="20"/>
                <w:szCs w:val="20"/>
              </w:rPr>
              <w:t xml:space="preserve">The term “Maggot land” or “Carseland” often refers to a riverside area of flat, fertile </w:t>
            </w:r>
            <w:r w:rsidR="00CD00BD">
              <w:rPr>
                <w:sz w:val="20"/>
                <w:szCs w:val="20"/>
              </w:rPr>
              <w:t>land. At</w:t>
            </w:r>
            <w:r w:rsidR="00154AF5">
              <w:rPr>
                <w:sz w:val="20"/>
                <w:szCs w:val="20"/>
              </w:rPr>
              <w:t xml:space="preserve"> the current time part of Nairn Dunbar Golf Course and the Lochloy Caravan Park are located on this land. It all remains Common Good land deriving title from the Royal Charter of King James VI.</w:t>
            </w:r>
          </w:p>
          <w:p w14:paraId="2721BF6B" w14:textId="77777777" w:rsidR="00822A14" w:rsidRDefault="00822A14" w:rsidP="00822A14">
            <w:pPr>
              <w:tabs>
                <w:tab w:val="center" w:pos="3703"/>
              </w:tabs>
              <w:rPr>
                <w:sz w:val="20"/>
                <w:szCs w:val="20"/>
              </w:rPr>
            </w:pPr>
          </w:p>
          <w:p w14:paraId="2F0442AE" w14:textId="77777777" w:rsidR="00822A14" w:rsidRDefault="0056581D" w:rsidP="00E2731B">
            <w:pPr>
              <w:pStyle w:val="ListParagraph"/>
              <w:numPr>
                <w:ilvl w:val="0"/>
                <w:numId w:val="30"/>
              </w:numPr>
              <w:tabs>
                <w:tab w:val="center" w:pos="3703"/>
              </w:tabs>
              <w:rPr>
                <w:sz w:val="20"/>
                <w:szCs w:val="20"/>
              </w:rPr>
            </w:pPr>
            <w:r>
              <w:rPr>
                <w:sz w:val="20"/>
                <w:szCs w:val="20"/>
              </w:rPr>
              <w:t>It extends from Merryton Bridge at its south end to the bridge linking across to the harbour at its north end.</w:t>
            </w:r>
          </w:p>
          <w:p w14:paraId="4C346819" w14:textId="77777777" w:rsidR="00315AAE" w:rsidRDefault="00315AAE" w:rsidP="00315AAE">
            <w:pPr>
              <w:tabs>
                <w:tab w:val="center" w:pos="3703"/>
              </w:tabs>
              <w:rPr>
                <w:sz w:val="20"/>
                <w:szCs w:val="20"/>
              </w:rPr>
            </w:pPr>
          </w:p>
          <w:p w14:paraId="1583D5F0" w14:textId="77777777" w:rsidR="00315AAE" w:rsidRPr="00315AAE" w:rsidRDefault="00315AAE" w:rsidP="00E2731B">
            <w:pPr>
              <w:pStyle w:val="ListParagraph"/>
              <w:numPr>
                <w:ilvl w:val="0"/>
                <w:numId w:val="30"/>
              </w:numPr>
              <w:rPr>
                <w:b/>
                <w:sz w:val="20"/>
                <w:szCs w:val="20"/>
              </w:rPr>
            </w:pPr>
            <w:r w:rsidRPr="00315AAE">
              <w:rPr>
                <w:sz w:val="20"/>
                <w:szCs w:val="20"/>
              </w:rPr>
              <w:t xml:space="preserve">Please see entries under heading </w:t>
            </w:r>
            <w:r w:rsidRPr="00315AAE">
              <w:rPr>
                <w:b/>
                <w:sz w:val="20"/>
                <w:szCs w:val="20"/>
              </w:rPr>
              <w:t>Site of flats (Riverside flats) and car park on east of river and north of Bridge Street</w:t>
            </w:r>
          </w:p>
          <w:p w14:paraId="3837765A" w14:textId="66098017" w:rsidR="00315AAE" w:rsidRPr="00315AAE" w:rsidRDefault="00315AAE" w:rsidP="00315AAE">
            <w:pPr>
              <w:pStyle w:val="ListParagraph"/>
              <w:tabs>
                <w:tab w:val="center" w:pos="3703"/>
              </w:tabs>
              <w:rPr>
                <w:sz w:val="20"/>
                <w:szCs w:val="20"/>
              </w:rPr>
            </w:pPr>
          </w:p>
        </w:tc>
      </w:tr>
      <w:tr w:rsidR="00D20D8A" w:rsidRPr="009B145C" w14:paraId="13E50F2C" w14:textId="77777777" w:rsidTr="0069330B">
        <w:tc>
          <w:tcPr>
            <w:tcW w:w="7688" w:type="dxa"/>
          </w:tcPr>
          <w:p w14:paraId="7CBAE7E0" w14:textId="77777777" w:rsidR="00D20D8A" w:rsidRDefault="00745875" w:rsidP="001C1A4A">
            <w:pPr>
              <w:rPr>
                <w:b/>
                <w:sz w:val="20"/>
                <w:szCs w:val="20"/>
              </w:rPr>
            </w:pPr>
            <w:r>
              <w:rPr>
                <w:b/>
                <w:sz w:val="20"/>
                <w:szCs w:val="20"/>
              </w:rPr>
              <w:lastRenderedPageBreak/>
              <w:t>Shaw’s Close (Watson’s Place) car park</w:t>
            </w:r>
          </w:p>
          <w:p w14:paraId="18B2948A" w14:textId="40DDAD9C" w:rsidR="00354EDC" w:rsidRPr="00354EDC" w:rsidRDefault="00354EDC" w:rsidP="001C1A4A">
            <w:pPr>
              <w:rPr>
                <w:sz w:val="20"/>
                <w:szCs w:val="20"/>
              </w:rPr>
            </w:pPr>
            <w:r>
              <w:rPr>
                <w:sz w:val="20"/>
                <w:szCs w:val="20"/>
              </w:rPr>
              <w:t xml:space="preserve">It is believed rent has been paid to Common Good for parking spaces so investigation as to whether it is </w:t>
            </w:r>
            <w:r w:rsidR="00CD00BD">
              <w:rPr>
                <w:sz w:val="20"/>
                <w:szCs w:val="20"/>
              </w:rPr>
              <w:t>fully,</w:t>
            </w:r>
            <w:r>
              <w:rPr>
                <w:sz w:val="20"/>
                <w:szCs w:val="20"/>
              </w:rPr>
              <w:t xml:space="preserve"> or part</w:t>
            </w:r>
            <w:r w:rsidR="00CD00BD">
              <w:rPr>
                <w:sz w:val="20"/>
                <w:szCs w:val="20"/>
              </w:rPr>
              <w:t>,</w:t>
            </w:r>
            <w:r>
              <w:rPr>
                <w:sz w:val="20"/>
                <w:szCs w:val="20"/>
              </w:rPr>
              <w:t xml:space="preserve"> owned by Common Good needs to take place.</w:t>
            </w:r>
          </w:p>
        </w:tc>
        <w:tc>
          <w:tcPr>
            <w:tcW w:w="7622" w:type="dxa"/>
          </w:tcPr>
          <w:p w14:paraId="6675D328" w14:textId="77777777" w:rsidR="00D20D8A" w:rsidRDefault="00745875" w:rsidP="001C1A4A">
            <w:pPr>
              <w:tabs>
                <w:tab w:val="center" w:pos="3703"/>
              </w:tabs>
              <w:rPr>
                <w:b/>
                <w:sz w:val="20"/>
                <w:szCs w:val="20"/>
              </w:rPr>
            </w:pPr>
            <w:r>
              <w:rPr>
                <w:b/>
                <w:sz w:val="20"/>
                <w:szCs w:val="20"/>
              </w:rPr>
              <w:t>Shaw’s Close (Watson’s Place) car park</w:t>
            </w:r>
          </w:p>
          <w:p w14:paraId="7DE177D7" w14:textId="05076C47" w:rsidR="00B40E17" w:rsidRDefault="00B40E17" w:rsidP="001C1A4A">
            <w:pPr>
              <w:tabs>
                <w:tab w:val="center" w:pos="3703"/>
              </w:tabs>
              <w:rPr>
                <w:sz w:val="20"/>
                <w:szCs w:val="20"/>
              </w:rPr>
            </w:pPr>
            <w:r>
              <w:rPr>
                <w:sz w:val="20"/>
                <w:szCs w:val="20"/>
              </w:rPr>
              <w:t xml:space="preserve">A plot of land adjoining Harbour Street was sold to the Combined County Council of Moray &amp; Nairn in 1936. This </w:t>
            </w:r>
            <w:r w:rsidR="00554B73">
              <w:rPr>
                <w:sz w:val="20"/>
                <w:szCs w:val="20"/>
              </w:rPr>
              <w:t>is not</w:t>
            </w:r>
            <w:r>
              <w:rPr>
                <w:sz w:val="20"/>
                <w:szCs w:val="20"/>
              </w:rPr>
              <w:t xml:space="preserve"> Common Good property. </w:t>
            </w:r>
          </w:p>
          <w:p w14:paraId="42C625E5" w14:textId="77777777" w:rsidR="00B40E17" w:rsidRDefault="00B40E17" w:rsidP="001C1A4A">
            <w:pPr>
              <w:tabs>
                <w:tab w:val="center" w:pos="3703"/>
              </w:tabs>
              <w:rPr>
                <w:sz w:val="20"/>
                <w:szCs w:val="20"/>
              </w:rPr>
            </w:pPr>
          </w:p>
          <w:p w14:paraId="58890031" w14:textId="46A8998F" w:rsidR="00D27DB2" w:rsidRDefault="00B40E17" w:rsidP="001C1A4A">
            <w:pPr>
              <w:tabs>
                <w:tab w:val="center" w:pos="3703"/>
              </w:tabs>
              <w:rPr>
                <w:sz w:val="20"/>
                <w:szCs w:val="20"/>
              </w:rPr>
            </w:pPr>
            <w:r>
              <w:rPr>
                <w:sz w:val="20"/>
                <w:szCs w:val="20"/>
              </w:rPr>
              <w:t>Other properties in Shaw’s Close and Simpson Street were sold to Nairn Burgh Council in 1968 and 1969 as part of the programme of clearance of uninhabitable properties and improvement for that part of the town. Such programmes were governed by statutory provisions at the time. There is nothing contained in the documentation to indicate these were purchased for Common Good.</w:t>
            </w:r>
          </w:p>
          <w:p w14:paraId="0337DECB" w14:textId="77777777" w:rsidR="00B40E17" w:rsidRDefault="00B40E17" w:rsidP="001C1A4A">
            <w:pPr>
              <w:tabs>
                <w:tab w:val="center" w:pos="3703"/>
              </w:tabs>
              <w:rPr>
                <w:sz w:val="20"/>
                <w:szCs w:val="20"/>
              </w:rPr>
            </w:pPr>
          </w:p>
          <w:p w14:paraId="36CAFE40" w14:textId="77777777" w:rsidR="00B40E17" w:rsidRDefault="00223B5B" w:rsidP="00223B5B">
            <w:pPr>
              <w:tabs>
                <w:tab w:val="center" w:pos="3703"/>
              </w:tabs>
              <w:rPr>
                <w:sz w:val="20"/>
                <w:szCs w:val="20"/>
              </w:rPr>
            </w:pPr>
            <w:r>
              <w:rPr>
                <w:sz w:val="20"/>
                <w:szCs w:val="20"/>
              </w:rPr>
              <w:t xml:space="preserve">The proposal to use </w:t>
            </w:r>
            <w:r w:rsidR="00554B73">
              <w:rPr>
                <w:sz w:val="20"/>
                <w:szCs w:val="20"/>
              </w:rPr>
              <w:t xml:space="preserve">it </w:t>
            </w:r>
            <w:r>
              <w:rPr>
                <w:sz w:val="20"/>
                <w:szCs w:val="20"/>
              </w:rPr>
              <w:t xml:space="preserve">for parking was made in 1974 and fell under the </w:t>
            </w:r>
            <w:r w:rsidR="0088280A">
              <w:rPr>
                <w:sz w:val="20"/>
                <w:szCs w:val="20"/>
              </w:rPr>
              <w:t xml:space="preserve">governance of Roads Committee. Following the abolition of the burghs in 1975 roads became a function of the Highland Regional Council. </w:t>
            </w:r>
            <w:r w:rsidR="00CD00BD">
              <w:rPr>
                <w:sz w:val="20"/>
                <w:szCs w:val="20"/>
              </w:rPr>
              <w:t>Therefore,</w:t>
            </w:r>
            <w:r w:rsidR="0088280A">
              <w:rPr>
                <w:sz w:val="20"/>
                <w:szCs w:val="20"/>
              </w:rPr>
              <w:t xml:space="preserve"> the assessment from the information considered is that this car park is a Highland Council asset rather than Common Good.</w:t>
            </w:r>
          </w:p>
          <w:p w14:paraId="15F9314D" w14:textId="546160CA" w:rsidR="00E86AB1" w:rsidRPr="00D27DB2" w:rsidRDefault="00E86AB1" w:rsidP="00223B5B">
            <w:pPr>
              <w:tabs>
                <w:tab w:val="center" w:pos="3703"/>
              </w:tabs>
              <w:rPr>
                <w:sz w:val="20"/>
                <w:szCs w:val="20"/>
              </w:rPr>
            </w:pPr>
          </w:p>
        </w:tc>
      </w:tr>
      <w:tr w:rsidR="00B00AA2" w:rsidRPr="009B145C" w14:paraId="7077BEF6" w14:textId="77777777" w:rsidTr="0069330B">
        <w:tc>
          <w:tcPr>
            <w:tcW w:w="7688" w:type="dxa"/>
          </w:tcPr>
          <w:p w14:paraId="1FDFE8D3" w14:textId="77777777" w:rsidR="00B00AA2" w:rsidRDefault="004F02C5" w:rsidP="001C1A4A">
            <w:pPr>
              <w:rPr>
                <w:b/>
                <w:sz w:val="20"/>
                <w:szCs w:val="20"/>
              </w:rPr>
            </w:pPr>
            <w:r>
              <w:rPr>
                <w:b/>
                <w:sz w:val="20"/>
                <w:szCs w:val="20"/>
              </w:rPr>
              <w:t>Courthouse/Falconers Lane car park</w:t>
            </w:r>
          </w:p>
          <w:p w14:paraId="6BC384B9" w14:textId="2301BFE8" w:rsidR="00B23151" w:rsidRPr="00B23151" w:rsidRDefault="000E6210" w:rsidP="001C1A4A">
            <w:pPr>
              <w:rPr>
                <w:sz w:val="20"/>
                <w:szCs w:val="20"/>
              </w:rPr>
            </w:pPr>
            <w:r>
              <w:rPr>
                <w:sz w:val="20"/>
                <w:szCs w:val="20"/>
              </w:rPr>
              <w:t>This</w:t>
            </w:r>
            <w:r w:rsidR="00EE1A27">
              <w:rPr>
                <w:sz w:val="20"/>
                <w:szCs w:val="20"/>
              </w:rPr>
              <w:t xml:space="preserve"> car park </w:t>
            </w:r>
            <w:r w:rsidR="00AC7880">
              <w:rPr>
                <w:sz w:val="20"/>
                <w:szCs w:val="20"/>
              </w:rPr>
              <w:t xml:space="preserve">was purchased in 1975 with Common Good money </w:t>
            </w:r>
            <w:r w:rsidR="00AA3A8E">
              <w:rPr>
                <w:sz w:val="20"/>
                <w:szCs w:val="20"/>
              </w:rPr>
              <w:t>therefore it should be included on the Common Good Register</w:t>
            </w:r>
            <w:r w:rsidR="008E53D0">
              <w:rPr>
                <w:sz w:val="20"/>
                <w:szCs w:val="20"/>
              </w:rPr>
              <w:t>.</w:t>
            </w:r>
            <w:r w:rsidR="00AA3A8E">
              <w:rPr>
                <w:sz w:val="20"/>
                <w:szCs w:val="20"/>
              </w:rPr>
              <w:t xml:space="preserve"> </w:t>
            </w:r>
          </w:p>
        </w:tc>
        <w:tc>
          <w:tcPr>
            <w:tcW w:w="7622" w:type="dxa"/>
          </w:tcPr>
          <w:p w14:paraId="50C71B61" w14:textId="77777777" w:rsidR="00B00AA2" w:rsidRDefault="000D405E" w:rsidP="001C1A4A">
            <w:pPr>
              <w:tabs>
                <w:tab w:val="center" w:pos="3703"/>
              </w:tabs>
              <w:rPr>
                <w:b/>
                <w:sz w:val="20"/>
                <w:szCs w:val="20"/>
              </w:rPr>
            </w:pPr>
            <w:r>
              <w:rPr>
                <w:b/>
                <w:sz w:val="20"/>
                <w:szCs w:val="20"/>
              </w:rPr>
              <w:t>Courthouse</w:t>
            </w:r>
            <w:r w:rsidR="00EB0298">
              <w:rPr>
                <w:b/>
                <w:sz w:val="20"/>
                <w:szCs w:val="20"/>
              </w:rPr>
              <w:t>/Falconers Lane car park</w:t>
            </w:r>
          </w:p>
          <w:p w14:paraId="6FC6924C" w14:textId="09191B4D" w:rsidR="008E53D0" w:rsidRDefault="00B01442" w:rsidP="002362F0">
            <w:pPr>
              <w:pStyle w:val="ListParagraph"/>
              <w:numPr>
                <w:ilvl w:val="0"/>
                <w:numId w:val="38"/>
              </w:numPr>
              <w:tabs>
                <w:tab w:val="center" w:pos="3703"/>
              </w:tabs>
              <w:rPr>
                <w:sz w:val="20"/>
                <w:szCs w:val="20"/>
              </w:rPr>
            </w:pPr>
            <w:r>
              <w:rPr>
                <w:sz w:val="20"/>
                <w:szCs w:val="20"/>
              </w:rPr>
              <w:t>The actual purchase of the land was completed</w:t>
            </w:r>
            <w:r w:rsidR="00D4483C">
              <w:rPr>
                <w:sz w:val="20"/>
                <w:szCs w:val="20"/>
              </w:rPr>
              <w:t xml:space="preserve"> in November 1975 (recorded January 1976)</w:t>
            </w:r>
            <w:r>
              <w:rPr>
                <w:sz w:val="20"/>
                <w:szCs w:val="20"/>
              </w:rPr>
              <w:t xml:space="preserve"> after the abolition of the Burghs</w:t>
            </w:r>
            <w:r w:rsidR="00010E7E">
              <w:rPr>
                <w:sz w:val="20"/>
                <w:szCs w:val="20"/>
              </w:rPr>
              <w:t xml:space="preserve">. In </w:t>
            </w:r>
            <w:r w:rsidR="008558DF">
              <w:rPr>
                <w:sz w:val="20"/>
                <w:szCs w:val="20"/>
              </w:rPr>
              <w:t>addition,</w:t>
            </w:r>
            <w:r w:rsidR="00010E7E">
              <w:rPr>
                <w:sz w:val="20"/>
                <w:szCs w:val="20"/>
              </w:rPr>
              <w:t xml:space="preserve"> date of entry was 16 May 1975 which was the first day of the </w:t>
            </w:r>
            <w:r w:rsidR="00495A80">
              <w:rPr>
                <w:sz w:val="20"/>
                <w:szCs w:val="20"/>
              </w:rPr>
              <w:t>new District Council.</w:t>
            </w:r>
          </w:p>
          <w:p w14:paraId="2339107F" w14:textId="77777777" w:rsidR="00F040C5" w:rsidRDefault="00F040C5" w:rsidP="00F040C5">
            <w:pPr>
              <w:pStyle w:val="ListParagraph"/>
              <w:tabs>
                <w:tab w:val="center" w:pos="3703"/>
              </w:tabs>
              <w:rPr>
                <w:sz w:val="20"/>
                <w:szCs w:val="20"/>
              </w:rPr>
            </w:pPr>
          </w:p>
          <w:p w14:paraId="21B1B0F9" w14:textId="77777777" w:rsidR="00495A80" w:rsidRDefault="008558DF" w:rsidP="002362F0">
            <w:pPr>
              <w:pStyle w:val="ListParagraph"/>
              <w:numPr>
                <w:ilvl w:val="0"/>
                <w:numId w:val="38"/>
              </w:numPr>
              <w:tabs>
                <w:tab w:val="center" w:pos="3703"/>
              </w:tabs>
              <w:rPr>
                <w:sz w:val="20"/>
                <w:szCs w:val="20"/>
              </w:rPr>
            </w:pPr>
            <w:r>
              <w:rPr>
                <w:sz w:val="20"/>
                <w:szCs w:val="20"/>
              </w:rPr>
              <w:t>However,</w:t>
            </w:r>
            <w:r w:rsidR="00495A80">
              <w:rPr>
                <w:sz w:val="20"/>
                <w:szCs w:val="20"/>
              </w:rPr>
              <w:t xml:space="preserve"> investigations into the Nairn Burgh Council minutes have confirmed</w:t>
            </w:r>
            <w:r w:rsidR="00D42CE1">
              <w:rPr>
                <w:sz w:val="20"/>
                <w:szCs w:val="20"/>
              </w:rPr>
              <w:t xml:space="preserve"> that negotiations</w:t>
            </w:r>
            <w:r w:rsidR="005118C0">
              <w:rPr>
                <w:sz w:val="20"/>
                <w:szCs w:val="20"/>
              </w:rPr>
              <w:t xml:space="preserve"> had agreed the terms</w:t>
            </w:r>
            <w:r w:rsidR="00DD1947">
              <w:rPr>
                <w:sz w:val="20"/>
                <w:szCs w:val="20"/>
              </w:rPr>
              <w:t xml:space="preserve"> of the purchase by the end of April 1975 and that the land was to be held on the Common Good </w:t>
            </w:r>
            <w:r w:rsidR="00082A4D">
              <w:rPr>
                <w:sz w:val="20"/>
                <w:szCs w:val="20"/>
              </w:rPr>
              <w:t>account pending a decision as to future use.</w:t>
            </w:r>
          </w:p>
          <w:p w14:paraId="297EF6AE" w14:textId="5F3AA277" w:rsidR="00082A4D" w:rsidRDefault="00F21EB2" w:rsidP="002362F0">
            <w:pPr>
              <w:pStyle w:val="ListParagraph"/>
              <w:numPr>
                <w:ilvl w:val="0"/>
                <w:numId w:val="38"/>
              </w:numPr>
              <w:tabs>
                <w:tab w:val="center" w:pos="3703"/>
              </w:tabs>
              <w:rPr>
                <w:sz w:val="20"/>
                <w:szCs w:val="20"/>
              </w:rPr>
            </w:pPr>
            <w:r>
              <w:rPr>
                <w:sz w:val="20"/>
                <w:szCs w:val="20"/>
              </w:rPr>
              <w:t>Correspondence from 1981 has confirmed the car park as still being held on the Common Good account</w:t>
            </w:r>
            <w:r w:rsidR="008E4275">
              <w:rPr>
                <w:sz w:val="20"/>
                <w:szCs w:val="20"/>
              </w:rPr>
              <w:t>.</w:t>
            </w:r>
          </w:p>
          <w:p w14:paraId="67779043" w14:textId="77777777" w:rsidR="00F040C5" w:rsidRDefault="00F040C5" w:rsidP="00F040C5">
            <w:pPr>
              <w:pStyle w:val="ListParagraph"/>
              <w:tabs>
                <w:tab w:val="center" w:pos="3703"/>
              </w:tabs>
              <w:rPr>
                <w:sz w:val="20"/>
                <w:szCs w:val="20"/>
              </w:rPr>
            </w:pPr>
          </w:p>
          <w:p w14:paraId="321BEABD" w14:textId="77777777" w:rsidR="008E4275" w:rsidRDefault="008E4275" w:rsidP="002362F0">
            <w:pPr>
              <w:pStyle w:val="ListParagraph"/>
              <w:numPr>
                <w:ilvl w:val="0"/>
                <w:numId w:val="38"/>
              </w:numPr>
              <w:tabs>
                <w:tab w:val="center" w:pos="3703"/>
              </w:tabs>
              <w:rPr>
                <w:sz w:val="20"/>
                <w:szCs w:val="20"/>
              </w:rPr>
            </w:pPr>
            <w:r>
              <w:rPr>
                <w:sz w:val="20"/>
                <w:szCs w:val="20"/>
              </w:rPr>
              <w:t xml:space="preserve">The car park will be added to the Common Good </w:t>
            </w:r>
            <w:r w:rsidR="00814DED">
              <w:rPr>
                <w:sz w:val="20"/>
                <w:szCs w:val="20"/>
              </w:rPr>
              <w:t>register however, d</w:t>
            </w:r>
            <w:r>
              <w:rPr>
                <w:sz w:val="20"/>
                <w:szCs w:val="20"/>
              </w:rPr>
              <w:t>ue to the actual completion date of the purchase being</w:t>
            </w:r>
            <w:r w:rsidR="00814DED">
              <w:rPr>
                <w:sz w:val="20"/>
                <w:szCs w:val="20"/>
              </w:rPr>
              <w:t xml:space="preserve"> after the abolition of the Burghs, it will be classified as investment property.</w:t>
            </w:r>
          </w:p>
          <w:p w14:paraId="46C78CF7" w14:textId="361DD908" w:rsidR="00814DED" w:rsidRPr="002362F0" w:rsidRDefault="00814DED" w:rsidP="00814DED">
            <w:pPr>
              <w:pStyle w:val="ListParagraph"/>
              <w:tabs>
                <w:tab w:val="center" w:pos="3703"/>
              </w:tabs>
              <w:rPr>
                <w:sz w:val="20"/>
                <w:szCs w:val="20"/>
              </w:rPr>
            </w:pPr>
          </w:p>
        </w:tc>
      </w:tr>
      <w:tr w:rsidR="00754365" w:rsidRPr="009B145C" w14:paraId="65F5CA08" w14:textId="77777777" w:rsidTr="0069330B">
        <w:tc>
          <w:tcPr>
            <w:tcW w:w="7688" w:type="dxa"/>
          </w:tcPr>
          <w:p w14:paraId="35081A8C" w14:textId="7A2A3628" w:rsidR="00754365" w:rsidRDefault="00364378" w:rsidP="001C1A4A">
            <w:pPr>
              <w:rPr>
                <w:b/>
                <w:sz w:val="20"/>
                <w:szCs w:val="20"/>
              </w:rPr>
            </w:pPr>
            <w:r>
              <w:rPr>
                <w:b/>
                <w:sz w:val="20"/>
                <w:szCs w:val="20"/>
              </w:rPr>
              <w:lastRenderedPageBreak/>
              <w:t>Weather station</w:t>
            </w:r>
          </w:p>
          <w:p w14:paraId="6F42D129" w14:textId="7A2A3628" w:rsidR="00364378" w:rsidRPr="00364378" w:rsidRDefault="00186554" w:rsidP="001C1A4A">
            <w:pPr>
              <w:rPr>
                <w:sz w:val="20"/>
                <w:szCs w:val="20"/>
              </w:rPr>
            </w:pPr>
            <w:r>
              <w:rPr>
                <w:sz w:val="20"/>
                <w:szCs w:val="20"/>
              </w:rPr>
              <w:t>This was historically a Common Good asset. What is its current status?</w:t>
            </w:r>
          </w:p>
        </w:tc>
        <w:tc>
          <w:tcPr>
            <w:tcW w:w="7622" w:type="dxa"/>
          </w:tcPr>
          <w:p w14:paraId="2781CAD8" w14:textId="62FA27B0" w:rsidR="00754365" w:rsidRDefault="00364378" w:rsidP="001C1A4A">
            <w:pPr>
              <w:tabs>
                <w:tab w:val="center" w:pos="3703"/>
              </w:tabs>
              <w:rPr>
                <w:b/>
                <w:sz w:val="20"/>
                <w:szCs w:val="20"/>
              </w:rPr>
            </w:pPr>
            <w:r>
              <w:rPr>
                <w:b/>
                <w:sz w:val="20"/>
                <w:szCs w:val="20"/>
              </w:rPr>
              <w:t>Weather station</w:t>
            </w:r>
          </w:p>
          <w:p w14:paraId="29D33E82" w14:textId="300103D5" w:rsidR="00186554" w:rsidRDefault="002C6900" w:rsidP="001C1A4A">
            <w:pPr>
              <w:tabs>
                <w:tab w:val="center" w:pos="3703"/>
              </w:tabs>
              <w:rPr>
                <w:sz w:val="20"/>
                <w:szCs w:val="20"/>
              </w:rPr>
            </w:pPr>
            <w:r>
              <w:rPr>
                <w:sz w:val="20"/>
                <w:szCs w:val="20"/>
              </w:rPr>
              <w:t xml:space="preserve">Historically the weather station had been sited on </w:t>
            </w:r>
            <w:r w:rsidR="00E1656F">
              <w:rPr>
                <w:sz w:val="20"/>
                <w:szCs w:val="20"/>
              </w:rPr>
              <w:t>the Golf Club land on a grace and favour basis with the weather masters wages being paid by the Common Good fund.</w:t>
            </w:r>
            <w:r w:rsidR="009B2388">
              <w:rPr>
                <w:sz w:val="20"/>
                <w:szCs w:val="20"/>
              </w:rPr>
              <w:t xml:space="preserve"> This position has not been in existence for some time. The weather station </w:t>
            </w:r>
            <w:r w:rsidR="00417073">
              <w:rPr>
                <w:sz w:val="20"/>
                <w:szCs w:val="20"/>
              </w:rPr>
              <w:t>w</w:t>
            </w:r>
            <w:r w:rsidR="00A832E9">
              <w:rPr>
                <w:sz w:val="20"/>
                <w:szCs w:val="20"/>
              </w:rPr>
              <w:t>as relocated</w:t>
            </w:r>
            <w:r w:rsidR="00417073">
              <w:rPr>
                <w:sz w:val="20"/>
                <w:szCs w:val="20"/>
              </w:rPr>
              <w:t xml:space="preserve"> in 1980 when the club steward’s house was built</w:t>
            </w:r>
            <w:r w:rsidR="007E0444">
              <w:rPr>
                <w:sz w:val="20"/>
                <w:szCs w:val="20"/>
              </w:rPr>
              <w:t xml:space="preserve">. In 2015 </w:t>
            </w:r>
            <w:r w:rsidR="00F173C4">
              <w:rPr>
                <w:sz w:val="20"/>
                <w:szCs w:val="20"/>
              </w:rPr>
              <w:t xml:space="preserve">local area </w:t>
            </w:r>
            <w:r w:rsidR="007E0444">
              <w:rPr>
                <w:sz w:val="20"/>
                <w:szCs w:val="20"/>
              </w:rPr>
              <w:t>Members were advised that it had been removed a</w:t>
            </w:r>
            <w:r w:rsidR="00F173C4">
              <w:rPr>
                <w:sz w:val="20"/>
                <w:szCs w:val="20"/>
              </w:rPr>
              <w:t xml:space="preserve"> number of years previously </w:t>
            </w:r>
            <w:r w:rsidR="00C52F9B">
              <w:rPr>
                <w:sz w:val="20"/>
                <w:szCs w:val="20"/>
              </w:rPr>
              <w:t>as it was no longer in use. I</w:t>
            </w:r>
            <w:r w:rsidR="00F173C4">
              <w:rPr>
                <w:sz w:val="20"/>
                <w:szCs w:val="20"/>
              </w:rPr>
              <w:t>ts current whereabouts are unknown.</w:t>
            </w:r>
          </w:p>
          <w:p w14:paraId="715F0954" w14:textId="1C05E948" w:rsidR="00F173C4" w:rsidRPr="00186554" w:rsidRDefault="00F173C4" w:rsidP="001C1A4A">
            <w:pPr>
              <w:tabs>
                <w:tab w:val="center" w:pos="3703"/>
              </w:tabs>
              <w:rPr>
                <w:sz w:val="20"/>
                <w:szCs w:val="20"/>
              </w:rPr>
            </w:pPr>
          </w:p>
        </w:tc>
      </w:tr>
      <w:tr w:rsidR="00D20D8A" w:rsidRPr="009B145C" w14:paraId="23DEC7A6" w14:textId="77777777" w:rsidTr="0069330B">
        <w:tc>
          <w:tcPr>
            <w:tcW w:w="7688" w:type="dxa"/>
          </w:tcPr>
          <w:p w14:paraId="0A99DDE3" w14:textId="77777777" w:rsidR="00D20D8A" w:rsidRDefault="0014385C" w:rsidP="001C1A4A">
            <w:pPr>
              <w:rPr>
                <w:b/>
                <w:sz w:val="20"/>
                <w:szCs w:val="20"/>
              </w:rPr>
            </w:pPr>
            <w:r>
              <w:rPr>
                <w:b/>
                <w:sz w:val="20"/>
                <w:szCs w:val="20"/>
              </w:rPr>
              <w:t>Monuments</w:t>
            </w:r>
          </w:p>
          <w:p w14:paraId="040EEBDF" w14:textId="4609854F" w:rsidR="0014385C" w:rsidRDefault="0062057A" w:rsidP="001C1A4A">
            <w:pPr>
              <w:rPr>
                <w:sz w:val="20"/>
                <w:szCs w:val="20"/>
              </w:rPr>
            </w:pPr>
            <w:r>
              <w:rPr>
                <w:sz w:val="20"/>
                <w:szCs w:val="20"/>
              </w:rPr>
              <w:t>The following</w:t>
            </w:r>
            <w:r w:rsidR="006F1099">
              <w:rPr>
                <w:sz w:val="20"/>
                <w:szCs w:val="20"/>
              </w:rPr>
              <w:t xml:space="preserve"> monuments </w:t>
            </w:r>
            <w:r>
              <w:rPr>
                <w:sz w:val="20"/>
                <w:szCs w:val="20"/>
              </w:rPr>
              <w:t>should be included as Common Good assets namely:</w:t>
            </w:r>
          </w:p>
          <w:p w14:paraId="764C03A2" w14:textId="62360C14" w:rsidR="00B86B6B" w:rsidRDefault="00B86B6B" w:rsidP="00E2731B">
            <w:pPr>
              <w:pStyle w:val="ListParagraph"/>
              <w:numPr>
                <w:ilvl w:val="0"/>
                <w:numId w:val="31"/>
              </w:numPr>
              <w:rPr>
                <w:sz w:val="20"/>
                <w:szCs w:val="20"/>
              </w:rPr>
            </w:pPr>
            <w:r>
              <w:rPr>
                <w:sz w:val="20"/>
                <w:szCs w:val="20"/>
              </w:rPr>
              <w:t>Ardclach war memorial</w:t>
            </w:r>
          </w:p>
          <w:p w14:paraId="4E7A53D3" w14:textId="69BD3061" w:rsidR="00B86B6B" w:rsidRDefault="008633F0" w:rsidP="00E2731B">
            <w:pPr>
              <w:pStyle w:val="ListParagraph"/>
              <w:numPr>
                <w:ilvl w:val="0"/>
                <w:numId w:val="31"/>
              </w:numPr>
              <w:rPr>
                <w:sz w:val="20"/>
                <w:szCs w:val="20"/>
              </w:rPr>
            </w:pPr>
            <w:r>
              <w:rPr>
                <w:sz w:val="20"/>
                <w:szCs w:val="20"/>
              </w:rPr>
              <w:t>Auldearn war memorial</w:t>
            </w:r>
          </w:p>
          <w:p w14:paraId="19F5EB0F" w14:textId="79012593" w:rsidR="008633F0" w:rsidRDefault="008633F0" w:rsidP="00E2731B">
            <w:pPr>
              <w:pStyle w:val="ListParagraph"/>
              <w:numPr>
                <w:ilvl w:val="0"/>
                <w:numId w:val="31"/>
              </w:numPr>
              <w:rPr>
                <w:sz w:val="20"/>
                <w:szCs w:val="20"/>
              </w:rPr>
            </w:pPr>
            <w:r>
              <w:rPr>
                <w:sz w:val="20"/>
                <w:szCs w:val="20"/>
              </w:rPr>
              <w:t>Toorie monument</w:t>
            </w:r>
          </w:p>
          <w:p w14:paraId="3C0B7E4D" w14:textId="3FFE774F" w:rsidR="008633F0" w:rsidRDefault="008633F0" w:rsidP="00E2731B">
            <w:pPr>
              <w:pStyle w:val="ListParagraph"/>
              <w:numPr>
                <w:ilvl w:val="0"/>
                <w:numId w:val="31"/>
              </w:numPr>
              <w:rPr>
                <w:sz w:val="20"/>
                <w:szCs w:val="20"/>
              </w:rPr>
            </w:pPr>
            <w:r>
              <w:rPr>
                <w:sz w:val="20"/>
                <w:szCs w:val="20"/>
              </w:rPr>
              <w:t>War memorial, Cawdor Street</w:t>
            </w:r>
          </w:p>
          <w:p w14:paraId="2033EDF0" w14:textId="73FF3F9A" w:rsidR="008633F0" w:rsidRDefault="008633F0" w:rsidP="00E2731B">
            <w:pPr>
              <w:pStyle w:val="ListParagraph"/>
              <w:numPr>
                <w:ilvl w:val="0"/>
                <w:numId w:val="31"/>
              </w:numPr>
              <w:rPr>
                <w:sz w:val="20"/>
                <w:szCs w:val="20"/>
              </w:rPr>
            </w:pPr>
            <w:r>
              <w:rPr>
                <w:sz w:val="20"/>
                <w:szCs w:val="20"/>
              </w:rPr>
              <w:t>Straith Memorial</w:t>
            </w:r>
          </w:p>
          <w:p w14:paraId="2237E744" w14:textId="3D53587A" w:rsidR="008633F0" w:rsidRDefault="008633F0" w:rsidP="00E2731B">
            <w:pPr>
              <w:pStyle w:val="ListParagraph"/>
              <w:numPr>
                <w:ilvl w:val="0"/>
                <w:numId w:val="31"/>
              </w:numPr>
              <w:rPr>
                <w:sz w:val="20"/>
                <w:szCs w:val="20"/>
              </w:rPr>
            </w:pPr>
            <w:r>
              <w:rPr>
                <w:sz w:val="20"/>
                <w:szCs w:val="20"/>
              </w:rPr>
              <w:t>Market Cross</w:t>
            </w:r>
          </w:p>
          <w:p w14:paraId="417602DB" w14:textId="6F191C00" w:rsidR="008633F0" w:rsidRDefault="008633F0" w:rsidP="00E2731B">
            <w:pPr>
              <w:pStyle w:val="ListParagraph"/>
              <w:numPr>
                <w:ilvl w:val="0"/>
                <w:numId w:val="31"/>
              </w:numPr>
              <w:rPr>
                <w:sz w:val="20"/>
                <w:szCs w:val="20"/>
              </w:rPr>
            </w:pPr>
            <w:r>
              <w:rPr>
                <w:sz w:val="20"/>
                <w:szCs w:val="20"/>
              </w:rPr>
              <w:t>Victoria</w:t>
            </w:r>
            <w:r w:rsidR="007351B7">
              <w:rPr>
                <w:sz w:val="20"/>
                <w:szCs w:val="20"/>
              </w:rPr>
              <w:t xml:space="preserve"> Fountain</w:t>
            </w:r>
          </w:p>
          <w:p w14:paraId="31542EFA" w14:textId="2C6AB91A" w:rsidR="007351B7" w:rsidRDefault="007351B7" w:rsidP="00E2731B">
            <w:pPr>
              <w:pStyle w:val="ListParagraph"/>
              <w:numPr>
                <w:ilvl w:val="0"/>
                <w:numId w:val="31"/>
              </w:numPr>
              <w:rPr>
                <w:sz w:val="20"/>
                <w:szCs w:val="20"/>
              </w:rPr>
            </w:pPr>
            <w:r>
              <w:rPr>
                <w:sz w:val="20"/>
                <w:szCs w:val="20"/>
              </w:rPr>
              <w:t>Poet’s Well</w:t>
            </w:r>
          </w:p>
          <w:p w14:paraId="154BDD36" w14:textId="5E4E1A9E" w:rsidR="007351B7" w:rsidRDefault="007351B7" w:rsidP="00E2731B">
            <w:pPr>
              <w:pStyle w:val="ListParagraph"/>
              <w:numPr>
                <w:ilvl w:val="0"/>
                <w:numId w:val="31"/>
              </w:numPr>
              <w:rPr>
                <w:sz w:val="20"/>
                <w:szCs w:val="20"/>
              </w:rPr>
            </w:pPr>
            <w:r>
              <w:rPr>
                <w:sz w:val="20"/>
                <w:szCs w:val="20"/>
              </w:rPr>
              <w:t>3</w:t>
            </w:r>
            <w:r w:rsidRPr="007351B7">
              <w:rPr>
                <w:sz w:val="20"/>
                <w:szCs w:val="20"/>
                <w:vertAlign w:val="superscript"/>
              </w:rPr>
              <w:t>rd</w:t>
            </w:r>
            <w:r>
              <w:rPr>
                <w:sz w:val="20"/>
                <w:szCs w:val="20"/>
              </w:rPr>
              <w:t xml:space="preserve"> Division </w:t>
            </w:r>
            <w:r w:rsidR="00974D2F">
              <w:rPr>
                <w:sz w:val="20"/>
                <w:szCs w:val="20"/>
              </w:rPr>
              <w:t xml:space="preserve">Infantry </w:t>
            </w:r>
            <w:r>
              <w:rPr>
                <w:sz w:val="20"/>
                <w:szCs w:val="20"/>
              </w:rPr>
              <w:t>Sto</w:t>
            </w:r>
            <w:r w:rsidR="00974D2F">
              <w:rPr>
                <w:sz w:val="20"/>
                <w:szCs w:val="20"/>
              </w:rPr>
              <w:t>ne</w:t>
            </w:r>
          </w:p>
          <w:p w14:paraId="756019AE" w14:textId="540FC55E" w:rsidR="00974D2F" w:rsidRPr="00B86B6B" w:rsidRDefault="00974D2F" w:rsidP="00E2731B">
            <w:pPr>
              <w:pStyle w:val="ListParagraph"/>
              <w:numPr>
                <w:ilvl w:val="0"/>
                <w:numId w:val="31"/>
              </w:numPr>
              <w:rPr>
                <w:sz w:val="20"/>
                <w:szCs w:val="20"/>
              </w:rPr>
            </w:pPr>
            <w:r>
              <w:rPr>
                <w:sz w:val="20"/>
                <w:szCs w:val="20"/>
              </w:rPr>
              <w:t xml:space="preserve">Dr Grigor statue </w:t>
            </w:r>
          </w:p>
          <w:p w14:paraId="1A678CBA" w14:textId="64113AF0" w:rsidR="0062057A" w:rsidRPr="0014385C" w:rsidRDefault="0062057A" w:rsidP="001C1A4A">
            <w:pPr>
              <w:rPr>
                <w:sz w:val="20"/>
                <w:szCs w:val="20"/>
              </w:rPr>
            </w:pPr>
          </w:p>
        </w:tc>
        <w:tc>
          <w:tcPr>
            <w:tcW w:w="7622" w:type="dxa"/>
          </w:tcPr>
          <w:p w14:paraId="10DF6E26" w14:textId="77777777" w:rsidR="00D20D8A" w:rsidRDefault="0014385C" w:rsidP="001C1A4A">
            <w:pPr>
              <w:tabs>
                <w:tab w:val="center" w:pos="3703"/>
              </w:tabs>
              <w:rPr>
                <w:b/>
                <w:sz w:val="20"/>
                <w:szCs w:val="20"/>
              </w:rPr>
            </w:pPr>
            <w:r>
              <w:rPr>
                <w:b/>
                <w:sz w:val="20"/>
                <w:szCs w:val="20"/>
              </w:rPr>
              <w:t>Monuments</w:t>
            </w:r>
          </w:p>
          <w:p w14:paraId="6C432A10" w14:textId="61DD26A9" w:rsidR="00564A2F" w:rsidRDefault="00313811" w:rsidP="00E2731B">
            <w:pPr>
              <w:pStyle w:val="ListParagraph"/>
              <w:numPr>
                <w:ilvl w:val="0"/>
                <w:numId w:val="32"/>
              </w:numPr>
              <w:tabs>
                <w:tab w:val="center" w:pos="3703"/>
              </w:tabs>
              <w:rPr>
                <w:sz w:val="20"/>
                <w:szCs w:val="20"/>
              </w:rPr>
            </w:pPr>
            <w:r w:rsidRPr="006175E4">
              <w:rPr>
                <w:sz w:val="20"/>
                <w:szCs w:val="20"/>
              </w:rPr>
              <w:t xml:space="preserve">Ardclach and Auldearn </w:t>
            </w:r>
            <w:r w:rsidR="009C7631">
              <w:rPr>
                <w:sz w:val="20"/>
                <w:szCs w:val="20"/>
              </w:rPr>
              <w:t>were w</w:t>
            </w:r>
            <w:r w:rsidR="00D27C2C">
              <w:rPr>
                <w:sz w:val="20"/>
                <w:szCs w:val="20"/>
              </w:rPr>
              <w:t>ithin the County of Nairn but not the former Royal Burgh.</w:t>
            </w:r>
            <w:r w:rsidR="00F13584">
              <w:rPr>
                <w:sz w:val="20"/>
                <w:szCs w:val="20"/>
              </w:rPr>
              <w:t xml:space="preserve"> </w:t>
            </w:r>
            <w:r w:rsidR="00723E45">
              <w:rPr>
                <w:sz w:val="20"/>
                <w:szCs w:val="20"/>
              </w:rPr>
              <w:t>In the absence of evidence to the contrary these cannot be considered Common Good assets</w:t>
            </w:r>
          </w:p>
          <w:p w14:paraId="52F519DC" w14:textId="02072C18" w:rsidR="004C3455" w:rsidRDefault="0040305C" w:rsidP="00E2731B">
            <w:pPr>
              <w:pStyle w:val="ListParagraph"/>
              <w:numPr>
                <w:ilvl w:val="0"/>
                <w:numId w:val="32"/>
              </w:numPr>
              <w:tabs>
                <w:tab w:val="center" w:pos="3703"/>
              </w:tabs>
              <w:rPr>
                <w:sz w:val="20"/>
                <w:szCs w:val="20"/>
              </w:rPr>
            </w:pPr>
            <w:r>
              <w:rPr>
                <w:sz w:val="20"/>
                <w:szCs w:val="20"/>
              </w:rPr>
              <w:t>Toorie monum</w:t>
            </w:r>
            <w:r w:rsidR="006E5D91">
              <w:rPr>
                <w:sz w:val="20"/>
                <w:szCs w:val="20"/>
              </w:rPr>
              <w:t>ent –</w:t>
            </w:r>
            <w:r w:rsidR="00244EBD">
              <w:rPr>
                <w:sz w:val="20"/>
                <w:szCs w:val="20"/>
              </w:rPr>
              <w:t xml:space="preserve"> on the basis that this monument lies on Links land – considered Common Good.</w:t>
            </w:r>
          </w:p>
          <w:p w14:paraId="683344E5" w14:textId="07FA05D5" w:rsidR="00244EBD" w:rsidRDefault="00363502" w:rsidP="00E2731B">
            <w:pPr>
              <w:pStyle w:val="ListParagraph"/>
              <w:numPr>
                <w:ilvl w:val="0"/>
                <w:numId w:val="32"/>
              </w:numPr>
              <w:tabs>
                <w:tab w:val="center" w:pos="3703"/>
              </w:tabs>
              <w:rPr>
                <w:sz w:val="20"/>
                <w:szCs w:val="20"/>
              </w:rPr>
            </w:pPr>
            <w:r>
              <w:rPr>
                <w:sz w:val="20"/>
                <w:szCs w:val="20"/>
              </w:rPr>
              <w:t>War Memorial, Cawdor Street - this is not erected on Common Good land and in the absence of evidence to the contrary cannot be considered Common Good.</w:t>
            </w:r>
          </w:p>
          <w:p w14:paraId="1DBE836A" w14:textId="02B2BA60" w:rsidR="00363502" w:rsidRDefault="00B25D3B" w:rsidP="00E2731B">
            <w:pPr>
              <w:pStyle w:val="ListParagraph"/>
              <w:numPr>
                <w:ilvl w:val="0"/>
                <w:numId w:val="32"/>
              </w:numPr>
              <w:tabs>
                <w:tab w:val="center" w:pos="3703"/>
              </w:tabs>
              <w:rPr>
                <w:sz w:val="20"/>
                <w:szCs w:val="20"/>
              </w:rPr>
            </w:pPr>
            <w:r>
              <w:rPr>
                <w:sz w:val="20"/>
                <w:szCs w:val="20"/>
              </w:rPr>
              <w:t>Straith Memorial - this is not erected on Common Good land and in the absence of evidence to the contrary cannot be considered Common Good.</w:t>
            </w:r>
          </w:p>
          <w:p w14:paraId="1DA4AF3F" w14:textId="41FF9612" w:rsidR="00B25D3B" w:rsidRDefault="00C6029D" w:rsidP="00E2731B">
            <w:pPr>
              <w:pStyle w:val="ListParagraph"/>
              <w:numPr>
                <w:ilvl w:val="0"/>
                <w:numId w:val="32"/>
              </w:numPr>
              <w:tabs>
                <w:tab w:val="center" w:pos="3703"/>
              </w:tabs>
              <w:rPr>
                <w:sz w:val="20"/>
                <w:szCs w:val="20"/>
              </w:rPr>
            </w:pPr>
            <w:r>
              <w:rPr>
                <w:sz w:val="20"/>
                <w:szCs w:val="20"/>
              </w:rPr>
              <w:t>Market Cross – listed monument, moved to present site in 1968. Considered Common Good.</w:t>
            </w:r>
          </w:p>
          <w:p w14:paraId="052D0B0E" w14:textId="0F90A0AF" w:rsidR="00C6029D" w:rsidRDefault="003E55D2" w:rsidP="00E2731B">
            <w:pPr>
              <w:pStyle w:val="ListParagraph"/>
              <w:numPr>
                <w:ilvl w:val="0"/>
                <w:numId w:val="32"/>
              </w:numPr>
              <w:tabs>
                <w:tab w:val="center" w:pos="3703"/>
              </w:tabs>
              <w:rPr>
                <w:sz w:val="20"/>
                <w:szCs w:val="20"/>
              </w:rPr>
            </w:pPr>
            <w:r>
              <w:rPr>
                <w:sz w:val="20"/>
                <w:szCs w:val="20"/>
              </w:rPr>
              <w:t>Victoria Fountain – this is not erected on Common Good land and in the absence of evidence to the contrary cannot be considered Common Good.</w:t>
            </w:r>
          </w:p>
          <w:p w14:paraId="3A711D63" w14:textId="1AACCC4F" w:rsidR="003E55D2" w:rsidRDefault="00602CCD" w:rsidP="00E2731B">
            <w:pPr>
              <w:pStyle w:val="ListParagraph"/>
              <w:numPr>
                <w:ilvl w:val="0"/>
                <w:numId w:val="32"/>
              </w:numPr>
              <w:tabs>
                <w:tab w:val="center" w:pos="3703"/>
              </w:tabs>
              <w:rPr>
                <w:sz w:val="20"/>
                <w:szCs w:val="20"/>
              </w:rPr>
            </w:pPr>
            <w:r>
              <w:rPr>
                <w:sz w:val="20"/>
                <w:szCs w:val="20"/>
              </w:rPr>
              <w:t>Poet’s Well – on the basis that this monument lies on Links land – considered Common Good.</w:t>
            </w:r>
          </w:p>
          <w:p w14:paraId="2C35FA51" w14:textId="2DD0B14C" w:rsidR="002A14DC" w:rsidRDefault="002A14DC" w:rsidP="002A14DC">
            <w:pPr>
              <w:pStyle w:val="ListParagraph"/>
              <w:numPr>
                <w:ilvl w:val="0"/>
                <w:numId w:val="32"/>
              </w:numPr>
              <w:tabs>
                <w:tab w:val="center" w:pos="3703"/>
              </w:tabs>
              <w:rPr>
                <w:sz w:val="20"/>
                <w:szCs w:val="20"/>
              </w:rPr>
            </w:pPr>
            <w:r>
              <w:rPr>
                <w:sz w:val="20"/>
                <w:szCs w:val="20"/>
              </w:rPr>
              <w:t>3</w:t>
            </w:r>
            <w:r w:rsidRPr="00694251">
              <w:rPr>
                <w:sz w:val="20"/>
                <w:szCs w:val="20"/>
                <w:vertAlign w:val="superscript"/>
              </w:rPr>
              <w:t>rd</w:t>
            </w:r>
            <w:r>
              <w:rPr>
                <w:sz w:val="20"/>
                <w:szCs w:val="20"/>
              </w:rPr>
              <w:t xml:space="preserve"> Division Infantry Stone - on the basis that this monument lies on Links land – considered Common Good.</w:t>
            </w:r>
          </w:p>
          <w:p w14:paraId="7226A20D" w14:textId="0E58A2E7" w:rsidR="00602CCD" w:rsidRDefault="00D872A0" w:rsidP="00E2731B">
            <w:pPr>
              <w:pStyle w:val="ListParagraph"/>
              <w:numPr>
                <w:ilvl w:val="0"/>
                <w:numId w:val="32"/>
              </w:numPr>
              <w:tabs>
                <w:tab w:val="center" w:pos="3703"/>
              </w:tabs>
              <w:rPr>
                <w:sz w:val="20"/>
                <w:szCs w:val="20"/>
              </w:rPr>
            </w:pPr>
            <w:r>
              <w:rPr>
                <w:sz w:val="20"/>
                <w:szCs w:val="20"/>
              </w:rPr>
              <w:t>Dr Grigor statue - on the basis that this statue is located on Viewfield land – considered Common Good.</w:t>
            </w:r>
          </w:p>
          <w:p w14:paraId="118E8707" w14:textId="610E46C9" w:rsidR="00323F00" w:rsidRPr="006175E4" w:rsidRDefault="00243F72" w:rsidP="00E2731B">
            <w:pPr>
              <w:pStyle w:val="ListParagraph"/>
              <w:numPr>
                <w:ilvl w:val="0"/>
                <w:numId w:val="32"/>
              </w:numPr>
              <w:tabs>
                <w:tab w:val="center" w:pos="3703"/>
              </w:tabs>
              <w:rPr>
                <w:sz w:val="20"/>
                <w:szCs w:val="20"/>
              </w:rPr>
            </w:pPr>
            <w:r>
              <w:rPr>
                <w:sz w:val="20"/>
                <w:szCs w:val="20"/>
              </w:rPr>
              <w:t>All memorials and statues mentioned are currently managed by the Highland Council Community Services. There is no proposal to change this arrangement.</w:t>
            </w:r>
            <w:r w:rsidR="002163EF">
              <w:rPr>
                <w:sz w:val="20"/>
                <w:szCs w:val="20"/>
              </w:rPr>
              <w:t xml:space="preserve"> proposal to change this arrangement.</w:t>
            </w:r>
          </w:p>
        </w:tc>
      </w:tr>
      <w:tr w:rsidR="005C45A2" w:rsidRPr="009B145C" w14:paraId="3D9EE9A0" w14:textId="77777777" w:rsidTr="0069330B">
        <w:tc>
          <w:tcPr>
            <w:tcW w:w="7688" w:type="dxa"/>
          </w:tcPr>
          <w:p w14:paraId="0C1F91B1" w14:textId="77777777" w:rsidR="005C45A2" w:rsidRDefault="0059469D" w:rsidP="001C1A4A">
            <w:pPr>
              <w:rPr>
                <w:b/>
                <w:sz w:val="20"/>
                <w:szCs w:val="20"/>
              </w:rPr>
            </w:pPr>
            <w:r>
              <w:rPr>
                <w:b/>
                <w:sz w:val="20"/>
                <w:szCs w:val="20"/>
              </w:rPr>
              <w:t>Artworks</w:t>
            </w:r>
          </w:p>
          <w:p w14:paraId="1FB1E5EE" w14:textId="028113A6" w:rsidR="0059469D" w:rsidRPr="0041024A" w:rsidRDefault="005F58C0" w:rsidP="00E2731B">
            <w:pPr>
              <w:pStyle w:val="ListParagraph"/>
              <w:numPr>
                <w:ilvl w:val="0"/>
                <w:numId w:val="33"/>
              </w:numPr>
              <w:rPr>
                <w:sz w:val="20"/>
                <w:szCs w:val="20"/>
              </w:rPr>
            </w:pPr>
            <w:r>
              <w:rPr>
                <w:sz w:val="20"/>
                <w:szCs w:val="20"/>
              </w:rPr>
              <w:t>There are a number of paintings in the Nairn Courthouse</w:t>
            </w:r>
            <w:r w:rsidR="00E341FD">
              <w:rPr>
                <w:sz w:val="20"/>
                <w:szCs w:val="20"/>
              </w:rPr>
              <w:t xml:space="preserve"> which</w:t>
            </w:r>
            <w:r w:rsidR="00047824">
              <w:rPr>
                <w:sz w:val="20"/>
                <w:szCs w:val="20"/>
              </w:rPr>
              <w:t xml:space="preserve"> need investigating </w:t>
            </w:r>
            <w:r w:rsidR="00047824">
              <w:rPr>
                <w:sz w:val="20"/>
                <w:szCs w:val="20"/>
              </w:rPr>
              <w:lastRenderedPageBreak/>
              <w:t>to clarify whether any</w:t>
            </w:r>
            <w:r w:rsidR="008D3576">
              <w:rPr>
                <w:sz w:val="20"/>
                <w:szCs w:val="20"/>
              </w:rPr>
              <w:t xml:space="preserve"> should be considered to be Common Good.</w:t>
            </w:r>
          </w:p>
        </w:tc>
        <w:tc>
          <w:tcPr>
            <w:tcW w:w="7622" w:type="dxa"/>
          </w:tcPr>
          <w:p w14:paraId="31B9640E" w14:textId="77777777" w:rsidR="005C45A2" w:rsidRPr="009574E0" w:rsidRDefault="0059469D" w:rsidP="001C1A4A">
            <w:pPr>
              <w:tabs>
                <w:tab w:val="center" w:pos="3703"/>
              </w:tabs>
              <w:rPr>
                <w:b/>
                <w:sz w:val="20"/>
                <w:szCs w:val="20"/>
              </w:rPr>
            </w:pPr>
            <w:r w:rsidRPr="009574E0">
              <w:rPr>
                <w:b/>
                <w:sz w:val="20"/>
                <w:szCs w:val="20"/>
              </w:rPr>
              <w:lastRenderedPageBreak/>
              <w:t>Artworks</w:t>
            </w:r>
          </w:p>
          <w:p w14:paraId="7CC3BB65" w14:textId="7C2F6563" w:rsidR="008D3576" w:rsidRDefault="00947A48" w:rsidP="00E2731B">
            <w:pPr>
              <w:pStyle w:val="ListParagraph"/>
              <w:numPr>
                <w:ilvl w:val="0"/>
                <w:numId w:val="34"/>
              </w:numPr>
              <w:tabs>
                <w:tab w:val="center" w:pos="3703"/>
              </w:tabs>
              <w:rPr>
                <w:sz w:val="20"/>
                <w:szCs w:val="20"/>
              </w:rPr>
            </w:pPr>
            <w:r>
              <w:rPr>
                <w:sz w:val="20"/>
                <w:szCs w:val="20"/>
              </w:rPr>
              <w:t xml:space="preserve">Some of the pictures were gifted </w:t>
            </w:r>
            <w:r w:rsidR="00A83D98">
              <w:rPr>
                <w:sz w:val="20"/>
                <w:szCs w:val="20"/>
              </w:rPr>
              <w:t xml:space="preserve">and some were purchased. Investigations have </w:t>
            </w:r>
            <w:r w:rsidR="00A83D98">
              <w:rPr>
                <w:sz w:val="20"/>
                <w:szCs w:val="20"/>
              </w:rPr>
              <w:lastRenderedPageBreak/>
              <w:t>ascertained the following information: -</w:t>
            </w:r>
          </w:p>
          <w:p w14:paraId="41517170" w14:textId="1A86BE03" w:rsidR="00A83D98" w:rsidRDefault="00263B20" w:rsidP="00E2731B">
            <w:pPr>
              <w:pStyle w:val="ListParagraph"/>
              <w:numPr>
                <w:ilvl w:val="0"/>
                <w:numId w:val="35"/>
              </w:numPr>
              <w:tabs>
                <w:tab w:val="center" w:pos="3703"/>
              </w:tabs>
              <w:rPr>
                <w:sz w:val="20"/>
                <w:szCs w:val="20"/>
              </w:rPr>
            </w:pPr>
            <w:r>
              <w:rPr>
                <w:sz w:val="20"/>
                <w:szCs w:val="20"/>
              </w:rPr>
              <w:t xml:space="preserve">Painting of </w:t>
            </w:r>
            <w:r w:rsidR="00B52E86">
              <w:rPr>
                <w:sz w:val="20"/>
                <w:szCs w:val="20"/>
              </w:rPr>
              <w:t xml:space="preserve">Viscount Finlay by Henry T Wells </w:t>
            </w:r>
            <w:r w:rsidR="00FE3841">
              <w:rPr>
                <w:sz w:val="20"/>
                <w:szCs w:val="20"/>
              </w:rPr>
              <w:t>–</w:t>
            </w:r>
            <w:r w:rsidR="00B52E86">
              <w:rPr>
                <w:sz w:val="20"/>
                <w:szCs w:val="20"/>
              </w:rPr>
              <w:t xml:space="preserve"> </w:t>
            </w:r>
            <w:r w:rsidR="00FE3841">
              <w:rPr>
                <w:sz w:val="20"/>
                <w:szCs w:val="20"/>
              </w:rPr>
              <w:t xml:space="preserve">donated in 1898 with Lord Finlay’s compliments – </w:t>
            </w:r>
            <w:r w:rsidR="00FE3841" w:rsidRPr="0064660E">
              <w:rPr>
                <w:b/>
                <w:sz w:val="20"/>
                <w:szCs w:val="20"/>
              </w:rPr>
              <w:t>Common Good</w:t>
            </w:r>
            <w:r w:rsidR="00FE3841">
              <w:rPr>
                <w:sz w:val="20"/>
                <w:szCs w:val="20"/>
              </w:rPr>
              <w:t>.</w:t>
            </w:r>
          </w:p>
          <w:p w14:paraId="3E343961" w14:textId="77777777" w:rsidR="00692A4A" w:rsidRDefault="00692A4A" w:rsidP="00692A4A">
            <w:pPr>
              <w:pStyle w:val="ListParagraph"/>
              <w:tabs>
                <w:tab w:val="center" w:pos="3703"/>
              </w:tabs>
              <w:ind w:left="1440"/>
              <w:rPr>
                <w:sz w:val="20"/>
                <w:szCs w:val="20"/>
              </w:rPr>
            </w:pPr>
          </w:p>
          <w:p w14:paraId="0683424E" w14:textId="748A123B" w:rsidR="00FE3841" w:rsidRDefault="00263B20" w:rsidP="00E2731B">
            <w:pPr>
              <w:pStyle w:val="ListParagraph"/>
              <w:numPr>
                <w:ilvl w:val="0"/>
                <w:numId w:val="35"/>
              </w:numPr>
              <w:tabs>
                <w:tab w:val="center" w:pos="3703"/>
              </w:tabs>
              <w:rPr>
                <w:sz w:val="20"/>
                <w:szCs w:val="20"/>
              </w:rPr>
            </w:pPr>
            <w:r>
              <w:rPr>
                <w:sz w:val="20"/>
                <w:szCs w:val="20"/>
              </w:rPr>
              <w:t xml:space="preserve">Painting of Town of Nairn </w:t>
            </w:r>
            <w:r w:rsidR="00770495">
              <w:rPr>
                <w:sz w:val="20"/>
                <w:szCs w:val="20"/>
              </w:rPr>
              <w:t>from the River (from Jubilee Bridge)</w:t>
            </w:r>
            <w:r w:rsidR="006606EE">
              <w:rPr>
                <w:sz w:val="20"/>
                <w:szCs w:val="20"/>
              </w:rPr>
              <w:t xml:space="preserve"> – gifted to Nairn Burgh Council in 1969 and believed to be approximately 100 years old at that time</w:t>
            </w:r>
            <w:r w:rsidR="0064660E">
              <w:rPr>
                <w:sz w:val="20"/>
                <w:szCs w:val="20"/>
              </w:rPr>
              <w:t xml:space="preserve"> -</w:t>
            </w:r>
            <w:r w:rsidR="006606EE">
              <w:rPr>
                <w:sz w:val="20"/>
                <w:szCs w:val="20"/>
              </w:rPr>
              <w:t xml:space="preserve"> </w:t>
            </w:r>
            <w:r w:rsidR="006606EE" w:rsidRPr="0064660E">
              <w:rPr>
                <w:b/>
                <w:sz w:val="20"/>
                <w:szCs w:val="20"/>
              </w:rPr>
              <w:t>Comm</w:t>
            </w:r>
            <w:r w:rsidR="0064660E" w:rsidRPr="0064660E">
              <w:rPr>
                <w:b/>
                <w:sz w:val="20"/>
                <w:szCs w:val="20"/>
              </w:rPr>
              <w:t>on Good</w:t>
            </w:r>
            <w:r w:rsidR="0064660E">
              <w:rPr>
                <w:sz w:val="20"/>
                <w:szCs w:val="20"/>
              </w:rPr>
              <w:t>.</w:t>
            </w:r>
          </w:p>
          <w:p w14:paraId="6FEA5306" w14:textId="77777777" w:rsidR="00692A4A" w:rsidRPr="00692A4A" w:rsidRDefault="00692A4A" w:rsidP="00692A4A">
            <w:pPr>
              <w:tabs>
                <w:tab w:val="center" w:pos="3703"/>
              </w:tabs>
              <w:rPr>
                <w:sz w:val="20"/>
                <w:szCs w:val="20"/>
              </w:rPr>
            </w:pPr>
          </w:p>
          <w:p w14:paraId="1C68B479" w14:textId="4B64A920" w:rsidR="0064660E" w:rsidRPr="00692A4A" w:rsidRDefault="00BC6BF9" w:rsidP="00E2731B">
            <w:pPr>
              <w:pStyle w:val="ListParagraph"/>
              <w:numPr>
                <w:ilvl w:val="0"/>
                <w:numId w:val="35"/>
              </w:numPr>
              <w:tabs>
                <w:tab w:val="center" w:pos="3703"/>
              </w:tabs>
              <w:rPr>
                <w:sz w:val="20"/>
                <w:szCs w:val="20"/>
              </w:rPr>
            </w:pPr>
            <w:r>
              <w:rPr>
                <w:sz w:val="20"/>
                <w:szCs w:val="20"/>
              </w:rPr>
              <w:t xml:space="preserve">Painting </w:t>
            </w:r>
            <w:r w:rsidR="00AC0656">
              <w:rPr>
                <w:sz w:val="20"/>
                <w:szCs w:val="20"/>
              </w:rPr>
              <w:t>of D Sub Section Inverness Battery RHA Palestine (1914-1918)</w:t>
            </w:r>
            <w:r w:rsidR="0039315D">
              <w:rPr>
                <w:sz w:val="20"/>
                <w:szCs w:val="20"/>
              </w:rPr>
              <w:t xml:space="preserve"> by Seoras MacDonald Telfer – noted to be a gift but no date of gift identified</w:t>
            </w:r>
            <w:r w:rsidR="00906F4C">
              <w:rPr>
                <w:sz w:val="20"/>
                <w:szCs w:val="20"/>
              </w:rPr>
              <w:t xml:space="preserve">. Artist was born in 1929 so in the absence of any other information it is assumed to be </w:t>
            </w:r>
            <w:r w:rsidR="00906F4C">
              <w:rPr>
                <w:b/>
                <w:sz w:val="20"/>
                <w:szCs w:val="20"/>
              </w:rPr>
              <w:t>Common Good.</w:t>
            </w:r>
          </w:p>
          <w:p w14:paraId="6FB914BA" w14:textId="77777777" w:rsidR="00692A4A" w:rsidRPr="00692A4A" w:rsidRDefault="00692A4A" w:rsidP="00692A4A">
            <w:pPr>
              <w:tabs>
                <w:tab w:val="center" w:pos="3703"/>
              </w:tabs>
              <w:rPr>
                <w:sz w:val="20"/>
                <w:szCs w:val="20"/>
              </w:rPr>
            </w:pPr>
          </w:p>
          <w:p w14:paraId="6F603BC5" w14:textId="3336DC1C" w:rsidR="005D48AA" w:rsidRPr="00692A4A" w:rsidRDefault="005D48AA" w:rsidP="00E2731B">
            <w:pPr>
              <w:pStyle w:val="ListParagraph"/>
              <w:numPr>
                <w:ilvl w:val="0"/>
                <w:numId w:val="35"/>
              </w:numPr>
              <w:tabs>
                <w:tab w:val="center" w:pos="3703"/>
              </w:tabs>
              <w:rPr>
                <w:sz w:val="20"/>
                <w:szCs w:val="20"/>
              </w:rPr>
            </w:pPr>
            <w:r>
              <w:rPr>
                <w:sz w:val="20"/>
                <w:szCs w:val="20"/>
              </w:rPr>
              <w:t>Painting of 1</w:t>
            </w:r>
            <w:r w:rsidRPr="005D48AA">
              <w:rPr>
                <w:sz w:val="20"/>
                <w:szCs w:val="20"/>
                <w:vertAlign w:val="superscript"/>
              </w:rPr>
              <w:t>st</w:t>
            </w:r>
            <w:r>
              <w:rPr>
                <w:sz w:val="20"/>
                <w:szCs w:val="20"/>
              </w:rPr>
              <w:t xml:space="preserve"> Viscount Finlay of Nairn by George Fiddes Watt </w:t>
            </w:r>
            <w:r w:rsidR="007D2AE4">
              <w:rPr>
                <w:sz w:val="20"/>
                <w:szCs w:val="20"/>
              </w:rPr>
              <w:t>–</w:t>
            </w:r>
            <w:r>
              <w:rPr>
                <w:sz w:val="20"/>
                <w:szCs w:val="20"/>
              </w:rPr>
              <w:t xml:space="preserve"> </w:t>
            </w:r>
            <w:r w:rsidR="007D2AE4">
              <w:rPr>
                <w:sz w:val="20"/>
                <w:szCs w:val="20"/>
              </w:rPr>
              <w:t>donated by Lady Hayes on 27.06.1989. As this was after the abolition of the</w:t>
            </w:r>
            <w:r w:rsidR="00A00EA1">
              <w:rPr>
                <w:sz w:val="20"/>
                <w:szCs w:val="20"/>
              </w:rPr>
              <w:t xml:space="preserve"> Burghs, this is </w:t>
            </w:r>
            <w:r w:rsidR="00A00EA1">
              <w:rPr>
                <w:b/>
                <w:sz w:val="20"/>
                <w:szCs w:val="20"/>
              </w:rPr>
              <w:t>not Common Good.</w:t>
            </w:r>
          </w:p>
          <w:p w14:paraId="5AA6DC23" w14:textId="77777777" w:rsidR="00692A4A" w:rsidRPr="00692A4A" w:rsidRDefault="00692A4A" w:rsidP="00692A4A">
            <w:pPr>
              <w:tabs>
                <w:tab w:val="center" w:pos="3703"/>
              </w:tabs>
              <w:rPr>
                <w:sz w:val="20"/>
                <w:szCs w:val="20"/>
              </w:rPr>
            </w:pPr>
          </w:p>
          <w:p w14:paraId="787EF3E2" w14:textId="4EBE372A" w:rsidR="00A00EA1" w:rsidRPr="00701B95" w:rsidRDefault="006B4755" w:rsidP="00E2731B">
            <w:pPr>
              <w:pStyle w:val="ListParagraph"/>
              <w:numPr>
                <w:ilvl w:val="0"/>
                <w:numId w:val="35"/>
              </w:numPr>
              <w:tabs>
                <w:tab w:val="center" w:pos="3703"/>
              </w:tabs>
              <w:rPr>
                <w:sz w:val="20"/>
                <w:szCs w:val="20"/>
              </w:rPr>
            </w:pPr>
            <w:r>
              <w:rPr>
                <w:sz w:val="20"/>
                <w:szCs w:val="20"/>
              </w:rPr>
              <w:t xml:space="preserve">4 Sketches by Gordon R Archibald – </w:t>
            </w:r>
            <w:r w:rsidR="00FF5CDA">
              <w:rPr>
                <w:sz w:val="20"/>
                <w:szCs w:val="20"/>
              </w:rPr>
              <w:t xml:space="preserve">i) </w:t>
            </w:r>
            <w:r>
              <w:rPr>
                <w:sz w:val="20"/>
                <w:szCs w:val="20"/>
              </w:rPr>
              <w:t xml:space="preserve">Making for the Games, </w:t>
            </w:r>
            <w:r w:rsidR="00FF5CDA">
              <w:rPr>
                <w:sz w:val="20"/>
                <w:szCs w:val="20"/>
              </w:rPr>
              <w:t xml:space="preserve">ii) </w:t>
            </w:r>
            <w:r>
              <w:rPr>
                <w:sz w:val="20"/>
                <w:szCs w:val="20"/>
              </w:rPr>
              <w:t>Amusements</w:t>
            </w:r>
            <w:r w:rsidR="00FF5CDA">
              <w:rPr>
                <w:sz w:val="20"/>
                <w:szCs w:val="20"/>
              </w:rPr>
              <w:t>,</w:t>
            </w:r>
            <w:r>
              <w:rPr>
                <w:sz w:val="20"/>
                <w:szCs w:val="20"/>
              </w:rPr>
              <w:t xml:space="preserve"> Nairn Games, </w:t>
            </w:r>
            <w:r w:rsidR="00FF5CDA">
              <w:rPr>
                <w:sz w:val="20"/>
                <w:szCs w:val="20"/>
              </w:rPr>
              <w:t xml:space="preserve">iii) </w:t>
            </w:r>
            <w:r w:rsidR="00CC350A">
              <w:rPr>
                <w:sz w:val="20"/>
                <w:szCs w:val="20"/>
              </w:rPr>
              <w:t xml:space="preserve">Preparing for the Games and </w:t>
            </w:r>
            <w:r w:rsidR="00FF5CDA">
              <w:rPr>
                <w:sz w:val="20"/>
                <w:szCs w:val="20"/>
              </w:rPr>
              <w:t xml:space="preserve">iv) </w:t>
            </w:r>
            <w:r w:rsidR="00CC350A">
              <w:rPr>
                <w:sz w:val="20"/>
                <w:szCs w:val="20"/>
              </w:rPr>
              <w:t xml:space="preserve">Morning Games Day – these were </w:t>
            </w:r>
            <w:r w:rsidR="00FE149E">
              <w:rPr>
                <w:sz w:val="20"/>
                <w:szCs w:val="20"/>
              </w:rPr>
              <w:t>purchased by Nairn District Council in September 1979</w:t>
            </w:r>
            <w:r w:rsidR="001953A1">
              <w:rPr>
                <w:sz w:val="20"/>
                <w:szCs w:val="20"/>
              </w:rPr>
              <w:t xml:space="preserve">. They are </w:t>
            </w:r>
            <w:r w:rsidR="001953A1" w:rsidRPr="00527B68">
              <w:rPr>
                <w:b/>
                <w:sz w:val="20"/>
                <w:szCs w:val="20"/>
              </w:rPr>
              <w:t>not Common Good.</w:t>
            </w:r>
          </w:p>
          <w:p w14:paraId="72572557" w14:textId="77777777" w:rsidR="00701B95" w:rsidRPr="00701B95" w:rsidRDefault="00701B95" w:rsidP="00701B95">
            <w:pPr>
              <w:tabs>
                <w:tab w:val="center" w:pos="3703"/>
              </w:tabs>
              <w:rPr>
                <w:sz w:val="20"/>
                <w:szCs w:val="20"/>
              </w:rPr>
            </w:pPr>
          </w:p>
          <w:p w14:paraId="3F232F02" w14:textId="30619AF8" w:rsidR="007D48E7" w:rsidRDefault="00701B95" w:rsidP="00E2731B">
            <w:pPr>
              <w:pStyle w:val="ListParagraph"/>
              <w:numPr>
                <w:ilvl w:val="0"/>
                <w:numId w:val="35"/>
              </w:numPr>
              <w:tabs>
                <w:tab w:val="center" w:pos="3703"/>
              </w:tabs>
              <w:rPr>
                <w:sz w:val="20"/>
                <w:szCs w:val="20"/>
              </w:rPr>
            </w:pPr>
            <w:r>
              <w:rPr>
                <w:sz w:val="20"/>
                <w:szCs w:val="20"/>
              </w:rPr>
              <w:t>The following p</w:t>
            </w:r>
            <w:r w:rsidR="008471CE">
              <w:rPr>
                <w:sz w:val="20"/>
                <w:szCs w:val="20"/>
              </w:rPr>
              <w:t>ictures and ceramics</w:t>
            </w:r>
            <w:r w:rsidR="00886201">
              <w:rPr>
                <w:sz w:val="20"/>
                <w:szCs w:val="20"/>
              </w:rPr>
              <w:t xml:space="preserve"> had been </w:t>
            </w:r>
            <w:r w:rsidR="00E47B85">
              <w:rPr>
                <w:sz w:val="20"/>
                <w:szCs w:val="20"/>
              </w:rPr>
              <w:t xml:space="preserve">some of the </w:t>
            </w:r>
            <w:r w:rsidR="00886201">
              <w:rPr>
                <w:sz w:val="20"/>
                <w:szCs w:val="20"/>
              </w:rPr>
              <w:t xml:space="preserve">entries in the </w:t>
            </w:r>
            <w:r w:rsidR="00AC4736">
              <w:rPr>
                <w:sz w:val="20"/>
                <w:szCs w:val="20"/>
              </w:rPr>
              <w:t xml:space="preserve">Nairn Art Competition in 1979. </w:t>
            </w:r>
          </w:p>
          <w:p w14:paraId="6E55BCD8" w14:textId="5684F6E5" w:rsidR="007D48E7" w:rsidRDefault="003167EB" w:rsidP="00E2731B">
            <w:pPr>
              <w:pStyle w:val="ListParagraph"/>
              <w:numPr>
                <w:ilvl w:val="0"/>
                <w:numId w:val="36"/>
              </w:numPr>
              <w:tabs>
                <w:tab w:val="center" w:pos="3703"/>
              </w:tabs>
              <w:rPr>
                <w:sz w:val="20"/>
                <w:szCs w:val="20"/>
              </w:rPr>
            </w:pPr>
            <w:r>
              <w:rPr>
                <w:sz w:val="20"/>
                <w:szCs w:val="20"/>
              </w:rPr>
              <w:t>Low Tide by Evelyn Pottie</w:t>
            </w:r>
          </w:p>
          <w:p w14:paraId="460098D7" w14:textId="1D5DE067" w:rsidR="00F422C3" w:rsidRDefault="00F422C3" w:rsidP="00E2731B">
            <w:pPr>
              <w:pStyle w:val="ListParagraph"/>
              <w:numPr>
                <w:ilvl w:val="0"/>
                <w:numId w:val="36"/>
              </w:numPr>
              <w:tabs>
                <w:tab w:val="center" w:pos="3703"/>
              </w:tabs>
              <w:rPr>
                <w:sz w:val="20"/>
                <w:szCs w:val="20"/>
              </w:rPr>
            </w:pPr>
            <w:r>
              <w:rPr>
                <w:sz w:val="20"/>
                <w:szCs w:val="20"/>
              </w:rPr>
              <w:t>Jazz at the Links by Maurice Jackson</w:t>
            </w:r>
          </w:p>
          <w:p w14:paraId="357691A8" w14:textId="72C7D18A" w:rsidR="00F422C3" w:rsidRDefault="003955A4" w:rsidP="00E2731B">
            <w:pPr>
              <w:pStyle w:val="ListParagraph"/>
              <w:numPr>
                <w:ilvl w:val="0"/>
                <w:numId w:val="36"/>
              </w:numPr>
              <w:tabs>
                <w:tab w:val="center" w:pos="3703"/>
              </w:tabs>
              <w:rPr>
                <w:sz w:val="20"/>
                <w:szCs w:val="20"/>
              </w:rPr>
            </w:pPr>
            <w:r>
              <w:rPr>
                <w:sz w:val="20"/>
                <w:szCs w:val="20"/>
              </w:rPr>
              <w:t>Early Morning, Nairn by Donald Jack</w:t>
            </w:r>
          </w:p>
          <w:p w14:paraId="76BE97E3" w14:textId="11F0AACA" w:rsidR="003955A4" w:rsidRDefault="00B528DC" w:rsidP="00E2731B">
            <w:pPr>
              <w:pStyle w:val="ListParagraph"/>
              <w:numPr>
                <w:ilvl w:val="0"/>
                <w:numId w:val="36"/>
              </w:numPr>
              <w:tabs>
                <w:tab w:val="center" w:pos="3703"/>
              </w:tabs>
              <w:rPr>
                <w:sz w:val="20"/>
                <w:szCs w:val="20"/>
              </w:rPr>
            </w:pPr>
            <w:r>
              <w:rPr>
                <w:sz w:val="20"/>
                <w:szCs w:val="20"/>
              </w:rPr>
              <w:t>Links &amp; Bandstand by S Rose Stevenson</w:t>
            </w:r>
          </w:p>
          <w:p w14:paraId="58D4BD7B" w14:textId="2819A936" w:rsidR="00B528DC" w:rsidRDefault="00130EAC" w:rsidP="00E2731B">
            <w:pPr>
              <w:pStyle w:val="ListParagraph"/>
              <w:numPr>
                <w:ilvl w:val="0"/>
                <w:numId w:val="36"/>
              </w:numPr>
              <w:tabs>
                <w:tab w:val="center" w:pos="3703"/>
              </w:tabs>
              <w:rPr>
                <w:sz w:val="20"/>
                <w:szCs w:val="20"/>
              </w:rPr>
            </w:pPr>
            <w:r>
              <w:rPr>
                <w:sz w:val="20"/>
                <w:szCs w:val="20"/>
              </w:rPr>
              <w:t>Miss MacLean’s by Sonia Stevenson</w:t>
            </w:r>
          </w:p>
          <w:p w14:paraId="7B7D3449" w14:textId="3E234F10" w:rsidR="00130EAC" w:rsidRDefault="00B16E9D" w:rsidP="00E2731B">
            <w:pPr>
              <w:pStyle w:val="ListParagraph"/>
              <w:numPr>
                <w:ilvl w:val="0"/>
                <w:numId w:val="36"/>
              </w:numPr>
              <w:tabs>
                <w:tab w:val="center" w:pos="3703"/>
              </w:tabs>
              <w:rPr>
                <w:sz w:val="20"/>
                <w:szCs w:val="20"/>
              </w:rPr>
            </w:pPr>
            <w:r>
              <w:rPr>
                <w:sz w:val="20"/>
                <w:szCs w:val="20"/>
              </w:rPr>
              <w:t>Wintry Day on the Links by Sonia Stevenson</w:t>
            </w:r>
          </w:p>
          <w:p w14:paraId="6B9CFAE4" w14:textId="1FD10121" w:rsidR="00B16E9D" w:rsidRDefault="00B16E9D" w:rsidP="00E2731B">
            <w:pPr>
              <w:pStyle w:val="ListParagraph"/>
              <w:numPr>
                <w:ilvl w:val="0"/>
                <w:numId w:val="36"/>
              </w:numPr>
              <w:tabs>
                <w:tab w:val="center" w:pos="3703"/>
              </w:tabs>
              <w:rPr>
                <w:sz w:val="20"/>
                <w:szCs w:val="20"/>
              </w:rPr>
            </w:pPr>
            <w:r>
              <w:rPr>
                <w:sz w:val="20"/>
                <w:szCs w:val="20"/>
              </w:rPr>
              <w:t>Nairn from the old Cemetery by Mary Wilson</w:t>
            </w:r>
          </w:p>
          <w:p w14:paraId="302519EB" w14:textId="3EF494FF" w:rsidR="00FB0EEF" w:rsidRDefault="00FB0EEF" w:rsidP="00E2731B">
            <w:pPr>
              <w:pStyle w:val="ListParagraph"/>
              <w:numPr>
                <w:ilvl w:val="0"/>
                <w:numId w:val="36"/>
              </w:numPr>
              <w:tabs>
                <w:tab w:val="center" w:pos="3703"/>
              </w:tabs>
              <w:rPr>
                <w:sz w:val="20"/>
                <w:szCs w:val="20"/>
              </w:rPr>
            </w:pPr>
            <w:r>
              <w:rPr>
                <w:sz w:val="20"/>
                <w:szCs w:val="20"/>
              </w:rPr>
              <w:t>Cawdor Bridge/Church by Ray Lawson</w:t>
            </w:r>
          </w:p>
          <w:p w14:paraId="4804D5F9" w14:textId="2B82F1BD" w:rsidR="00FB0EEF" w:rsidRDefault="00FB0EEF" w:rsidP="00E2731B">
            <w:pPr>
              <w:pStyle w:val="ListParagraph"/>
              <w:numPr>
                <w:ilvl w:val="0"/>
                <w:numId w:val="36"/>
              </w:numPr>
              <w:tabs>
                <w:tab w:val="center" w:pos="3703"/>
              </w:tabs>
              <w:rPr>
                <w:sz w:val="20"/>
                <w:szCs w:val="20"/>
              </w:rPr>
            </w:pPr>
            <w:r>
              <w:rPr>
                <w:sz w:val="20"/>
                <w:szCs w:val="20"/>
              </w:rPr>
              <w:t>Dul</w:t>
            </w:r>
            <w:bookmarkStart w:id="0" w:name="_GoBack"/>
            <w:bookmarkEnd w:id="0"/>
            <w:r>
              <w:rPr>
                <w:sz w:val="20"/>
                <w:szCs w:val="20"/>
              </w:rPr>
              <w:t>sie Bridge by Laura E Wilson</w:t>
            </w:r>
          </w:p>
          <w:p w14:paraId="5980AABD" w14:textId="70B23458" w:rsidR="00E47B85" w:rsidRDefault="00635347" w:rsidP="00E2731B">
            <w:pPr>
              <w:pStyle w:val="ListParagraph"/>
              <w:numPr>
                <w:ilvl w:val="0"/>
                <w:numId w:val="36"/>
              </w:numPr>
              <w:tabs>
                <w:tab w:val="center" w:pos="3703"/>
              </w:tabs>
              <w:rPr>
                <w:sz w:val="20"/>
                <w:szCs w:val="20"/>
              </w:rPr>
            </w:pPr>
            <w:r>
              <w:rPr>
                <w:sz w:val="20"/>
                <w:szCs w:val="20"/>
              </w:rPr>
              <w:t>The Nairn Bowl 1979 by Muriel McIntyre</w:t>
            </w:r>
          </w:p>
          <w:p w14:paraId="7F8F0196" w14:textId="7F87C105" w:rsidR="00635347" w:rsidRDefault="005A1683" w:rsidP="00E2731B">
            <w:pPr>
              <w:pStyle w:val="ListParagraph"/>
              <w:numPr>
                <w:ilvl w:val="0"/>
                <w:numId w:val="36"/>
              </w:numPr>
              <w:tabs>
                <w:tab w:val="center" w:pos="3703"/>
              </w:tabs>
              <w:rPr>
                <w:sz w:val="20"/>
                <w:szCs w:val="20"/>
              </w:rPr>
            </w:pPr>
            <w:r>
              <w:rPr>
                <w:sz w:val="20"/>
                <w:szCs w:val="20"/>
              </w:rPr>
              <w:lastRenderedPageBreak/>
              <w:t>Bandstand Mk1 by Muriel McIntyre</w:t>
            </w:r>
          </w:p>
          <w:p w14:paraId="1604E4F7" w14:textId="6F741B5B" w:rsidR="005A1683" w:rsidRDefault="00EF6C3E" w:rsidP="00E2731B">
            <w:pPr>
              <w:pStyle w:val="ListParagraph"/>
              <w:numPr>
                <w:ilvl w:val="0"/>
                <w:numId w:val="36"/>
              </w:numPr>
              <w:tabs>
                <w:tab w:val="center" w:pos="3703"/>
              </w:tabs>
              <w:rPr>
                <w:sz w:val="20"/>
                <w:szCs w:val="20"/>
              </w:rPr>
            </w:pPr>
            <w:r>
              <w:rPr>
                <w:sz w:val="20"/>
                <w:szCs w:val="20"/>
              </w:rPr>
              <w:t>Bandstand Fantastic Mk2 by Muriel McIntyre</w:t>
            </w:r>
          </w:p>
          <w:p w14:paraId="544A6AEB" w14:textId="6B67C902" w:rsidR="00EF6C3E" w:rsidRPr="003167EB" w:rsidRDefault="00EF6C3E" w:rsidP="00EF6C3E">
            <w:pPr>
              <w:pStyle w:val="ListParagraph"/>
              <w:tabs>
                <w:tab w:val="center" w:pos="3703"/>
              </w:tabs>
              <w:ind w:left="2160"/>
              <w:rPr>
                <w:sz w:val="20"/>
                <w:szCs w:val="20"/>
              </w:rPr>
            </w:pPr>
            <w:r>
              <w:rPr>
                <w:sz w:val="20"/>
                <w:szCs w:val="20"/>
              </w:rPr>
              <w:t xml:space="preserve">NB of the 2 </w:t>
            </w:r>
            <w:r w:rsidR="00D37F94">
              <w:rPr>
                <w:sz w:val="20"/>
                <w:szCs w:val="20"/>
              </w:rPr>
              <w:t xml:space="preserve">Bandstands, 1 is complete and marked 1979 but </w:t>
            </w:r>
            <w:r w:rsidR="00E84AA9">
              <w:rPr>
                <w:sz w:val="20"/>
                <w:szCs w:val="20"/>
              </w:rPr>
              <w:t>the other is incomplete.</w:t>
            </w:r>
          </w:p>
          <w:p w14:paraId="43CF3BE3" w14:textId="77777777" w:rsidR="007D48E7" w:rsidRPr="007D48E7" w:rsidRDefault="007D48E7" w:rsidP="007D48E7">
            <w:pPr>
              <w:pStyle w:val="ListParagraph"/>
              <w:rPr>
                <w:sz w:val="20"/>
                <w:szCs w:val="20"/>
              </w:rPr>
            </w:pPr>
          </w:p>
          <w:p w14:paraId="11289337" w14:textId="03E085A3" w:rsidR="00A4622C" w:rsidRDefault="00AC4736" w:rsidP="00E84AA9">
            <w:pPr>
              <w:pStyle w:val="ListParagraph"/>
              <w:tabs>
                <w:tab w:val="center" w:pos="3703"/>
              </w:tabs>
              <w:ind w:left="1440"/>
              <w:rPr>
                <w:b/>
                <w:sz w:val="20"/>
                <w:szCs w:val="20"/>
              </w:rPr>
            </w:pPr>
            <w:r>
              <w:rPr>
                <w:sz w:val="20"/>
                <w:szCs w:val="20"/>
              </w:rPr>
              <w:t xml:space="preserve">The funds </w:t>
            </w:r>
            <w:r w:rsidR="00E84AA9">
              <w:rPr>
                <w:sz w:val="20"/>
                <w:szCs w:val="20"/>
              </w:rPr>
              <w:t xml:space="preserve">to purchase these artworks </w:t>
            </w:r>
            <w:r>
              <w:rPr>
                <w:sz w:val="20"/>
                <w:szCs w:val="20"/>
              </w:rPr>
              <w:t xml:space="preserve">were due to come from the </w:t>
            </w:r>
            <w:r w:rsidR="000D2E5D">
              <w:rPr>
                <w:sz w:val="20"/>
                <w:szCs w:val="20"/>
              </w:rPr>
              <w:t>competition</w:t>
            </w:r>
            <w:r>
              <w:rPr>
                <w:sz w:val="20"/>
                <w:szCs w:val="20"/>
              </w:rPr>
              <w:t xml:space="preserve"> income and </w:t>
            </w:r>
            <w:r w:rsidR="00D752D6">
              <w:rPr>
                <w:sz w:val="20"/>
                <w:szCs w:val="20"/>
              </w:rPr>
              <w:t xml:space="preserve">a bequest fund however there was shortfall that was made up by a grant from the Common Good fund. There was no indication that these paintings were purchased </w:t>
            </w:r>
            <w:r w:rsidR="00905E67">
              <w:rPr>
                <w:sz w:val="20"/>
                <w:szCs w:val="20"/>
              </w:rPr>
              <w:t xml:space="preserve">for the Common Good as investments therefore, due to the date of purchase, they are </w:t>
            </w:r>
            <w:r w:rsidR="00905E67">
              <w:rPr>
                <w:b/>
                <w:sz w:val="20"/>
                <w:szCs w:val="20"/>
              </w:rPr>
              <w:t>not Common Good.</w:t>
            </w:r>
          </w:p>
          <w:p w14:paraId="17AB6FC3" w14:textId="1850A776" w:rsidR="00BC1149" w:rsidRDefault="00BC1149" w:rsidP="00BC1149">
            <w:pPr>
              <w:tabs>
                <w:tab w:val="center" w:pos="3703"/>
              </w:tabs>
              <w:rPr>
                <w:sz w:val="20"/>
                <w:szCs w:val="20"/>
              </w:rPr>
            </w:pPr>
          </w:p>
          <w:p w14:paraId="69352817" w14:textId="78B3481E" w:rsidR="00BC1149" w:rsidRPr="00BC1149" w:rsidRDefault="00FA65E8" w:rsidP="00E2731B">
            <w:pPr>
              <w:pStyle w:val="ListParagraph"/>
              <w:numPr>
                <w:ilvl w:val="0"/>
                <w:numId w:val="37"/>
              </w:numPr>
              <w:tabs>
                <w:tab w:val="center" w:pos="3703"/>
              </w:tabs>
              <w:rPr>
                <w:sz w:val="20"/>
                <w:szCs w:val="20"/>
              </w:rPr>
            </w:pPr>
            <w:r>
              <w:rPr>
                <w:sz w:val="20"/>
                <w:szCs w:val="20"/>
              </w:rPr>
              <w:t xml:space="preserve">Court room (line &amp; ink) by Mary Wilson is dated 1979 but was not on the Art </w:t>
            </w:r>
            <w:r w:rsidR="000D2E5D">
              <w:rPr>
                <w:sz w:val="20"/>
                <w:szCs w:val="20"/>
              </w:rPr>
              <w:t xml:space="preserve">Competition list and no other information has been identified however, due to the date, it is </w:t>
            </w:r>
            <w:r w:rsidR="000D2E5D">
              <w:rPr>
                <w:b/>
                <w:sz w:val="20"/>
                <w:szCs w:val="20"/>
              </w:rPr>
              <w:t>not Common Good.</w:t>
            </w:r>
          </w:p>
          <w:p w14:paraId="06CE910A" w14:textId="220D8C15" w:rsidR="00A83D98" w:rsidRPr="009574E0" w:rsidRDefault="00A83D98" w:rsidP="00A83D98">
            <w:pPr>
              <w:pStyle w:val="ListParagraph"/>
              <w:tabs>
                <w:tab w:val="center" w:pos="3703"/>
              </w:tabs>
              <w:rPr>
                <w:sz w:val="20"/>
                <w:szCs w:val="20"/>
              </w:rPr>
            </w:pPr>
          </w:p>
        </w:tc>
      </w:tr>
      <w:tr w:rsidR="00DF477F" w:rsidRPr="009B145C" w14:paraId="58248624" w14:textId="77777777" w:rsidTr="0069330B">
        <w:tc>
          <w:tcPr>
            <w:tcW w:w="7688" w:type="dxa"/>
          </w:tcPr>
          <w:p w14:paraId="18526C59" w14:textId="46B91CE7" w:rsidR="00DF477F" w:rsidRDefault="001F24E1" w:rsidP="001C1A4A">
            <w:pPr>
              <w:rPr>
                <w:b/>
                <w:sz w:val="20"/>
                <w:szCs w:val="20"/>
              </w:rPr>
            </w:pPr>
            <w:r>
              <w:rPr>
                <w:b/>
                <w:sz w:val="20"/>
                <w:szCs w:val="20"/>
              </w:rPr>
              <w:lastRenderedPageBreak/>
              <w:t>General issues</w:t>
            </w:r>
          </w:p>
          <w:p w14:paraId="4696B657" w14:textId="084D48BA" w:rsidR="001F24E1" w:rsidRDefault="000957BF" w:rsidP="001F24E1">
            <w:pPr>
              <w:pStyle w:val="ListParagraph"/>
              <w:numPr>
                <w:ilvl w:val="0"/>
                <w:numId w:val="39"/>
              </w:numPr>
              <w:rPr>
                <w:sz w:val="20"/>
                <w:szCs w:val="20"/>
              </w:rPr>
            </w:pPr>
            <w:r>
              <w:rPr>
                <w:sz w:val="20"/>
                <w:szCs w:val="20"/>
              </w:rPr>
              <w:t xml:space="preserve">OS referencing should be used in the </w:t>
            </w:r>
            <w:r w:rsidR="009F2EEA">
              <w:rPr>
                <w:sz w:val="20"/>
                <w:szCs w:val="20"/>
              </w:rPr>
              <w:t>location description</w:t>
            </w:r>
            <w:r w:rsidR="004D6568">
              <w:rPr>
                <w:sz w:val="20"/>
                <w:szCs w:val="20"/>
              </w:rPr>
              <w:t>.</w:t>
            </w:r>
          </w:p>
          <w:p w14:paraId="17EBC9BC" w14:textId="77777777" w:rsidR="00C65BC5" w:rsidRDefault="00C65BC5" w:rsidP="00C65BC5">
            <w:pPr>
              <w:pStyle w:val="ListParagraph"/>
              <w:rPr>
                <w:sz w:val="20"/>
                <w:szCs w:val="20"/>
              </w:rPr>
            </w:pPr>
          </w:p>
          <w:p w14:paraId="5CAE1D2B" w14:textId="4DFD4502" w:rsidR="00C17405" w:rsidRDefault="00872298" w:rsidP="001F24E1">
            <w:pPr>
              <w:pStyle w:val="ListParagraph"/>
              <w:numPr>
                <w:ilvl w:val="0"/>
                <w:numId w:val="39"/>
              </w:numPr>
              <w:rPr>
                <w:sz w:val="20"/>
                <w:szCs w:val="20"/>
              </w:rPr>
            </w:pPr>
            <w:r>
              <w:rPr>
                <w:sz w:val="20"/>
                <w:szCs w:val="20"/>
              </w:rPr>
              <w:t>The asset register should be accompanied by a town-wide OS map</w:t>
            </w:r>
            <w:r w:rsidR="00C65BC5">
              <w:rPr>
                <w:sz w:val="20"/>
                <w:szCs w:val="20"/>
              </w:rPr>
              <w:t>.</w:t>
            </w:r>
          </w:p>
          <w:p w14:paraId="4EC7E5D5" w14:textId="77777777" w:rsidR="00841F02" w:rsidRPr="00841F02" w:rsidRDefault="00841F02" w:rsidP="00841F02">
            <w:pPr>
              <w:pStyle w:val="ListParagraph"/>
              <w:rPr>
                <w:sz w:val="20"/>
                <w:szCs w:val="20"/>
              </w:rPr>
            </w:pPr>
          </w:p>
          <w:p w14:paraId="0C590956" w14:textId="6156CA95" w:rsidR="00841F02" w:rsidRDefault="00473E4D" w:rsidP="001F24E1">
            <w:pPr>
              <w:pStyle w:val="ListParagraph"/>
              <w:numPr>
                <w:ilvl w:val="0"/>
                <w:numId w:val="39"/>
              </w:numPr>
              <w:rPr>
                <w:sz w:val="20"/>
                <w:szCs w:val="20"/>
              </w:rPr>
            </w:pPr>
            <w:r>
              <w:rPr>
                <w:sz w:val="20"/>
                <w:szCs w:val="20"/>
              </w:rPr>
              <w:t xml:space="preserve">Historical or early maps should </w:t>
            </w:r>
            <w:r w:rsidR="00E50F44">
              <w:rPr>
                <w:sz w:val="20"/>
                <w:szCs w:val="20"/>
              </w:rPr>
              <w:t>also be annexed to the register</w:t>
            </w:r>
            <w:r w:rsidR="00B9127E">
              <w:rPr>
                <w:sz w:val="20"/>
                <w:szCs w:val="20"/>
              </w:rPr>
              <w:t>.</w:t>
            </w:r>
          </w:p>
          <w:p w14:paraId="089DDAEA" w14:textId="77777777" w:rsidR="00A741B8" w:rsidRPr="00A741B8" w:rsidRDefault="00A741B8" w:rsidP="00A741B8">
            <w:pPr>
              <w:pStyle w:val="ListParagraph"/>
              <w:rPr>
                <w:sz w:val="20"/>
                <w:szCs w:val="20"/>
              </w:rPr>
            </w:pPr>
          </w:p>
          <w:p w14:paraId="59A6A76B" w14:textId="312EB921" w:rsidR="00A741B8" w:rsidRDefault="00A741B8" w:rsidP="001F24E1">
            <w:pPr>
              <w:pStyle w:val="ListParagraph"/>
              <w:numPr>
                <w:ilvl w:val="0"/>
                <w:numId w:val="39"/>
              </w:numPr>
              <w:rPr>
                <w:sz w:val="20"/>
                <w:szCs w:val="20"/>
              </w:rPr>
            </w:pPr>
            <w:r>
              <w:rPr>
                <w:sz w:val="20"/>
                <w:szCs w:val="20"/>
              </w:rPr>
              <w:t>T</w:t>
            </w:r>
            <w:r w:rsidR="008E296D">
              <w:rPr>
                <w:sz w:val="20"/>
                <w:szCs w:val="20"/>
              </w:rPr>
              <w:t>itle information – this should include full information of the source</w:t>
            </w:r>
            <w:r w:rsidR="00AF113A">
              <w:rPr>
                <w:sz w:val="20"/>
                <w:szCs w:val="20"/>
              </w:rPr>
              <w:t>, status of the asset, history, donor, conditions etc.</w:t>
            </w:r>
          </w:p>
          <w:p w14:paraId="343B2288" w14:textId="77777777" w:rsidR="00761288" w:rsidRPr="00761288" w:rsidRDefault="00761288" w:rsidP="00761288">
            <w:pPr>
              <w:pStyle w:val="ListParagraph"/>
              <w:rPr>
                <w:sz w:val="20"/>
                <w:szCs w:val="20"/>
              </w:rPr>
            </w:pPr>
          </w:p>
          <w:p w14:paraId="6880E76D" w14:textId="1561213B" w:rsidR="00761288" w:rsidRPr="001F24E1" w:rsidRDefault="00F154D7" w:rsidP="001F24E1">
            <w:pPr>
              <w:pStyle w:val="ListParagraph"/>
              <w:numPr>
                <w:ilvl w:val="0"/>
                <w:numId w:val="39"/>
              </w:numPr>
              <w:rPr>
                <w:sz w:val="20"/>
                <w:szCs w:val="20"/>
              </w:rPr>
            </w:pPr>
            <w:r>
              <w:rPr>
                <w:sz w:val="20"/>
                <w:szCs w:val="20"/>
              </w:rPr>
              <w:t>The register should state if property is leased/occupied</w:t>
            </w:r>
            <w:r w:rsidR="00AC7288">
              <w:rPr>
                <w:sz w:val="20"/>
                <w:szCs w:val="20"/>
              </w:rPr>
              <w:t xml:space="preserve"> and what the terms or details of the leases are.</w:t>
            </w:r>
          </w:p>
          <w:p w14:paraId="206FFBFA" w14:textId="582B8321" w:rsidR="00737D0A" w:rsidRPr="00F673A2" w:rsidRDefault="00737D0A" w:rsidP="001C1A4A">
            <w:pPr>
              <w:rPr>
                <w:sz w:val="20"/>
                <w:szCs w:val="20"/>
              </w:rPr>
            </w:pPr>
          </w:p>
        </w:tc>
        <w:tc>
          <w:tcPr>
            <w:tcW w:w="7622" w:type="dxa"/>
          </w:tcPr>
          <w:p w14:paraId="1F51359C" w14:textId="77777777" w:rsidR="00DF477F" w:rsidRDefault="001F24E1" w:rsidP="001C1A4A">
            <w:pPr>
              <w:tabs>
                <w:tab w:val="center" w:pos="3703"/>
              </w:tabs>
              <w:rPr>
                <w:b/>
                <w:sz w:val="20"/>
                <w:szCs w:val="20"/>
              </w:rPr>
            </w:pPr>
            <w:r>
              <w:rPr>
                <w:b/>
                <w:sz w:val="20"/>
                <w:szCs w:val="20"/>
              </w:rPr>
              <w:t>General issues</w:t>
            </w:r>
          </w:p>
          <w:p w14:paraId="5EDF57DD" w14:textId="77777777" w:rsidR="004D6568" w:rsidRDefault="004D6568" w:rsidP="004D6568">
            <w:pPr>
              <w:pStyle w:val="ListParagraph"/>
              <w:numPr>
                <w:ilvl w:val="0"/>
                <w:numId w:val="40"/>
              </w:numPr>
              <w:tabs>
                <w:tab w:val="center" w:pos="3703"/>
              </w:tabs>
              <w:rPr>
                <w:sz w:val="20"/>
                <w:szCs w:val="20"/>
              </w:rPr>
            </w:pPr>
            <w:r>
              <w:rPr>
                <w:sz w:val="20"/>
                <w:szCs w:val="20"/>
              </w:rPr>
              <w:t xml:space="preserve">OS referencing was considered </w:t>
            </w:r>
            <w:r w:rsidR="00DD1BDF">
              <w:rPr>
                <w:sz w:val="20"/>
                <w:szCs w:val="20"/>
              </w:rPr>
              <w:t>but not adopted. Not everyone is familiar</w:t>
            </w:r>
            <w:r w:rsidR="006852B5">
              <w:rPr>
                <w:sz w:val="20"/>
                <w:szCs w:val="20"/>
              </w:rPr>
              <w:t>/experienced</w:t>
            </w:r>
            <w:r w:rsidR="00DD1BDF">
              <w:rPr>
                <w:sz w:val="20"/>
                <w:szCs w:val="20"/>
              </w:rPr>
              <w:t xml:space="preserve"> with </w:t>
            </w:r>
            <w:r w:rsidR="006852B5">
              <w:rPr>
                <w:sz w:val="20"/>
                <w:szCs w:val="20"/>
              </w:rPr>
              <w:t>OS</w:t>
            </w:r>
            <w:r w:rsidR="00C57F0F">
              <w:rPr>
                <w:sz w:val="20"/>
                <w:szCs w:val="20"/>
              </w:rPr>
              <w:t xml:space="preserve"> references. </w:t>
            </w:r>
            <w:r w:rsidR="00C617B4">
              <w:rPr>
                <w:sz w:val="20"/>
                <w:szCs w:val="20"/>
              </w:rPr>
              <w:t>The use of a location based on surrounding streets</w:t>
            </w:r>
            <w:r w:rsidR="00186851">
              <w:rPr>
                <w:sz w:val="20"/>
                <w:szCs w:val="20"/>
              </w:rPr>
              <w:t xml:space="preserve">/identifiable neighbouring </w:t>
            </w:r>
            <w:r w:rsidR="00F17C69">
              <w:rPr>
                <w:sz w:val="20"/>
                <w:szCs w:val="20"/>
              </w:rPr>
              <w:t xml:space="preserve">land marks </w:t>
            </w:r>
            <w:r w:rsidR="00182B18">
              <w:rPr>
                <w:sz w:val="20"/>
                <w:szCs w:val="20"/>
              </w:rPr>
              <w:t xml:space="preserve">together with the postcode </w:t>
            </w:r>
            <w:r w:rsidR="000B4537">
              <w:rPr>
                <w:sz w:val="20"/>
                <w:szCs w:val="20"/>
              </w:rPr>
              <w:t>is more user friendly</w:t>
            </w:r>
            <w:r w:rsidR="00596FD0">
              <w:rPr>
                <w:sz w:val="20"/>
                <w:szCs w:val="20"/>
              </w:rPr>
              <w:t>. The area of each asset</w:t>
            </w:r>
            <w:r w:rsidR="00182B18">
              <w:rPr>
                <w:sz w:val="20"/>
                <w:szCs w:val="20"/>
              </w:rPr>
              <w:t xml:space="preserve"> is stated in square metres</w:t>
            </w:r>
            <w:r w:rsidR="00587B05">
              <w:rPr>
                <w:sz w:val="20"/>
                <w:szCs w:val="20"/>
              </w:rPr>
              <w:t xml:space="preserve">. </w:t>
            </w:r>
            <w:r w:rsidR="005546F0">
              <w:rPr>
                <w:sz w:val="20"/>
                <w:szCs w:val="20"/>
              </w:rPr>
              <w:t>T</w:t>
            </w:r>
            <w:r w:rsidR="00587B05">
              <w:rPr>
                <w:sz w:val="20"/>
                <w:szCs w:val="20"/>
              </w:rPr>
              <w:t>he statutory guidance</w:t>
            </w:r>
            <w:r w:rsidR="003C48B8">
              <w:rPr>
                <w:sz w:val="20"/>
                <w:szCs w:val="20"/>
              </w:rPr>
              <w:t xml:space="preserve"> which states </w:t>
            </w:r>
            <w:r w:rsidR="005546F0">
              <w:rPr>
                <w:sz w:val="20"/>
                <w:szCs w:val="20"/>
              </w:rPr>
              <w:t>the list</w:t>
            </w:r>
            <w:r w:rsidR="003C48B8">
              <w:rPr>
                <w:sz w:val="20"/>
                <w:szCs w:val="20"/>
              </w:rPr>
              <w:t xml:space="preserve"> should “include enough detail about each item</w:t>
            </w:r>
            <w:r w:rsidR="006D733E">
              <w:rPr>
                <w:sz w:val="20"/>
                <w:szCs w:val="20"/>
              </w:rPr>
              <w:t xml:space="preserve"> to enable members of the public to identify and locate individual assets. The Council is sati</w:t>
            </w:r>
            <w:r w:rsidR="005546F0">
              <w:rPr>
                <w:sz w:val="20"/>
                <w:szCs w:val="20"/>
              </w:rPr>
              <w:t>sfied that its proposed register complies with this requirement.</w:t>
            </w:r>
          </w:p>
          <w:p w14:paraId="4387A8EA" w14:textId="77777777" w:rsidR="002B2B2E" w:rsidRDefault="002B2B2E" w:rsidP="002B2B2E">
            <w:pPr>
              <w:pStyle w:val="ListParagraph"/>
              <w:tabs>
                <w:tab w:val="center" w:pos="3703"/>
              </w:tabs>
              <w:rPr>
                <w:sz w:val="20"/>
                <w:szCs w:val="20"/>
              </w:rPr>
            </w:pPr>
          </w:p>
          <w:p w14:paraId="5423F488" w14:textId="77777777" w:rsidR="00C65BC5" w:rsidRDefault="00BF50B1" w:rsidP="004D6568">
            <w:pPr>
              <w:pStyle w:val="ListParagraph"/>
              <w:numPr>
                <w:ilvl w:val="0"/>
                <w:numId w:val="40"/>
              </w:numPr>
              <w:tabs>
                <w:tab w:val="center" w:pos="3703"/>
              </w:tabs>
              <w:rPr>
                <w:sz w:val="20"/>
                <w:szCs w:val="20"/>
              </w:rPr>
            </w:pPr>
            <w:r>
              <w:rPr>
                <w:sz w:val="20"/>
                <w:szCs w:val="20"/>
              </w:rPr>
              <w:t xml:space="preserve">The proposal is to include a link to a Highland Council wide map with Common Good land and buildings shaded in </w:t>
            </w:r>
            <w:r w:rsidR="006F512F">
              <w:rPr>
                <w:sz w:val="20"/>
                <w:szCs w:val="20"/>
              </w:rPr>
              <w:t>a colour. This will be the most effective way to include all Common Good assets</w:t>
            </w:r>
            <w:r w:rsidR="00B7193A">
              <w:rPr>
                <w:sz w:val="20"/>
                <w:szCs w:val="20"/>
              </w:rPr>
              <w:t xml:space="preserve"> across the Highlands. A request has been submitted but there are currently other projects ahead of it awaiting completion.</w:t>
            </w:r>
          </w:p>
          <w:p w14:paraId="0268F7E7" w14:textId="77777777" w:rsidR="00B9127E" w:rsidRPr="00B9127E" w:rsidRDefault="00B9127E" w:rsidP="00B9127E">
            <w:pPr>
              <w:pStyle w:val="ListParagraph"/>
              <w:rPr>
                <w:sz w:val="20"/>
                <w:szCs w:val="20"/>
              </w:rPr>
            </w:pPr>
          </w:p>
          <w:p w14:paraId="0971D3C5" w14:textId="77777777" w:rsidR="00B9127E" w:rsidRDefault="00C4380A" w:rsidP="004D6568">
            <w:pPr>
              <w:pStyle w:val="ListParagraph"/>
              <w:numPr>
                <w:ilvl w:val="0"/>
                <w:numId w:val="40"/>
              </w:numPr>
              <w:tabs>
                <w:tab w:val="center" w:pos="3703"/>
              </w:tabs>
              <w:rPr>
                <w:sz w:val="20"/>
                <w:szCs w:val="20"/>
              </w:rPr>
            </w:pPr>
            <w:r>
              <w:rPr>
                <w:sz w:val="20"/>
                <w:szCs w:val="20"/>
              </w:rPr>
              <w:t>The historical maps are a snap shot of what ownership was at that time however, the</w:t>
            </w:r>
            <w:r w:rsidR="00B951B8">
              <w:rPr>
                <w:sz w:val="20"/>
                <w:szCs w:val="20"/>
              </w:rPr>
              <w:t xml:space="preserve"> asset register reflects the Common Good property in the possession of the Council now</w:t>
            </w:r>
            <w:r w:rsidR="00E91777">
              <w:rPr>
                <w:sz w:val="20"/>
                <w:szCs w:val="20"/>
              </w:rPr>
              <w:t>.</w:t>
            </w:r>
            <w:r w:rsidR="00175149">
              <w:rPr>
                <w:sz w:val="20"/>
                <w:szCs w:val="20"/>
              </w:rPr>
              <w:t xml:space="preserve"> </w:t>
            </w:r>
            <w:r w:rsidR="002316BA">
              <w:rPr>
                <w:sz w:val="20"/>
                <w:szCs w:val="20"/>
              </w:rPr>
              <w:t>It is not proposed to provide a link to the historical sites.</w:t>
            </w:r>
          </w:p>
          <w:p w14:paraId="6ED5D314" w14:textId="77777777" w:rsidR="00AF113A" w:rsidRPr="00AF113A" w:rsidRDefault="00AF113A" w:rsidP="00AF113A">
            <w:pPr>
              <w:pStyle w:val="ListParagraph"/>
              <w:rPr>
                <w:sz w:val="20"/>
                <w:szCs w:val="20"/>
              </w:rPr>
            </w:pPr>
          </w:p>
          <w:p w14:paraId="4224870F" w14:textId="77777777" w:rsidR="00AF113A" w:rsidRDefault="00B574D1" w:rsidP="004D6568">
            <w:pPr>
              <w:pStyle w:val="ListParagraph"/>
              <w:numPr>
                <w:ilvl w:val="0"/>
                <w:numId w:val="40"/>
              </w:numPr>
              <w:tabs>
                <w:tab w:val="center" w:pos="3703"/>
              </w:tabs>
              <w:rPr>
                <w:sz w:val="20"/>
                <w:szCs w:val="20"/>
              </w:rPr>
            </w:pPr>
            <w:r>
              <w:rPr>
                <w:sz w:val="20"/>
                <w:szCs w:val="20"/>
              </w:rPr>
              <w:t>Full information is included where known but</w:t>
            </w:r>
            <w:r w:rsidR="00BE60DD">
              <w:rPr>
                <w:sz w:val="20"/>
                <w:szCs w:val="20"/>
              </w:rPr>
              <w:t>, due to the nature of Common Good property,</w:t>
            </w:r>
            <w:r w:rsidR="00101D4F">
              <w:rPr>
                <w:sz w:val="20"/>
                <w:szCs w:val="20"/>
              </w:rPr>
              <w:t xml:space="preserve"> such level of information is not always available.</w:t>
            </w:r>
          </w:p>
          <w:p w14:paraId="0E5E1B9A" w14:textId="77777777" w:rsidR="00AC7288" w:rsidRPr="00AC7288" w:rsidRDefault="00AC7288" w:rsidP="00AC7288">
            <w:pPr>
              <w:pStyle w:val="ListParagraph"/>
              <w:rPr>
                <w:sz w:val="20"/>
                <w:szCs w:val="20"/>
              </w:rPr>
            </w:pPr>
          </w:p>
          <w:p w14:paraId="03225BB3" w14:textId="3BD4E97D" w:rsidR="00AC7288" w:rsidRPr="004D6568" w:rsidRDefault="00AC7288" w:rsidP="004D6568">
            <w:pPr>
              <w:pStyle w:val="ListParagraph"/>
              <w:numPr>
                <w:ilvl w:val="0"/>
                <w:numId w:val="40"/>
              </w:numPr>
              <w:tabs>
                <w:tab w:val="center" w:pos="3703"/>
              </w:tabs>
              <w:rPr>
                <w:sz w:val="20"/>
                <w:szCs w:val="20"/>
              </w:rPr>
            </w:pPr>
            <w:r>
              <w:rPr>
                <w:sz w:val="20"/>
                <w:szCs w:val="20"/>
              </w:rPr>
              <w:t xml:space="preserve">The proposed register identifies if the assets are leased. It is not </w:t>
            </w:r>
            <w:r w:rsidR="00CB075E">
              <w:rPr>
                <w:sz w:val="20"/>
                <w:szCs w:val="20"/>
              </w:rPr>
              <w:t xml:space="preserve">agreed that detailed information regarding the lease terms should be included as this is not needed to identify the asset and </w:t>
            </w:r>
            <w:r w:rsidR="00CE107D">
              <w:rPr>
                <w:sz w:val="20"/>
                <w:szCs w:val="20"/>
              </w:rPr>
              <w:t xml:space="preserve">there may also be issues concerning commercial confidentiality and agreements that need to be </w:t>
            </w:r>
            <w:r w:rsidR="00D01063">
              <w:rPr>
                <w:sz w:val="20"/>
                <w:szCs w:val="20"/>
              </w:rPr>
              <w:t>taken into account.</w:t>
            </w:r>
          </w:p>
        </w:tc>
      </w:tr>
    </w:tbl>
    <w:p w14:paraId="10044259" w14:textId="6175A7F3" w:rsidR="00E77A1D" w:rsidRPr="002D2136" w:rsidRDefault="00E77A1D" w:rsidP="00E77A1D">
      <w:pPr>
        <w:jc w:val="center"/>
        <w:rPr>
          <w:b/>
          <w:sz w:val="20"/>
          <w:szCs w:val="20"/>
        </w:rPr>
      </w:pPr>
    </w:p>
    <w:p w14:paraId="1004425A" w14:textId="77777777" w:rsidR="00E77A1D" w:rsidRPr="002D2136" w:rsidRDefault="00E77A1D" w:rsidP="00E77A1D">
      <w:pPr>
        <w:jc w:val="center"/>
        <w:rPr>
          <w:b/>
          <w:sz w:val="20"/>
          <w:szCs w:val="20"/>
        </w:rPr>
      </w:pPr>
    </w:p>
    <w:p w14:paraId="1004425B" w14:textId="77777777" w:rsidR="00E77A1D" w:rsidRPr="002D2136" w:rsidRDefault="00E77A1D" w:rsidP="00E77A1D">
      <w:pPr>
        <w:jc w:val="center"/>
        <w:rPr>
          <w:b/>
          <w:sz w:val="20"/>
          <w:szCs w:val="20"/>
        </w:rPr>
      </w:pPr>
    </w:p>
    <w:sectPr w:rsidR="00E77A1D" w:rsidRPr="002D2136" w:rsidSect="00E77A1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CFF14" w14:textId="77777777" w:rsidR="00430C09" w:rsidRDefault="00430C09" w:rsidP="00A9647D">
      <w:pPr>
        <w:spacing w:after="0" w:line="240" w:lineRule="auto"/>
      </w:pPr>
      <w:r>
        <w:separator/>
      </w:r>
    </w:p>
  </w:endnote>
  <w:endnote w:type="continuationSeparator" w:id="0">
    <w:p w14:paraId="566D756F" w14:textId="77777777" w:rsidR="00430C09" w:rsidRDefault="00430C09" w:rsidP="00A9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CD15" w14:textId="77777777" w:rsidR="003A5A6A" w:rsidRDefault="003A5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394255"/>
      <w:docPartObj>
        <w:docPartGallery w:val="Page Numbers (Bottom of Page)"/>
        <w:docPartUnique/>
      </w:docPartObj>
    </w:sdtPr>
    <w:sdtEndPr>
      <w:rPr>
        <w:noProof/>
      </w:rPr>
    </w:sdtEndPr>
    <w:sdtContent>
      <w:p w14:paraId="601AA071" w14:textId="7E9F2065" w:rsidR="006C5DF6" w:rsidRDefault="00153B30" w:rsidP="00153B30">
        <w:pPr>
          <w:pStyle w:val="Footer"/>
        </w:pPr>
        <w:r>
          <w:t xml:space="preserve">December 2019                                                                                                           Page </w:t>
        </w:r>
        <w:r w:rsidR="006C5DF6">
          <w:fldChar w:fldCharType="begin"/>
        </w:r>
        <w:r w:rsidR="006C5DF6">
          <w:instrText xml:space="preserve"> PAGE   \* MERGEFORMAT </w:instrText>
        </w:r>
        <w:r w:rsidR="006C5DF6">
          <w:fldChar w:fldCharType="separate"/>
        </w:r>
        <w:r w:rsidR="006C5DF6">
          <w:rPr>
            <w:noProof/>
          </w:rPr>
          <w:t>2</w:t>
        </w:r>
        <w:r w:rsidR="006C5DF6">
          <w:rPr>
            <w:noProof/>
          </w:rPr>
          <w:fldChar w:fldCharType="end"/>
        </w:r>
      </w:p>
    </w:sdtContent>
  </w:sdt>
  <w:p w14:paraId="0ECBFC9C" w14:textId="33358496" w:rsidR="00A9647D" w:rsidRDefault="00A9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FCEA" w14:textId="77777777" w:rsidR="003A5A6A" w:rsidRDefault="003A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7A77B" w14:textId="77777777" w:rsidR="00430C09" w:rsidRDefault="00430C09" w:rsidP="00A9647D">
      <w:pPr>
        <w:spacing w:after="0" w:line="240" w:lineRule="auto"/>
      </w:pPr>
      <w:r>
        <w:separator/>
      </w:r>
    </w:p>
  </w:footnote>
  <w:footnote w:type="continuationSeparator" w:id="0">
    <w:p w14:paraId="3BFB37C1" w14:textId="77777777" w:rsidR="00430C09" w:rsidRDefault="00430C09" w:rsidP="00A9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434A" w14:textId="77777777" w:rsidR="003A5A6A" w:rsidRDefault="003A5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A53E" w14:textId="45A9FD2C" w:rsidR="00A9647D" w:rsidRDefault="005F40DD" w:rsidP="005F40DD">
    <w:pPr>
      <w:pStyle w:val="Header"/>
      <w:jc w:val="right"/>
    </w:pPr>
    <w:r>
      <w:rPr>
        <w:noProof/>
      </w:rPr>
      <w:drawing>
        <wp:inline distT="0" distB="0" distL="0" distR="0" wp14:anchorId="2799302D" wp14:editId="6F1F5C2A">
          <wp:extent cx="1181100" cy="597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97039"/>
                  </a:xfrm>
                  <a:prstGeom prst="rect">
                    <a:avLst/>
                  </a:prstGeom>
                  <a:noFill/>
                  <a:ln>
                    <a:noFill/>
                  </a:ln>
                </pic:spPr>
              </pic:pic>
            </a:graphicData>
          </a:graphic>
        </wp:inline>
      </w:drawing>
    </w:r>
  </w:p>
  <w:p w14:paraId="45ACE8EE" w14:textId="77777777" w:rsidR="00A9647D" w:rsidRDefault="00A96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7800" w14:textId="77777777" w:rsidR="003A5A6A" w:rsidRDefault="003A5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9C3"/>
    <w:multiLevelType w:val="hybridMultilevel"/>
    <w:tmpl w:val="36386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17A49"/>
    <w:multiLevelType w:val="hybridMultilevel"/>
    <w:tmpl w:val="156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C222B"/>
    <w:multiLevelType w:val="hybridMultilevel"/>
    <w:tmpl w:val="C2269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6398A"/>
    <w:multiLevelType w:val="hybridMultilevel"/>
    <w:tmpl w:val="0DA0F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B5BE8"/>
    <w:multiLevelType w:val="hybridMultilevel"/>
    <w:tmpl w:val="26D06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70EE7"/>
    <w:multiLevelType w:val="hybridMultilevel"/>
    <w:tmpl w:val="0B6C9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716"/>
    <w:multiLevelType w:val="hybridMultilevel"/>
    <w:tmpl w:val="319E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877CF"/>
    <w:multiLevelType w:val="hybridMultilevel"/>
    <w:tmpl w:val="F76EF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248E7"/>
    <w:multiLevelType w:val="hybridMultilevel"/>
    <w:tmpl w:val="BB425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639A6"/>
    <w:multiLevelType w:val="hybridMultilevel"/>
    <w:tmpl w:val="109A2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CD3546"/>
    <w:multiLevelType w:val="hybridMultilevel"/>
    <w:tmpl w:val="CA00F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537BB"/>
    <w:multiLevelType w:val="hybridMultilevel"/>
    <w:tmpl w:val="8EB42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ED09CB"/>
    <w:multiLevelType w:val="hybridMultilevel"/>
    <w:tmpl w:val="C82A9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1E5B0E"/>
    <w:multiLevelType w:val="hybridMultilevel"/>
    <w:tmpl w:val="47DE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F38C0"/>
    <w:multiLevelType w:val="hybridMultilevel"/>
    <w:tmpl w:val="A0B82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6081C"/>
    <w:multiLevelType w:val="hybridMultilevel"/>
    <w:tmpl w:val="62A25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AD6659"/>
    <w:multiLevelType w:val="hybridMultilevel"/>
    <w:tmpl w:val="A9825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F1361C"/>
    <w:multiLevelType w:val="hybridMultilevel"/>
    <w:tmpl w:val="6504C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A31C16"/>
    <w:multiLevelType w:val="hybridMultilevel"/>
    <w:tmpl w:val="B8EA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E1E83"/>
    <w:multiLevelType w:val="hybridMultilevel"/>
    <w:tmpl w:val="39F6F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16425F"/>
    <w:multiLevelType w:val="hybridMultilevel"/>
    <w:tmpl w:val="CA00F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11637"/>
    <w:multiLevelType w:val="hybridMultilevel"/>
    <w:tmpl w:val="BB425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B7755"/>
    <w:multiLevelType w:val="hybridMultilevel"/>
    <w:tmpl w:val="37261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63B3D"/>
    <w:multiLevelType w:val="hybridMultilevel"/>
    <w:tmpl w:val="C79E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06778"/>
    <w:multiLevelType w:val="hybridMultilevel"/>
    <w:tmpl w:val="2A0C5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241FB1"/>
    <w:multiLevelType w:val="hybridMultilevel"/>
    <w:tmpl w:val="A0464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336561"/>
    <w:multiLevelType w:val="hybridMultilevel"/>
    <w:tmpl w:val="F2F69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AF6063"/>
    <w:multiLevelType w:val="hybridMultilevel"/>
    <w:tmpl w:val="1FA454E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61704D8"/>
    <w:multiLevelType w:val="hybridMultilevel"/>
    <w:tmpl w:val="508A3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3F1F41"/>
    <w:multiLevelType w:val="hybridMultilevel"/>
    <w:tmpl w:val="1ABCF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956B0B"/>
    <w:multiLevelType w:val="hybridMultilevel"/>
    <w:tmpl w:val="FF1E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B92A80"/>
    <w:multiLevelType w:val="hybridMultilevel"/>
    <w:tmpl w:val="3552D9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7C74E0"/>
    <w:multiLevelType w:val="hybridMultilevel"/>
    <w:tmpl w:val="1BC22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1F36A8"/>
    <w:multiLevelType w:val="hybridMultilevel"/>
    <w:tmpl w:val="2F22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07F37"/>
    <w:multiLevelType w:val="hybridMultilevel"/>
    <w:tmpl w:val="5A5E3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9313A1"/>
    <w:multiLevelType w:val="hybridMultilevel"/>
    <w:tmpl w:val="EFECB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807971"/>
    <w:multiLevelType w:val="hybridMultilevel"/>
    <w:tmpl w:val="8E1C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D153D"/>
    <w:multiLevelType w:val="hybridMultilevel"/>
    <w:tmpl w:val="10747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12D08"/>
    <w:multiLevelType w:val="hybridMultilevel"/>
    <w:tmpl w:val="508A3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C7E34"/>
    <w:multiLevelType w:val="hybridMultilevel"/>
    <w:tmpl w:val="156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26EBB"/>
    <w:multiLevelType w:val="hybridMultilevel"/>
    <w:tmpl w:val="A8343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661F0F"/>
    <w:multiLevelType w:val="hybridMultilevel"/>
    <w:tmpl w:val="7CF6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C0249"/>
    <w:multiLevelType w:val="hybridMultilevel"/>
    <w:tmpl w:val="3F644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9"/>
  </w:num>
  <w:num w:numId="3">
    <w:abstractNumId w:val="35"/>
  </w:num>
  <w:num w:numId="4">
    <w:abstractNumId w:val="22"/>
  </w:num>
  <w:num w:numId="5">
    <w:abstractNumId w:val="8"/>
  </w:num>
  <w:num w:numId="6">
    <w:abstractNumId w:val="21"/>
  </w:num>
  <w:num w:numId="7">
    <w:abstractNumId w:val="10"/>
  </w:num>
  <w:num w:numId="8">
    <w:abstractNumId w:val="20"/>
  </w:num>
  <w:num w:numId="9">
    <w:abstractNumId w:val="42"/>
  </w:num>
  <w:num w:numId="10">
    <w:abstractNumId w:val="4"/>
  </w:num>
  <w:num w:numId="11">
    <w:abstractNumId w:val="40"/>
  </w:num>
  <w:num w:numId="12">
    <w:abstractNumId w:val="26"/>
  </w:num>
  <w:num w:numId="13">
    <w:abstractNumId w:val="12"/>
  </w:num>
  <w:num w:numId="14">
    <w:abstractNumId w:val="17"/>
  </w:num>
  <w:num w:numId="15">
    <w:abstractNumId w:val="13"/>
  </w:num>
  <w:num w:numId="16">
    <w:abstractNumId w:val="37"/>
  </w:num>
  <w:num w:numId="17">
    <w:abstractNumId w:val="15"/>
  </w:num>
  <w:num w:numId="18">
    <w:abstractNumId w:val="2"/>
  </w:num>
  <w:num w:numId="19">
    <w:abstractNumId w:val="34"/>
  </w:num>
  <w:num w:numId="20">
    <w:abstractNumId w:val="16"/>
  </w:num>
  <w:num w:numId="21">
    <w:abstractNumId w:val="31"/>
  </w:num>
  <w:num w:numId="22">
    <w:abstractNumId w:val="32"/>
  </w:num>
  <w:num w:numId="23">
    <w:abstractNumId w:val="7"/>
  </w:num>
  <w:num w:numId="24">
    <w:abstractNumId w:val="14"/>
  </w:num>
  <w:num w:numId="25">
    <w:abstractNumId w:val="3"/>
  </w:num>
  <w:num w:numId="26">
    <w:abstractNumId w:val="25"/>
  </w:num>
  <w:num w:numId="27">
    <w:abstractNumId w:val="5"/>
  </w:num>
  <w:num w:numId="28">
    <w:abstractNumId w:val="29"/>
  </w:num>
  <w:num w:numId="29">
    <w:abstractNumId w:val="6"/>
  </w:num>
  <w:num w:numId="30">
    <w:abstractNumId w:val="19"/>
  </w:num>
  <w:num w:numId="31">
    <w:abstractNumId w:val="23"/>
  </w:num>
  <w:num w:numId="32">
    <w:abstractNumId w:val="41"/>
  </w:num>
  <w:num w:numId="33">
    <w:abstractNumId w:val="30"/>
  </w:num>
  <w:num w:numId="34">
    <w:abstractNumId w:val="18"/>
  </w:num>
  <w:num w:numId="35">
    <w:abstractNumId w:val="11"/>
  </w:num>
  <w:num w:numId="36">
    <w:abstractNumId w:val="27"/>
  </w:num>
  <w:num w:numId="37">
    <w:abstractNumId w:val="0"/>
  </w:num>
  <w:num w:numId="38">
    <w:abstractNumId w:val="33"/>
  </w:num>
  <w:num w:numId="39">
    <w:abstractNumId w:val="38"/>
  </w:num>
  <w:num w:numId="40">
    <w:abstractNumId w:val="28"/>
  </w:num>
  <w:num w:numId="41">
    <w:abstractNumId w:val="36"/>
  </w:num>
  <w:num w:numId="42">
    <w:abstractNumId w:val="24"/>
  </w:num>
  <w:num w:numId="43">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A1D"/>
    <w:rsid w:val="0000457B"/>
    <w:rsid w:val="00010E7E"/>
    <w:rsid w:val="00016BE7"/>
    <w:rsid w:val="00017137"/>
    <w:rsid w:val="00025C25"/>
    <w:rsid w:val="00040733"/>
    <w:rsid w:val="00044FBC"/>
    <w:rsid w:val="00047824"/>
    <w:rsid w:val="00056B32"/>
    <w:rsid w:val="000601C9"/>
    <w:rsid w:val="000631F6"/>
    <w:rsid w:val="00081060"/>
    <w:rsid w:val="00081F7C"/>
    <w:rsid w:val="00082A4D"/>
    <w:rsid w:val="0009042E"/>
    <w:rsid w:val="0009071B"/>
    <w:rsid w:val="00092C40"/>
    <w:rsid w:val="000957BF"/>
    <w:rsid w:val="000A0241"/>
    <w:rsid w:val="000A7F6E"/>
    <w:rsid w:val="000B2F58"/>
    <w:rsid w:val="000B4537"/>
    <w:rsid w:val="000C08A5"/>
    <w:rsid w:val="000C3F1A"/>
    <w:rsid w:val="000D2E5D"/>
    <w:rsid w:val="000D405E"/>
    <w:rsid w:val="000D4335"/>
    <w:rsid w:val="000D43CC"/>
    <w:rsid w:val="000E1A73"/>
    <w:rsid w:val="000E6210"/>
    <w:rsid w:val="000E7D62"/>
    <w:rsid w:val="000F006B"/>
    <w:rsid w:val="000F4762"/>
    <w:rsid w:val="000F4BF7"/>
    <w:rsid w:val="000F4EB6"/>
    <w:rsid w:val="000F59C3"/>
    <w:rsid w:val="00101771"/>
    <w:rsid w:val="00101D4F"/>
    <w:rsid w:val="001068E1"/>
    <w:rsid w:val="00115205"/>
    <w:rsid w:val="001225D9"/>
    <w:rsid w:val="0012276A"/>
    <w:rsid w:val="00122F4E"/>
    <w:rsid w:val="00130EAC"/>
    <w:rsid w:val="00140041"/>
    <w:rsid w:val="0014385C"/>
    <w:rsid w:val="00147A44"/>
    <w:rsid w:val="0015164C"/>
    <w:rsid w:val="00153B30"/>
    <w:rsid w:val="00154AF5"/>
    <w:rsid w:val="00161595"/>
    <w:rsid w:val="00162A30"/>
    <w:rsid w:val="00173618"/>
    <w:rsid w:val="00175149"/>
    <w:rsid w:val="00182B18"/>
    <w:rsid w:val="00185F34"/>
    <w:rsid w:val="00186554"/>
    <w:rsid w:val="00186851"/>
    <w:rsid w:val="00187DC3"/>
    <w:rsid w:val="0019536A"/>
    <w:rsid w:val="001953A1"/>
    <w:rsid w:val="001979A8"/>
    <w:rsid w:val="001B587F"/>
    <w:rsid w:val="001B7665"/>
    <w:rsid w:val="001C125C"/>
    <w:rsid w:val="001C1A4A"/>
    <w:rsid w:val="001E311D"/>
    <w:rsid w:val="001E4FC4"/>
    <w:rsid w:val="001E7199"/>
    <w:rsid w:val="001E7DCB"/>
    <w:rsid w:val="001F24E1"/>
    <w:rsid w:val="002044B4"/>
    <w:rsid w:val="0020530F"/>
    <w:rsid w:val="00206986"/>
    <w:rsid w:val="00206E14"/>
    <w:rsid w:val="00210C60"/>
    <w:rsid w:val="002111A8"/>
    <w:rsid w:val="00212D5B"/>
    <w:rsid w:val="002163EF"/>
    <w:rsid w:val="00217D37"/>
    <w:rsid w:val="00222D92"/>
    <w:rsid w:val="00223B5B"/>
    <w:rsid w:val="002264C7"/>
    <w:rsid w:val="002277DA"/>
    <w:rsid w:val="002316BA"/>
    <w:rsid w:val="002362F0"/>
    <w:rsid w:val="00243F72"/>
    <w:rsid w:val="00244EBD"/>
    <w:rsid w:val="00252800"/>
    <w:rsid w:val="00256AD5"/>
    <w:rsid w:val="0026317E"/>
    <w:rsid w:val="00263B20"/>
    <w:rsid w:val="00263FF8"/>
    <w:rsid w:val="00271DEA"/>
    <w:rsid w:val="00275370"/>
    <w:rsid w:val="00277AA1"/>
    <w:rsid w:val="002801F3"/>
    <w:rsid w:val="00282FAF"/>
    <w:rsid w:val="00287F68"/>
    <w:rsid w:val="00291D12"/>
    <w:rsid w:val="00293143"/>
    <w:rsid w:val="00296C9A"/>
    <w:rsid w:val="002A14DC"/>
    <w:rsid w:val="002A2A9E"/>
    <w:rsid w:val="002A4BDF"/>
    <w:rsid w:val="002B2B2E"/>
    <w:rsid w:val="002C09EE"/>
    <w:rsid w:val="002C6900"/>
    <w:rsid w:val="002D2136"/>
    <w:rsid w:val="002E4D29"/>
    <w:rsid w:val="002E5390"/>
    <w:rsid w:val="002E57B8"/>
    <w:rsid w:val="002F024E"/>
    <w:rsid w:val="002F319E"/>
    <w:rsid w:val="00300B51"/>
    <w:rsid w:val="003063C1"/>
    <w:rsid w:val="003071C0"/>
    <w:rsid w:val="00313811"/>
    <w:rsid w:val="00314B15"/>
    <w:rsid w:val="00314CA7"/>
    <w:rsid w:val="00315AAE"/>
    <w:rsid w:val="00315CA6"/>
    <w:rsid w:val="003167EB"/>
    <w:rsid w:val="003170E3"/>
    <w:rsid w:val="003230D7"/>
    <w:rsid w:val="00323F00"/>
    <w:rsid w:val="00330ADE"/>
    <w:rsid w:val="00332993"/>
    <w:rsid w:val="0034034F"/>
    <w:rsid w:val="003416B3"/>
    <w:rsid w:val="0034265A"/>
    <w:rsid w:val="0034568F"/>
    <w:rsid w:val="003457BF"/>
    <w:rsid w:val="00354EDC"/>
    <w:rsid w:val="00362656"/>
    <w:rsid w:val="00363502"/>
    <w:rsid w:val="00364378"/>
    <w:rsid w:val="00367357"/>
    <w:rsid w:val="00371314"/>
    <w:rsid w:val="0039315D"/>
    <w:rsid w:val="003955A4"/>
    <w:rsid w:val="0039612E"/>
    <w:rsid w:val="003977CC"/>
    <w:rsid w:val="003A05BD"/>
    <w:rsid w:val="003A2C0E"/>
    <w:rsid w:val="003A5A6A"/>
    <w:rsid w:val="003A6C73"/>
    <w:rsid w:val="003C4749"/>
    <w:rsid w:val="003C48B8"/>
    <w:rsid w:val="003C7960"/>
    <w:rsid w:val="003D3620"/>
    <w:rsid w:val="003D4550"/>
    <w:rsid w:val="003D6A64"/>
    <w:rsid w:val="003E2EEC"/>
    <w:rsid w:val="003E55D2"/>
    <w:rsid w:val="003F2312"/>
    <w:rsid w:val="003F45F0"/>
    <w:rsid w:val="003F58C0"/>
    <w:rsid w:val="00400F76"/>
    <w:rsid w:val="0040305C"/>
    <w:rsid w:val="004046BB"/>
    <w:rsid w:val="0041024A"/>
    <w:rsid w:val="0041236C"/>
    <w:rsid w:val="00413D6B"/>
    <w:rsid w:val="00415B8C"/>
    <w:rsid w:val="00417073"/>
    <w:rsid w:val="004304CC"/>
    <w:rsid w:val="00430C09"/>
    <w:rsid w:val="00431C28"/>
    <w:rsid w:val="004433EC"/>
    <w:rsid w:val="004478EE"/>
    <w:rsid w:val="00455097"/>
    <w:rsid w:val="00455D17"/>
    <w:rsid w:val="00460265"/>
    <w:rsid w:val="00460950"/>
    <w:rsid w:val="004626C6"/>
    <w:rsid w:val="00471E69"/>
    <w:rsid w:val="00473E4D"/>
    <w:rsid w:val="00481A0A"/>
    <w:rsid w:val="00485BB2"/>
    <w:rsid w:val="00495A80"/>
    <w:rsid w:val="004A0C77"/>
    <w:rsid w:val="004A436D"/>
    <w:rsid w:val="004A556A"/>
    <w:rsid w:val="004A7805"/>
    <w:rsid w:val="004B1BA0"/>
    <w:rsid w:val="004B2F23"/>
    <w:rsid w:val="004C3455"/>
    <w:rsid w:val="004C5138"/>
    <w:rsid w:val="004D3050"/>
    <w:rsid w:val="004D5387"/>
    <w:rsid w:val="004D6568"/>
    <w:rsid w:val="004D6F87"/>
    <w:rsid w:val="004E3C2E"/>
    <w:rsid w:val="004E6C1D"/>
    <w:rsid w:val="004E7644"/>
    <w:rsid w:val="004F02C5"/>
    <w:rsid w:val="004F0501"/>
    <w:rsid w:val="004F316A"/>
    <w:rsid w:val="004F3A24"/>
    <w:rsid w:val="004F7338"/>
    <w:rsid w:val="00501AC7"/>
    <w:rsid w:val="00505FFC"/>
    <w:rsid w:val="005118C0"/>
    <w:rsid w:val="0051383C"/>
    <w:rsid w:val="00525153"/>
    <w:rsid w:val="00527B68"/>
    <w:rsid w:val="00530EA3"/>
    <w:rsid w:val="0053415F"/>
    <w:rsid w:val="005367AF"/>
    <w:rsid w:val="0053750C"/>
    <w:rsid w:val="00546D9B"/>
    <w:rsid w:val="00550E5A"/>
    <w:rsid w:val="005546F0"/>
    <w:rsid w:val="00554B73"/>
    <w:rsid w:val="00564A2F"/>
    <w:rsid w:val="0056554C"/>
    <w:rsid w:val="0056581D"/>
    <w:rsid w:val="00565CEE"/>
    <w:rsid w:val="00583CB4"/>
    <w:rsid w:val="00587B05"/>
    <w:rsid w:val="0059469D"/>
    <w:rsid w:val="00594CAB"/>
    <w:rsid w:val="00595504"/>
    <w:rsid w:val="00596FD0"/>
    <w:rsid w:val="005A1683"/>
    <w:rsid w:val="005A4055"/>
    <w:rsid w:val="005A580C"/>
    <w:rsid w:val="005A5B03"/>
    <w:rsid w:val="005A6248"/>
    <w:rsid w:val="005B1D56"/>
    <w:rsid w:val="005B561E"/>
    <w:rsid w:val="005B7B13"/>
    <w:rsid w:val="005C45A2"/>
    <w:rsid w:val="005D1ED3"/>
    <w:rsid w:val="005D2CC8"/>
    <w:rsid w:val="005D3674"/>
    <w:rsid w:val="005D42AF"/>
    <w:rsid w:val="005D48AA"/>
    <w:rsid w:val="005E047F"/>
    <w:rsid w:val="005E5909"/>
    <w:rsid w:val="005F0F3F"/>
    <w:rsid w:val="005F20E2"/>
    <w:rsid w:val="005F40DD"/>
    <w:rsid w:val="005F58C0"/>
    <w:rsid w:val="0060037E"/>
    <w:rsid w:val="00602CCD"/>
    <w:rsid w:val="006175E4"/>
    <w:rsid w:val="0062057A"/>
    <w:rsid w:val="00635347"/>
    <w:rsid w:val="00645124"/>
    <w:rsid w:val="0064660E"/>
    <w:rsid w:val="006567FB"/>
    <w:rsid w:val="006606EE"/>
    <w:rsid w:val="0066179F"/>
    <w:rsid w:val="006652A0"/>
    <w:rsid w:val="00667BDB"/>
    <w:rsid w:val="00672CDF"/>
    <w:rsid w:val="006733E1"/>
    <w:rsid w:val="00675906"/>
    <w:rsid w:val="00675CBB"/>
    <w:rsid w:val="0068101E"/>
    <w:rsid w:val="00682F76"/>
    <w:rsid w:val="006852B5"/>
    <w:rsid w:val="0069004B"/>
    <w:rsid w:val="00690F75"/>
    <w:rsid w:val="0069260C"/>
    <w:rsid w:val="00692A4A"/>
    <w:rsid w:val="0069330B"/>
    <w:rsid w:val="006958B2"/>
    <w:rsid w:val="006970EF"/>
    <w:rsid w:val="006A091D"/>
    <w:rsid w:val="006A57E1"/>
    <w:rsid w:val="006A7A6A"/>
    <w:rsid w:val="006B2AFA"/>
    <w:rsid w:val="006B4755"/>
    <w:rsid w:val="006C5DF6"/>
    <w:rsid w:val="006D733E"/>
    <w:rsid w:val="006E5D91"/>
    <w:rsid w:val="006E6683"/>
    <w:rsid w:val="006F0F87"/>
    <w:rsid w:val="006F1099"/>
    <w:rsid w:val="006F1EC9"/>
    <w:rsid w:val="006F47A7"/>
    <w:rsid w:val="006F512F"/>
    <w:rsid w:val="00701B95"/>
    <w:rsid w:val="00703BE4"/>
    <w:rsid w:val="00703C7C"/>
    <w:rsid w:val="00706A4A"/>
    <w:rsid w:val="00715B92"/>
    <w:rsid w:val="00720E0E"/>
    <w:rsid w:val="00723E45"/>
    <w:rsid w:val="00724190"/>
    <w:rsid w:val="007268A0"/>
    <w:rsid w:val="00732FEC"/>
    <w:rsid w:val="00734810"/>
    <w:rsid w:val="007351B7"/>
    <w:rsid w:val="00736101"/>
    <w:rsid w:val="00737D0A"/>
    <w:rsid w:val="00742D55"/>
    <w:rsid w:val="00745875"/>
    <w:rsid w:val="0074608E"/>
    <w:rsid w:val="007468EE"/>
    <w:rsid w:val="00754365"/>
    <w:rsid w:val="00761288"/>
    <w:rsid w:val="00761C52"/>
    <w:rsid w:val="0076240F"/>
    <w:rsid w:val="007659F0"/>
    <w:rsid w:val="00767208"/>
    <w:rsid w:val="00770495"/>
    <w:rsid w:val="00791F9A"/>
    <w:rsid w:val="00792A39"/>
    <w:rsid w:val="00792EEC"/>
    <w:rsid w:val="007A084B"/>
    <w:rsid w:val="007A12D3"/>
    <w:rsid w:val="007A30E5"/>
    <w:rsid w:val="007A3432"/>
    <w:rsid w:val="007B1615"/>
    <w:rsid w:val="007B1938"/>
    <w:rsid w:val="007B4CA4"/>
    <w:rsid w:val="007B61A2"/>
    <w:rsid w:val="007C582C"/>
    <w:rsid w:val="007D2AE4"/>
    <w:rsid w:val="007D3E98"/>
    <w:rsid w:val="007D48E7"/>
    <w:rsid w:val="007E0444"/>
    <w:rsid w:val="007E4D10"/>
    <w:rsid w:val="007E62E6"/>
    <w:rsid w:val="007E6B6F"/>
    <w:rsid w:val="00801D7F"/>
    <w:rsid w:val="00812174"/>
    <w:rsid w:val="00814DED"/>
    <w:rsid w:val="00820071"/>
    <w:rsid w:val="00822A14"/>
    <w:rsid w:val="0082451A"/>
    <w:rsid w:val="008274B7"/>
    <w:rsid w:val="00827704"/>
    <w:rsid w:val="00835F6E"/>
    <w:rsid w:val="00841F02"/>
    <w:rsid w:val="00844DD0"/>
    <w:rsid w:val="008471CE"/>
    <w:rsid w:val="00847D2F"/>
    <w:rsid w:val="00847FFB"/>
    <w:rsid w:val="008526BB"/>
    <w:rsid w:val="00852705"/>
    <w:rsid w:val="008558DF"/>
    <w:rsid w:val="008633F0"/>
    <w:rsid w:val="00865D74"/>
    <w:rsid w:val="00866184"/>
    <w:rsid w:val="0086779C"/>
    <w:rsid w:val="00867ED2"/>
    <w:rsid w:val="00871717"/>
    <w:rsid w:val="00871969"/>
    <w:rsid w:val="00872298"/>
    <w:rsid w:val="008740E1"/>
    <w:rsid w:val="0088280A"/>
    <w:rsid w:val="00882948"/>
    <w:rsid w:val="00886201"/>
    <w:rsid w:val="00892C78"/>
    <w:rsid w:val="008947C0"/>
    <w:rsid w:val="00894D3A"/>
    <w:rsid w:val="008A2387"/>
    <w:rsid w:val="008A7131"/>
    <w:rsid w:val="008B0751"/>
    <w:rsid w:val="008B09C8"/>
    <w:rsid w:val="008C0939"/>
    <w:rsid w:val="008C6944"/>
    <w:rsid w:val="008C745A"/>
    <w:rsid w:val="008C7CC3"/>
    <w:rsid w:val="008D3576"/>
    <w:rsid w:val="008D39E8"/>
    <w:rsid w:val="008E296D"/>
    <w:rsid w:val="008E4275"/>
    <w:rsid w:val="008E4F36"/>
    <w:rsid w:val="008E53D0"/>
    <w:rsid w:val="008E6A14"/>
    <w:rsid w:val="008E6BB0"/>
    <w:rsid w:val="008F4C3D"/>
    <w:rsid w:val="008F7DED"/>
    <w:rsid w:val="00905E67"/>
    <w:rsid w:val="009066C0"/>
    <w:rsid w:val="00906F4C"/>
    <w:rsid w:val="00916092"/>
    <w:rsid w:val="00937E00"/>
    <w:rsid w:val="009414DF"/>
    <w:rsid w:val="0094289E"/>
    <w:rsid w:val="00943AAB"/>
    <w:rsid w:val="00944F66"/>
    <w:rsid w:val="00947A48"/>
    <w:rsid w:val="009555ED"/>
    <w:rsid w:val="009574E0"/>
    <w:rsid w:val="00966E31"/>
    <w:rsid w:val="0097366B"/>
    <w:rsid w:val="00974D2F"/>
    <w:rsid w:val="00976658"/>
    <w:rsid w:val="009829E1"/>
    <w:rsid w:val="00995E45"/>
    <w:rsid w:val="009A408D"/>
    <w:rsid w:val="009A46DE"/>
    <w:rsid w:val="009A4C12"/>
    <w:rsid w:val="009A5CD0"/>
    <w:rsid w:val="009A62BF"/>
    <w:rsid w:val="009B0253"/>
    <w:rsid w:val="009B0505"/>
    <w:rsid w:val="009B145C"/>
    <w:rsid w:val="009B2388"/>
    <w:rsid w:val="009C304A"/>
    <w:rsid w:val="009C6376"/>
    <w:rsid w:val="009C7631"/>
    <w:rsid w:val="009D00DC"/>
    <w:rsid w:val="009D1CE7"/>
    <w:rsid w:val="009D7420"/>
    <w:rsid w:val="009E2CB2"/>
    <w:rsid w:val="009E565B"/>
    <w:rsid w:val="009E7413"/>
    <w:rsid w:val="009F2EEA"/>
    <w:rsid w:val="00A00EA1"/>
    <w:rsid w:val="00A034EB"/>
    <w:rsid w:val="00A15EDA"/>
    <w:rsid w:val="00A21453"/>
    <w:rsid w:val="00A23C35"/>
    <w:rsid w:val="00A26C95"/>
    <w:rsid w:val="00A43F84"/>
    <w:rsid w:val="00A4622C"/>
    <w:rsid w:val="00A46BCD"/>
    <w:rsid w:val="00A547E3"/>
    <w:rsid w:val="00A60DAB"/>
    <w:rsid w:val="00A6420C"/>
    <w:rsid w:val="00A70C95"/>
    <w:rsid w:val="00A72CE0"/>
    <w:rsid w:val="00A741B8"/>
    <w:rsid w:val="00A80A22"/>
    <w:rsid w:val="00A8266D"/>
    <w:rsid w:val="00A832E9"/>
    <w:rsid w:val="00A83D98"/>
    <w:rsid w:val="00A8587A"/>
    <w:rsid w:val="00A90D8A"/>
    <w:rsid w:val="00A92B61"/>
    <w:rsid w:val="00A92EA7"/>
    <w:rsid w:val="00A9647D"/>
    <w:rsid w:val="00A9758A"/>
    <w:rsid w:val="00AA3A25"/>
    <w:rsid w:val="00AA3A8E"/>
    <w:rsid w:val="00AA5F4F"/>
    <w:rsid w:val="00AA7944"/>
    <w:rsid w:val="00AC0656"/>
    <w:rsid w:val="00AC4736"/>
    <w:rsid w:val="00AC5126"/>
    <w:rsid w:val="00AC7288"/>
    <w:rsid w:val="00AC7880"/>
    <w:rsid w:val="00AD243B"/>
    <w:rsid w:val="00AE0172"/>
    <w:rsid w:val="00AF113A"/>
    <w:rsid w:val="00AF2D13"/>
    <w:rsid w:val="00AF6CC3"/>
    <w:rsid w:val="00B00AA2"/>
    <w:rsid w:val="00B00AD0"/>
    <w:rsid w:val="00B01442"/>
    <w:rsid w:val="00B11CD3"/>
    <w:rsid w:val="00B13932"/>
    <w:rsid w:val="00B16E9D"/>
    <w:rsid w:val="00B21AD4"/>
    <w:rsid w:val="00B23151"/>
    <w:rsid w:val="00B239D1"/>
    <w:rsid w:val="00B24ADA"/>
    <w:rsid w:val="00B25D3B"/>
    <w:rsid w:val="00B3208C"/>
    <w:rsid w:val="00B33112"/>
    <w:rsid w:val="00B40E17"/>
    <w:rsid w:val="00B459DC"/>
    <w:rsid w:val="00B500A5"/>
    <w:rsid w:val="00B528DC"/>
    <w:rsid w:val="00B52E86"/>
    <w:rsid w:val="00B563F9"/>
    <w:rsid w:val="00B56D20"/>
    <w:rsid w:val="00B574D1"/>
    <w:rsid w:val="00B611B3"/>
    <w:rsid w:val="00B64222"/>
    <w:rsid w:val="00B7035D"/>
    <w:rsid w:val="00B7193A"/>
    <w:rsid w:val="00B738E8"/>
    <w:rsid w:val="00B8146F"/>
    <w:rsid w:val="00B86057"/>
    <w:rsid w:val="00B86B6B"/>
    <w:rsid w:val="00B87A92"/>
    <w:rsid w:val="00B9127E"/>
    <w:rsid w:val="00B951B8"/>
    <w:rsid w:val="00B968BB"/>
    <w:rsid w:val="00BC1149"/>
    <w:rsid w:val="00BC34B1"/>
    <w:rsid w:val="00BC4A54"/>
    <w:rsid w:val="00BC6BF9"/>
    <w:rsid w:val="00BC7EF7"/>
    <w:rsid w:val="00BD54A9"/>
    <w:rsid w:val="00BE4383"/>
    <w:rsid w:val="00BE4A08"/>
    <w:rsid w:val="00BE60DD"/>
    <w:rsid w:val="00BF3149"/>
    <w:rsid w:val="00BF4310"/>
    <w:rsid w:val="00BF50B1"/>
    <w:rsid w:val="00C00E5F"/>
    <w:rsid w:val="00C06F29"/>
    <w:rsid w:val="00C11031"/>
    <w:rsid w:val="00C15330"/>
    <w:rsid w:val="00C17405"/>
    <w:rsid w:val="00C208E9"/>
    <w:rsid w:val="00C218BE"/>
    <w:rsid w:val="00C22514"/>
    <w:rsid w:val="00C241A0"/>
    <w:rsid w:val="00C31B22"/>
    <w:rsid w:val="00C34353"/>
    <w:rsid w:val="00C355CF"/>
    <w:rsid w:val="00C37F47"/>
    <w:rsid w:val="00C4380A"/>
    <w:rsid w:val="00C52F9B"/>
    <w:rsid w:val="00C53589"/>
    <w:rsid w:val="00C53D20"/>
    <w:rsid w:val="00C56121"/>
    <w:rsid w:val="00C57F0F"/>
    <w:rsid w:val="00C6029D"/>
    <w:rsid w:val="00C617B4"/>
    <w:rsid w:val="00C65BC5"/>
    <w:rsid w:val="00C700A4"/>
    <w:rsid w:val="00C759AB"/>
    <w:rsid w:val="00C833C1"/>
    <w:rsid w:val="00C85E99"/>
    <w:rsid w:val="00C91C8F"/>
    <w:rsid w:val="00C97C4D"/>
    <w:rsid w:val="00CA07C4"/>
    <w:rsid w:val="00CA1FA1"/>
    <w:rsid w:val="00CA30D8"/>
    <w:rsid w:val="00CB075E"/>
    <w:rsid w:val="00CB634D"/>
    <w:rsid w:val="00CC350A"/>
    <w:rsid w:val="00CC48A9"/>
    <w:rsid w:val="00CD00BD"/>
    <w:rsid w:val="00CD4BFF"/>
    <w:rsid w:val="00CD612F"/>
    <w:rsid w:val="00CE107D"/>
    <w:rsid w:val="00D01063"/>
    <w:rsid w:val="00D20D8A"/>
    <w:rsid w:val="00D22D7E"/>
    <w:rsid w:val="00D27C2C"/>
    <w:rsid w:val="00D27DB2"/>
    <w:rsid w:val="00D37F94"/>
    <w:rsid w:val="00D42CE1"/>
    <w:rsid w:val="00D4483C"/>
    <w:rsid w:val="00D50A2D"/>
    <w:rsid w:val="00D5246B"/>
    <w:rsid w:val="00D538D8"/>
    <w:rsid w:val="00D56772"/>
    <w:rsid w:val="00D56C49"/>
    <w:rsid w:val="00D579BF"/>
    <w:rsid w:val="00D614F9"/>
    <w:rsid w:val="00D63659"/>
    <w:rsid w:val="00D65808"/>
    <w:rsid w:val="00D662B2"/>
    <w:rsid w:val="00D6634E"/>
    <w:rsid w:val="00D67C94"/>
    <w:rsid w:val="00D752D6"/>
    <w:rsid w:val="00D75649"/>
    <w:rsid w:val="00D766DB"/>
    <w:rsid w:val="00D872A0"/>
    <w:rsid w:val="00D901DB"/>
    <w:rsid w:val="00DB3443"/>
    <w:rsid w:val="00DB54EA"/>
    <w:rsid w:val="00DD07C4"/>
    <w:rsid w:val="00DD1947"/>
    <w:rsid w:val="00DD1BDF"/>
    <w:rsid w:val="00DD359B"/>
    <w:rsid w:val="00DE0AA7"/>
    <w:rsid w:val="00DE55C3"/>
    <w:rsid w:val="00DF21C7"/>
    <w:rsid w:val="00DF2F8C"/>
    <w:rsid w:val="00DF3960"/>
    <w:rsid w:val="00DF477F"/>
    <w:rsid w:val="00E1656F"/>
    <w:rsid w:val="00E25417"/>
    <w:rsid w:val="00E2731B"/>
    <w:rsid w:val="00E341FD"/>
    <w:rsid w:val="00E37441"/>
    <w:rsid w:val="00E428A7"/>
    <w:rsid w:val="00E46C98"/>
    <w:rsid w:val="00E477A9"/>
    <w:rsid w:val="00E47B85"/>
    <w:rsid w:val="00E50E17"/>
    <w:rsid w:val="00E50F44"/>
    <w:rsid w:val="00E672F4"/>
    <w:rsid w:val="00E77A1D"/>
    <w:rsid w:val="00E82274"/>
    <w:rsid w:val="00E82EB3"/>
    <w:rsid w:val="00E84AA9"/>
    <w:rsid w:val="00E85F24"/>
    <w:rsid w:val="00E86AB1"/>
    <w:rsid w:val="00E90BE2"/>
    <w:rsid w:val="00E91777"/>
    <w:rsid w:val="00E941AA"/>
    <w:rsid w:val="00E97072"/>
    <w:rsid w:val="00EB0298"/>
    <w:rsid w:val="00EB3910"/>
    <w:rsid w:val="00EB3FAA"/>
    <w:rsid w:val="00EB6006"/>
    <w:rsid w:val="00ED1922"/>
    <w:rsid w:val="00ED36DE"/>
    <w:rsid w:val="00ED5DD3"/>
    <w:rsid w:val="00EE1A27"/>
    <w:rsid w:val="00EF043A"/>
    <w:rsid w:val="00EF20F6"/>
    <w:rsid w:val="00EF2A49"/>
    <w:rsid w:val="00EF6C3E"/>
    <w:rsid w:val="00F040C5"/>
    <w:rsid w:val="00F13584"/>
    <w:rsid w:val="00F14078"/>
    <w:rsid w:val="00F1489B"/>
    <w:rsid w:val="00F154D7"/>
    <w:rsid w:val="00F16747"/>
    <w:rsid w:val="00F173C4"/>
    <w:rsid w:val="00F17C69"/>
    <w:rsid w:val="00F2029A"/>
    <w:rsid w:val="00F21EB2"/>
    <w:rsid w:val="00F257B6"/>
    <w:rsid w:val="00F26564"/>
    <w:rsid w:val="00F3192E"/>
    <w:rsid w:val="00F3571E"/>
    <w:rsid w:val="00F422C3"/>
    <w:rsid w:val="00F43D13"/>
    <w:rsid w:val="00F52A7F"/>
    <w:rsid w:val="00F53B75"/>
    <w:rsid w:val="00F60A63"/>
    <w:rsid w:val="00F63285"/>
    <w:rsid w:val="00F673A2"/>
    <w:rsid w:val="00F717D7"/>
    <w:rsid w:val="00F76DAC"/>
    <w:rsid w:val="00F83255"/>
    <w:rsid w:val="00F844A1"/>
    <w:rsid w:val="00F94FE4"/>
    <w:rsid w:val="00F95244"/>
    <w:rsid w:val="00F97C4D"/>
    <w:rsid w:val="00FA5BC4"/>
    <w:rsid w:val="00FA65E8"/>
    <w:rsid w:val="00FA6B75"/>
    <w:rsid w:val="00FB0EEF"/>
    <w:rsid w:val="00FB68E4"/>
    <w:rsid w:val="00FC0CF4"/>
    <w:rsid w:val="00FD66AB"/>
    <w:rsid w:val="00FD6DDC"/>
    <w:rsid w:val="00FD6F62"/>
    <w:rsid w:val="00FE03F7"/>
    <w:rsid w:val="00FE149E"/>
    <w:rsid w:val="00FE3841"/>
    <w:rsid w:val="00FF2926"/>
    <w:rsid w:val="00FF39AD"/>
    <w:rsid w:val="00FF5CDA"/>
    <w:rsid w:val="00FF7F3D"/>
    <w:rsid w:val="42DF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4413E"/>
  <w15:docId w15:val="{E3EB1782-454F-43ED-A20F-7A32C08A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F29"/>
    <w:pPr>
      <w:ind w:left="720"/>
      <w:contextualSpacing/>
    </w:pPr>
  </w:style>
  <w:style w:type="paragraph" w:styleId="BalloonText">
    <w:name w:val="Balloon Text"/>
    <w:basedOn w:val="Normal"/>
    <w:link w:val="BalloonTextChar"/>
    <w:uiPriority w:val="99"/>
    <w:semiHidden/>
    <w:unhideWhenUsed/>
    <w:rsid w:val="003A2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0E"/>
    <w:rPr>
      <w:rFonts w:ascii="Tahoma" w:hAnsi="Tahoma" w:cs="Tahoma"/>
      <w:sz w:val="16"/>
      <w:szCs w:val="16"/>
    </w:rPr>
  </w:style>
  <w:style w:type="paragraph" w:styleId="Header">
    <w:name w:val="header"/>
    <w:basedOn w:val="Normal"/>
    <w:link w:val="HeaderChar"/>
    <w:uiPriority w:val="99"/>
    <w:unhideWhenUsed/>
    <w:rsid w:val="00A96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47D"/>
  </w:style>
  <w:style w:type="paragraph" w:styleId="Footer">
    <w:name w:val="footer"/>
    <w:basedOn w:val="Normal"/>
    <w:link w:val="FooterChar"/>
    <w:uiPriority w:val="99"/>
    <w:unhideWhenUsed/>
    <w:qFormat/>
    <w:rsid w:val="00A96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1" ma:contentTypeDescription="Create a new document." ma:contentTypeScope="" ma:versionID="2086299966ff4358dd8d97422ea349d6">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6d8552aec50df75a84fa1de805675044"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B39E-205D-40DA-9C7F-F41428997C34}">
  <ds:schemaRefs>
    <ds:schemaRef ds:uri="http://schemas.microsoft.com/sharepoint/v3/contenttype/forms"/>
  </ds:schemaRefs>
</ds:datastoreItem>
</file>

<file path=customXml/itemProps2.xml><?xml version="1.0" encoding="utf-8"?>
<ds:datastoreItem xmlns:ds="http://schemas.openxmlformats.org/officeDocument/2006/customXml" ds:itemID="{E5E7E38C-5166-48C0-856F-81808B4C25DB}">
  <ds:schemaRefs>
    <ds:schemaRef ds:uri="2e53f7bb-87d0-4e1a-a6d1-4c3b647e4d1c"/>
    <ds:schemaRef ds:uri="http://www.w3.org/XML/1998/namespace"/>
    <ds:schemaRef ds:uri="http://purl.org/dc/elements/1.1/"/>
    <ds:schemaRef ds:uri="http://purl.org/dc/terms/"/>
    <ds:schemaRef ds:uri="http://schemas.microsoft.com/office/infopath/2007/PartnerControls"/>
    <ds:schemaRef ds:uri="16e2abe0-1689-4d14-b670-48dfa93481e9"/>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C9824356-FE72-4C57-ACE6-26609C4B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7459E-13CB-440A-BE81-B6EC9DC7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9578</Words>
  <Characters>54598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64048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2</cp:revision>
  <cp:lastPrinted>2019-11-04T13:36:00Z</cp:lastPrinted>
  <dcterms:created xsi:type="dcterms:W3CDTF">2019-12-23T10:18:00Z</dcterms:created>
  <dcterms:modified xsi:type="dcterms:W3CDTF">2019-12-23T10:18:00Z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4b05efc2-b3a2-43e4-9691-a05be2a2190b</vt:lpwstr>
  </property>
  <property fmtid="{D5CDD505-2E9C-101B-9397-08002B2CF9AE}" pid="3" name="ContentTypeId">
    <vt:lpwstr>0x010100D8BE436619591D47A7E6A9ED2EC0A7AB</vt:lpwstr>
  </property>
</Properties>
</file>