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500B2" w14:textId="70DED8A1" w:rsidR="00147311" w:rsidRDefault="00147311" w:rsidP="00C10970">
      <w:pPr>
        <w:widowControl w:val="0"/>
        <w:kinsoku w:val="0"/>
        <w:overflowPunct w:val="0"/>
        <w:autoSpaceDE w:val="0"/>
        <w:autoSpaceDN w:val="0"/>
        <w:adjustRightInd w:val="0"/>
        <w:spacing w:before="10" w:after="0" w:line="240" w:lineRule="auto"/>
        <w:ind w:left="795"/>
        <w:jc w:val="center"/>
        <w:rPr>
          <w:rFonts w:ascii="Cambria" w:eastAsia="Times New Roman" w:hAnsi="Cambria" w:cs="Cambria"/>
          <w:b/>
          <w:bCs/>
          <w:color w:val="17365D"/>
          <w:spacing w:val="-27"/>
          <w:sz w:val="52"/>
          <w:szCs w:val="52"/>
          <w:u w:val="single"/>
          <w:lang w:eastAsia="en-GB"/>
        </w:rPr>
      </w:pPr>
      <w:r w:rsidRPr="00C10970">
        <w:rPr>
          <w:rFonts w:ascii="Cambria" w:eastAsia="Times New Roman" w:hAnsi="Cambria" w:cs="Cambria"/>
          <w:noProof/>
          <w:sz w:val="29"/>
          <w:szCs w:val="29"/>
          <w:lang w:eastAsia="en-GB"/>
        </w:rPr>
        <w:drawing>
          <wp:inline distT="0" distB="0" distL="0" distR="0" wp14:anchorId="30299791" wp14:editId="46A871EA">
            <wp:extent cx="4914900" cy="2009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900" cy="2009775"/>
                    </a:xfrm>
                    <a:prstGeom prst="rect">
                      <a:avLst/>
                    </a:prstGeom>
                    <a:noFill/>
                    <a:ln>
                      <a:noFill/>
                    </a:ln>
                  </pic:spPr>
                </pic:pic>
              </a:graphicData>
            </a:graphic>
          </wp:inline>
        </w:drawing>
      </w:r>
    </w:p>
    <w:p w14:paraId="24565E41" w14:textId="77777777" w:rsidR="00147311" w:rsidRDefault="00147311" w:rsidP="00C10970">
      <w:pPr>
        <w:widowControl w:val="0"/>
        <w:kinsoku w:val="0"/>
        <w:overflowPunct w:val="0"/>
        <w:autoSpaceDE w:val="0"/>
        <w:autoSpaceDN w:val="0"/>
        <w:adjustRightInd w:val="0"/>
        <w:spacing w:before="10" w:after="0" w:line="240" w:lineRule="auto"/>
        <w:ind w:left="795"/>
        <w:jc w:val="center"/>
        <w:rPr>
          <w:rFonts w:ascii="Cambria" w:eastAsia="Times New Roman" w:hAnsi="Cambria" w:cs="Cambria"/>
          <w:b/>
          <w:bCs/>
          <w:color w:val="17365D"/>
          <w:spacing w:val="-27"/>
          <w:sz w:val="52"/>
          <w:szCs w:val="52"/>
          <w:u w:val="single"/>
          <w:lang w:eastAsia="en-GB"/>
        </w:rPr>
      </w:pPr>
    </w:p>
    <w:p w14:paraId="3575108B" w14:textId="22E7C779" w:rsidR="00147311" w:rsidRPr="00DC60E1" w:rsidRDefault="008C1DCD" w:rsidP="00C10970">
      <w:pPr>
        <w:widowControl w:val="0"/>
        <w:kinsoku w:val="0"/>
        <w:overflowPunct w:val="0"/>
        <w:autoSpaceDE w:val="0"/>
        <w:autoSpaceDN w:val="0"/>
        <w:adjustRightInd w:val="0"/>
        <w:spacing w:before="10" w:after="0" w:line="240" w:lineRule="auto"/>
        <w:ind w:left="795"/>
        <w:jc w:val="center"/>
        <w:rPr>
          <w:rFonts w:ascii="Cambria" w:eastAsia="Times New Roman" w:hAnsi="Cambria" w:cs="Cambria"/>
          <w:b/>
          <w:bCs/>
          <w:color w:val="FF0000"/>
          <w:spacing w:val="-27"/>
          <w:sz w:val="52"/>
          <w:szCs w:val="52"/>
          <w:u w:val="single"/>
          <w:lang w:eastAsia="en-GB"/>
        </w:rPr>
      </w:pPr>
      <w:r>
        <w:rPr>
          <w:rFonts w:ascii="Cambria" w:eastAsia="Times New Roman" w:hAnsi="Cambria" w:cs="Cambria"/>
          <w:b/>
          <w:bCs/>
          <w:color w:val="FF0000"/>
          <w:spacing w:val="-27"/>
          <w:sz w:val="52"/>
          <w:szCs w:val="52"/>
          <w:u w:val="single"/>
          <w:lang w:eastAsia="en-GB"/>
        </w:rPr>
        <w:t xml:space="preserve"> </w:t>
      </w:r>
    </w:p>
    <w:p w14:paraId="516A34CB" w14:textId="77777777" w:rsidR="00147311" w:rsidRDefault="00147311" w:rsidP="00C10970">
      <w:pPr>
        <w:widowControl w:val="0"/>
        <w:kinsoku w:val="0"/>
        <w:overflowPunct w:val="0"/>
        <w:autoSpaceDE w:val="0"/>
        <w:autoSpaceDN w:val="0"/>
        <w:adjustRightInd w:val="0"/>
        <w:spacing w:before="10" w:after="0" w:line="240" w:lineRule="auto"/>
        <w:ind w:left="795"/>
        <w:jc w:val="center"/>
        <w:rPr>
          <w:rFonts w:ascii="Cambria" w:eastAsia="Times New Roman" w:hAnsi="Cambria" w:cs="Cambria"/>
          <w:b/>
          <w:bCs/>
          <w:color w:val="17365D"/>
          <w:spacing w:val="8"/>
          <w:sz w:val="52"/>
          <w:szCs w:val="52"/>
          <w:u w:val="single"/>
          <w:lang w:eastAsia="en-GB"/>
        </w:rPr>
      </w:pPr>
    </w:p>
    <w:p w14:paraId="261DE56D" w14:textId="1060174A" w:rsidR="00C10970" w:rsidRPr="00C10970" w:rsidRDefault="00C10970" w:rsidP="00C10970">
      <w:pPr>
        <w:widowControl w:val="0"/>
        <w:kinsoku w:val="0"/>
        <w:overflowPunct w:val="0"/>
        <w:autoSpaceDE w:val="0"/>
        <w:autoSpaceDN w:val="0"/>
        <w:adjustRightInd w:val="0"/>
        <w:spacing w:before="10" w:after="0" w:line="240" w:lineRule="auto"/>
        <w:ind w:left="795"/>
        <w:jc w:val="center"/>
        <w:rPr>
          <w:rFonts w:ascii="Cambria" w:eastAsia="Times New Roman" w:hAnsi="Cambria" w:cs="Cambria"/>
          <w:b/>
          <w:bCs/>
          <w:color w:val="17365D"/>
          <w:spacing w:val="8"/>
          <w:sz w:val="52"/>
          <w:szCs w:val="52"/>
          <w:u w:val="single"/>
          <w:lang w:eastAsia="en-GB"/>
        </w:rPr>
      </w:pPr>
      <w:r w:rsidRPr="00C10970">
        <w:rPr>
          <w:rFonts w:ascii="Cambria" w:eastAsia="Times New Roman" w:hAnsi="Cambria" w:cs="Cambria"/>
          <w:b/>
          <w:bCs/>
          <w:color w:val="17365D"/>
          <w:spacing w:val="8"/>
          <w:sz w:val="52"/>
          <w:szCs w:val="52"/>
          <w:u w:val="single"/>
          <w:lang w:eastAsia="en-GB"/>
        </w:rPr>
        <w:t xml:space="preserve"> </w:t>
      </w:r>
    </w:p>
    <w:p w14:paraId="080E0397" w14:textId="573C24CA" w:rsidR="00147311" w:rsidRDefault="005317F4" w:rsidP="00C10970">
      <w:pPr>
        <w:widowControl w:val="0"/>
        <w:kinsoku w:val="0"/>
        <w:overflowPunct w:val="0"/>
        <w:autoSpaceDE w:val="0"/>
        <w:autoSpaceDN w:val="0"/>
        <w:adjustRightInd w:val="0"/>
        <w:spacing w:before="10" w:after="0" w:line="240" w:lineRule="auto"/>
        <w:ind w:left="795"/>
        <w:jc w:val="center"/>
        <w:rPr>
          <w:rFonts w:ascii="Cambria" w:eastAsia="Times New Roman" w:hAnsi="Cambria" w:cs="Cambria"/>
          <w:b/>
          <w:bCs/>
          <w:color w:val="17365D"/>
          <w:spacing w:val="5"/>
          <w:sz w:val="52"/>
          <w:szCs w:val="52"/>
          <w:u w:val="single"/>
          <w:lang w:eastAsia="en-GB"/>
        </w:rPr>
      </w:pPr>
      <w:r>
        <w:rPr>
          <w:rFonts w:ascii="Cambria" w:eastAsia="Times New Roman" w:hAnsi="Cambria" w:cs="Cambria"/>
          <w:b/>
          <w:bCs/>
          <w:color w:val="17365D"/>
          <w:spacing w:val="5"/>
          <w:sz w:val="52"/>
          <w:szCs w:val="52"/>
          <w:u w:val="single"/>
          <w:lang w:eastAsia="en-GB"/>
        </w:rPr>
        <w:t>Community Benefit</w:t>
      </w:r>
    </w:p>
    <w:p w14:paraId="395C3758" w14:textId="77777777" w:rsidR="005317F4" w:rsidRPr="00C10970" w:rsidRDefault="005317F4" w:rsidP="00C10970">
      <w:pPr>
        <w:widowControl w:val="0"/>
        <w:kinsoku w:val="0"/>
        <w:overflowPunct w:val="0"/>
        <w:autoSpaceDE w:val="0"/>
        <w:autoSpaceDN w:val="0"/>
        <w:adjustRightInd w:val="0"/>
        <w:spacing w:before="10" w:after="0" w:line="240" w:lineRule="auto"/>
        <w:ind w:left="795"/>
        <w:jc w:val="center"/>
        <w:rPr>
          <w:rFonts w:ascii="Cambria" w:eastAsia="Times New Roman" w:hAnsi="Cambria" w:cs="Cambria"/>
          <w:b/>
          <w:bCs/>
          <w:color w:val="17365D"/>
          <w:sz w:val="52"/>
          <w:szCs w:val="52"/>
          <w:u w:val="single"/>
          <w:lang w:eastAsia="en-GB"/>
        </w:rPr>
      </w:pPr>
    </w:p>
    <w:p w14:paraId="1E0E199E" w14:textId="322A6221" w:rsidR="00C10970" w:rsidRPr="00C10970" w:rsidRDefault="00C10970" w:rsidP="00C10970">
      <w:pPr>
        <w:widowControl w:val="0"/>
        <w:kinsoku w:val="0"/>
        <w:overflowPunct w:val="0"/>
        <w:autoSpaceDE w:val="0"/>
        <w:autoSpaceDN w:val="0"/>
        <w:adjustRightInd w:val="0"/>
        <w:spacing w:before="10" w:after="0" w:line="240" w:lineRule="auto"/>
        <w:ind w:left="795"/>
        <w:jc w:val="center"/>
        <w:rPr>
          <w:rFonts w:ascii="Cambria" w:eastAsia="Times New Roman" w:hAnsi="Cambria" w:cs="Cambria"/>
          <w:b/>
          <w:bCs/>
          <w:color w:val="17365D"/>
          <w:sz w:val="52"/>
          <w:szCs w:val="52"/>
          <w:u w:val="single"/>
          <w:lang w:eastAsia="en-GB"/>
        </w:rPr>
      </w:pPr>
      <w:r w:rsidRPr="00C10970">
        <w:rPr>
          <w:rFonts w:ascii="Cambria" w:eastAsia="Times New Roman" w:hAnsi="Cambria" w:cs="Cambria"/>
          <w:b/>
          <w:bCs/>
          <w:color w:val="17365D"/>
          <w:sz w:val="52"/>
          <w:szCs w:val="52"/>
          <w:u w:val="single"/>
          <w:lang w:eastAsia="en-GB"/>
        </w:rPr>
        <w:t>Supporting Documentation</w:t>
      </w:r>
    </w:p>
    <w:p w14:paraId="243E5A3B" w14:textId="1F03496F" w:rsidR="00C10970" w:rsidRDefault="00C10970" w:rsidP="00C10970">
      <w:pPr>
        <w:widowControl w:val="0"/>
        <w:kinsoku w:val="0"/>
        <w:overflowPunct w:val="0"/>
        <w:autoSpaceDE w:val="0"/>
        <w:autoSpaceDN w:val="0"/>
        <w:adjustRightInd w:val="0"/>
        <w:spacing w:before="10" w:after="0" w:line="240" w:lineRule="auto"/>
        <w:ind w:left="795"/>
        <w:jc w:val="center"/>
        <w:rPr>
          <w:rFonts w:ascii="Cambria" w:eastAsia="Times New Roman" w:hAnsi="Cambria" w:cs="Cambria"/>
          <w:color w:val="000000"/>
          <w:sz w:val="52"/>
          <w:szCs w:val="52"/>
          <w:lang w:eastAsia="en-GB"/>
        </w:rPr>
      </w:pPr>
    </w:p>
    <w:p w14:paraId="5C24D8B3" w14:textId="77777777" w:rsidR="00C10970" w:rsidRPr="00C10970" w:rsidRDefault="00C10970" w:rsidP="00C10970">
      <w:pPr>
        <w:widowControl w:val="0"/>
        <w:kinsoku w:val="0"/>
        <w:overflowPunct w:val="0"/>
        <w:autoSpaceDE w:val="0"/>
        <w:autoSpaceDN w:val="0"/>
        <w:adjustRightInd w:val="0"/>
        <w:spacing w:before="10" w:after="0" w:line="240" w:lineRule="auto"/>
        <w:ind w:left="795"/>
        <w:jc w:val="center"/>
        <w:rPr>
          <w:rFonts w:ascii="Cambria" w:eastAsia="Times New Roman" w:hAnsi="Cambria" w:cs="Cambria"/>
          <w:color w:val="000000"/>
          <w:sz w:val="52"/>
          <w:szCs w:val="52"/>
          <w:lang w:eastAsia="en-GB"/>
        </w:rPr>
      </w:pPr>
    </w:p>
    <w:p w14:paraId="07185EB5" w14:textId="77777777" w:rsidR="00C10970" w:rsidRPr="00C10970" w:rsidRDefault="00C10970" w:rsidP="00C10970">
      <w:pPr>
        <w:widowControl w:val="0"/>
        <w:kinsoku w:val="0"/>
        <w:overflowPunct w:val="0"/>
        <w:autoSpaceDE w:val="0"/>
        <w:autoSpaceDN w:val="0"/>
        <w:adjustRightInd w:val="0"/>
        <w:spacing w:after="0" w:line="240" w:lineRule="auto"/>
        <w:rPr>
          <w:rFonts w:ascii="Cambria" w:eastAsia="Times New Roman" w:hAnsi="Cambria" w:cs="Cambria"/>
          <w:sz w:val="20"/>
          <w:szCs w:val="20"/>
          <w:lang w:eastAsia="en-GB"/>
        </w:rPr>
      </w:pPr>
    </w:p>
    <w:p w14:paraId="4CF5EDFD" w14:textId="77777777" w:rsidR="00C10970" w:rsidRPr="00C10970" w:rsidRDefault="00C10970" w:rsidP="00C10970">
      <w:pPr>
        <w:widowControl w:val="0"/>
        <w:kinsoku w:val="0"/>
        <w:overflowPunct w:val="0"/>
        <w:autoSpaceDE w:val="0"/>
        <w:autoSpaceDN w:val="0"/>
        <w:adjustRightInd w:val="0"/>
        <w:spacing w:after="0" w:line="240" w:lineRule="auto"/>
        <w:rPr>
          <w:rFonts w:ascii="Cambria" w:eastAsia="Times New Roman" w:hAnsi="Cambria" w:cs="Cambria"/>
          <w:sz w:val="20"/>
          <w:szCs w:val="20"/>
          <w:lang w:eastAsia="en-GB"/>
        </w:rPr>
      </w:pPr>
    </w:p>
    <w:p w14:paraId="11B7F182" w14:textId="1D058AF1" w:rsidR="00736CFB" w:rsidRDefault="00736CFB" w:rsidP="00C10970">
      <w:pPr>
        <w:jc w:val="center"/>
      </w:pPr>
    </w:p>
    <w:p w14:paraId="107E08CC" w14:textId="77777777" w:rsidR="00736CFB" w:rsidRDefault="00736CFB">
      <w:r>
        <w:br w:type="page"/>
      </w:r>
    </w:p>
    <w:p w14:paraId="2F6EF217" w14:textId="676D0AA5" w:rsidR="002F4EAD" w:rsidRDefault="002F4EAD" w:rsidP="00C10970">
      <w:pPr>
        <w:jc w:val="center"/>
      </w:pPr>
    </w:p>
    <w:p w14:paraId="5D3E393A" w14:textId="37264561" w:rsidR="00736CFB" w:rsidRDefault="00736CFB" w:rsidP="00C10970">
      <w:pPr>
        <w:jc w:val="center"/>
      </w:pPr>
    </w:p>
    <w:p w14:paraId="524075E0" w14:textId="42C33393" w:rsidR="00736CFB" w:rsidRPr="003A012A" w:rsidRDefault="003A012A" w:rsidP="00C10970">
      <w:pPr>
        <w:jc w:val="center"/>
        <w:rPr>
          <w:rFonts w:ascii="Cambria" w:hAnsi="Cambria"/>
          <w:b/>
          <w:bCs/>
          <w:sz w:val="40"/>
          <w:szCs w:val="40"/>
        </w:rPr>
      </w:pPr>
      <w:r w:rsidRPr="003A012A">
        <w:rPr>
          <w:rFonts w:ascii="Cambria" w:hAnsi="Cambria"/>
          <w:b/>
          <w:bCs/>
          <w:sz w:val="40"/>
          <w:szCs w:val="40"/>
        </w:rPr>
        <w:t>CONTENTS</w:t>
      </w:r>
    </w:p>
    <w:p w14:paraId="559E7787" w14:textId="3B5C49D0" w:rsidR="003A012A" w:rsidRDefault="003A012A" w:rsidP="00C10970">
      <w:pPr>
        <w:jc w:val="center"/>
      </w:pPr>
    </w:p>
    <w:p w14:paraId="5E888D3F" w14:textId="379F9E2D" w:rsidR="003A012A" w:rsidRDefault="003A012A" w:rsidP="00C10970">
      <w:pPr>
        <w:jc w:val="center"/>
      </w:pPr>
    </w:p>
    <w:p w14:paraId="0183FA98" w14:textId="5C7ACF27" w:rsidR="003A012A" w:rsidRDefault="003A012A" w:rsidP="003A012A">
      <w:pPr>
        <w:pStyle w:val="ListParagraph"/>
        <w:numPr>
          <w:ilvl w:val="0"/>
          <w:numId w:val="1"/>
        </w:numPr>
        <w:rPr>
          <w:b/>
          <w:bCs/>
        </w:rPr>
      </w:pPr>
      <w:r w:rsidRPr="0038453B">
        <w:rPr>
          <w:b/>
          <w:bCs/>
        </w:rPr>
        <w:t>Introduction</w:t>
      </w:r>
    </w:p>
    <w:p w14:paraId="6E6A035A" w14:textId="73672518" w:rsidR="00A93087" w:rsidRDefault="00A93087" w:rsidP="00A93087">
      <w:pPr>
        <w:rPr>
          <w:b/>
          <w:bCs/>
        </w:rPr>
      </w:pPr>
    </w:p>
    <w:p w14:paraId="5706F743" w14:textId="77777777" w:rsidR="00A93087" w:rsidRDefault="00A93087" w:rsidP="00A93087">
      <w:pPr>
        <w:rPr>
          <w:b/>
          <w:bCs/>
        </w:rPr>
      </w:pPr>
    </w:p>
    <w:p w14:paraId="781F40B3" w14:textId="48005CCE" w:rsidR="00A93087" w:rsidRPr="00A93087" w:rsidRDefault="005C764F" w:rsidP="00A93087">
      <w:pPr>
        <w:pStyle w:val="ListParagraph"/>
        <w:numPr>
          <w:ilvl w:val="0"/>
          <w:numId w:val="1"/>
        </w:numPr>
        <w:rPr>
          <w:b/>
          <w:bCs/>
        </w:rPr>
      </w:pPr>
      <w:bookmarkStart w:id="0" w:name="_Hlk56451166"/>
      <w:r>
        <w:rPr>
          <w:b/>
          <w:bCs/>
        </w:rPr>
        <w:t xml:space="preserve">Common Highland </w:t>
      </w:r>
      <w:r w:rsidR="003D3F53">
        <w:rPr>
          <w:b/>
          <w:bCs/>
        </w:rPr>
        <w:t xml:space="preserve">Council &amp; Government </w:t>
      </w:r>
      <w:r w:rsidR="00A93087">
        <w:rPr>
          <w:b/>
          <w:bCs/>
        </w:rPr>
        <w:t>Outcomes</w:t>
      </w:r>
    </w:p>
    <w:bookmarkEnd w:id="0"/>
    <w:p w14:paraId="2BF1F4AB" w14:textId="5DCD7655" w:rsidR="003A012A" w:rsidRPr="0038453B" w:rsidRDefault="003A012A" w:rsidP="003A012A">
      <w:pPr>
        <w:rPr>
          <w:b/>
          <w:bCs/>
        </w:rPr>
      </w:pPr>
    </w:p>
    <w:p w14:paraId="2E417518" w14:textId="2035E7DF" w:rsidR="003A012A" w:rsidRPr="0038453B" w:rsidRDefault="003A012A" w:rsidP="003A012A">
      <w:pPr>
        <w:rPr>
          <w:b/>
          <w:bCs/>
        </w:rPr>
      </w:pPr>
    </w:p>
    <w:p w14:paraId="4F0D1ACC" w14:textId="0E5F5C0A" w:rsidR="003A012A" w:rsidRDefault="00F3361B" w:rsidP="003A012A">
      <w:pPr>
        <w:pStyle w:val="ListParagraph"/>
        <w:numPr>
          <w:ilvl w:val="0"/>
          <w:numId w:val="1"/>
        </w:numPr>
        <w:rPr>
          <w:b/>
          <w:bCs/>
        </w:rPr>
      </w:pPr>
      <w:r>
        <w:rPr>
          <w:b/>
          <w:bCs/>
        </w:rPr>
        <w:t>S</w:t>
      </w:r>
      <w:r w:rsidR="00223951">
        <w:rPr>
          <w:b/>
          <w:bCs/>
        </w:rPr>
        <w:t>R</w:t>
      </w:r>
      <w:r w:rsidR="003A012A" w:rsidRPr="0038453B">
        <w:rPr>
          <w:b/>
          <w:bCs/>
        </w:rPr>
        <w:t xml:space="preserve">OI – </w:t>
      </w:r>
      <w:proofErr w:type="spellStart"/>
      <w:r w:rsidR="003A012A" w:rsidRPr="0038453B">
        <w:rPr>
          <w:b/>
          <w:bCs/>
        </w:rPr>
        <w:t>Maryburgh</w:t>
      </w:r>
      <w:proofErr w:type="spellEnd"/>
      <w:r w:rsidR="003A012A" w:rsidRPr="0038453B">
        <w:rPr>
          <w:b/>
          <w:bCs/>
        </w:rPr>
        <w:t xml:space="preserve"> Men’s Shed</w:t>
      </w:r>
    </w:p>
    <w:p w14:paraId="39DDA501" w14:textId="020DACC5" w:rsidR="00096849" w:rsidRDefault="00096849" w:rsidP="00096849">
      <w:pPr>
        <w:rPr>
          <w:b/>
          <w:bCs/>
        </w:rPr>
      </w:pPr>
    </w:p>
    <w:p w14:paraId="61A9B74A" w14:textId="77777777" w:rsidR="00096849" w:rsidRDefault="00096849" w:rsidP="00096849">
      <w:pPr>
        <w:rPr>
          <w:b/>
          <w:bCs/>
        </w:rPr>
      </w:pPr>
    </w:p>
    <w:p w14:paraId="0BE2A68C" w14:textId="406F0BC7" w:rsidR="00096849" w:rsidRPr="00096849" w:rsidRDefault="00096849" w:rsidP="00096849">
      <w:pPr>
        <w:pStyle w:val="ListParagraph"/>
        <w:numPr>
          <w:ilvl w:val="0"/>
          <w:numId w:val="1"/>
        </w:numPr>
        <w:rPr>
          <w:b/>
          <w:bCs/>
        </w:rPr>
      </w:pPr>
      <w:proofErr w:type="spellStart"/>
      <w:r>
        <w:rPr>
          <w:b/>
          <w:bCs/>
        </w:rPr>
        <w:t>Maryburgh</w:t>
      </w:r>
      <w:proofErr w:type="spellEnd"/>
      <w:r>
        <w:rPr>
          <w:b/>
          <w:bCs/>
        </w:rPr>
        <w:t xml:space="preserve"> Men’s Shed Cash-Flow</w:t>
      </w:r>
    </w:p>
    <w:p w14:paraId="7EFB77A5" w14:textId="5A1B0E0A" w:rsidR="003A012A" w:rsidRPr="0038453B" w:rsidRDefault="003A012A" w:rsidP="003A012A">
      <w:pPr>
        <w:rPr>
          <w:b/>
          <w:bCs/>
        </w:rPr>
      </w:pPr>
    </w:p>
    <w:p w14:paraId="5AF668CD" w14:textId="3A1F7224" w:rsidR="003A012A" w:rsidRPr="0038453B" w:rsidRDefault="003A012A" w:rsidP="003A012A">
      <w:pPr>
        <w:rPr>
          <w:b/>
          <w:bCs/>
        </w:rPr>
      </w:pPr>
    </w:p>
    <w:p w14:paraId="636A979B" w14:textId="4C943E6A" w:rsidR="003A012A" w:rsidRPr="0038453B" w:rsidRDefault="003A012A" w:rsidP="003A012A">
      <w:pPr>
        <w:pStyle w:val="ListParagraph"/>
        <w:numPr>
          <w:ilvl w:val="0"/>
          <w:numId w:val="1"/>
        </w:numPr>
        <w:rPr>
          <w:b/>
          <w:bCs/>
        </w:rPr>
      </w:pPr>
      <w:r w:rsidRPr="0038453B">
        <w:rPr>
          <w:b/>
          <w:bCs/>
        </w:rPr>
        <w:t>Appendices</w:t>
      </w:r>
      <w:r w:rsidR="00147311" w:rsidRPr="0038453B">
        <w:rPr>
          <w:b/>
          <w:bCs/>
        </w:rPr>
        <w:t xml:space="preserve"> – Reference Documents</w:t>
      </w:r>
    </w:p>
    <w:p w14:paraId="63F8768E" w14:textId="52BEEEBA" w:rsidR="003A012A" w:rsidRPr="0038453B" w:rsidRDefault="003A012A" w:rsidP="003A012A">
      <w:pPr>
        <w:rPr>
          <w:b/>
          <w:bCs/>
        </w:rPr>
      </w:pPr>
    </w:p>
    <w:p w14:paraId="6C0D68AD" w14:textId="7E9FF03D" w:rsidR="009E0712" w:rsidRPr="0038453B" w:rsidRDefault="003A012A" w:rsidP="009E0712">
      <w:pPr>
        <w:pStyle w:val="ListParagraph"/>
        <w:numPr>
          <w:ilvl w:val="0"/>
          <w:numId w:val="2"/>
        </w:numPr>
        <w:rPr>
          <w:b/>
          <w:bCs/>
        </w:rPr>
      </w:pPr>
      <w:bookmarkStart w:id="1" w:name="_Hlk56453631"/>
      <w:r w:rsidRPr="0038453B">
        <w:rPr>
          <w:b/>
          <w:bCs/>
        </w:rPr>
        <w:t xml:space="preserve">The Highland Council </w:t>
      </w:r>
      <w:r w:rsidR="009E0712" w:rsidRPr="0038453B">
        <w:rPr>
          <w:b/>
          <w:bCs/>
        </w:rPr>
        <w:t xml:space="preserve">- </w:t>
      </w:r>
      <w:r w:rsidRPr="0038453B">
        <w:rPr>
          <w:b/>
          <w:bCs/>
        </w:rPr>
        <w:t>Corporate Plan 2017-2022</w:t>
      </w:r>
    </w:p>
    <w:p w14:paraId="59759E92" w14:textId="77777777" w:rsidR="009E0712" w:rsidRPr="0038453B" w:rsidRDefault="009E0712" w:rsidP="009E0712">
      <w:pPr>
        <w:pStyle w:val="ListParagraph"/>
        <w:rPr>
          <w:b/>
          <w:bCs/>
        </w:rPr>
      </w:pPr>
    </w:p>
    <w:p w14:paraId="1AA607A5" w14:textId="04848C77" w:rsidR="009E0712" w:rsidRPr="0038453B" w:rsidRDefault="003A012A" w:rsidP="009E0712">
      <w:pPr>
        <w:pStyle w:val="ListParagraph"/>
        <w:numPr>
          <w:ilvl w:val="0"/>
          <w:numId w:val="2"/>
        </w:numPr>
        <w:rPr>
          <w:b/>
          <w:bCs/>
        </w:rPr>
      </w:pPr>
      <w:r w:rsidRPr="0038453B">
        <w:rPr>
          <w:b/>
          <w:bCs/>
        </w:rPr>
        <w:t xml:space="preserve">The Scottish Government - A Connected Scotland </w:t>
      </w:r>
    </w:p>
    <w:p w14:paraId="4B63C3FB" w14:textId="77777777" w:rsidR="009E0712" w:rsidRPr="0038453B" w:rsidRDefault="009E0712" w:rsidP="009E0712">
      <w:pPr>
        <w:pStyle w:val="ListParagraph"/>
        <w:ind w:left="1440"/>
        <w:rPr>
          <w:b/>
          <w:bCs/>
        </w:rPr>
      </w:pPr>
    </w:p>
    <w:p w14:paraId="342DA106" w14:textId="411DF972" w:rsidR="003A012A" w:rsidRDefault="003A012A" w:rsidP="003A012A">
      <w:pPr>
        <w:pStyle w:val="ListParagraph"/>
        <w:numPr>
          <w:ilvl w:val="0"/>
          <w:numId w:val="2"/>
        </w:numPr>
        <w:rPr>
          <w:b/>
          <w:bCs/>
        </w:rPr>
      </w:pPr>
      <w:r w:rsidRPr="0038453B">
        <w:rPr>
          <w:b/>
          <w:bCs/>
        </w:rPr>
        <w:t>Scottish Men’s Shed Association</w:t>
      </w:r>
      <w:r w:rsidR="009E0712" w:rsidRPr="0038453B">
        <w:rPr>
          <w:b/>
          <w:bCs/>
        </w:rPr>
        <w:t xml:space="preserve"> – SROI Westhill </w:t>
      </w:r>
      <w:r w:rsidR="00147311" w:rsidRPr="0038453B">
        <w:rPr>
          <w:b/>
          <w:bCs/>
        </w:rPr>
        <w:t>&amp; District Men’s Shed</w:t>
      </w:r>
    </w:p>
    <w:p w14:paraId="6D9D30FE" w14:textId="77777777" w:rsidR="00096849" w:rsidRPr="00096849" w:rsidRDefault="00096849" w:rsidP="00096849">
      <w:pPr>
        <w:pStyle w:val="ListParagraph"/>
        <w:rPr>
          <w:b/>
          <w:bCs/>
        </w:rPr>
      </w:pPr>
    </w:p>
    <w:p w14:paraId="35F75C50" w14:textId="0A007FAF" w:rsidR="00096849" w:rsidRPr="00096849" w:rsidRDefault="00096849" w:rsidP="00096849">
      <w:pPr>
        <w:pStyle w:val="ListParagraph"/>
        <w:numPr>
          <w:ilvl w:val="0"/>
          <w:numId w:val="2"/>
        </w:numPr>
        <w:rPr>
          <w:b/>
          <w:bCs/>
        </w:rPr>
      </w:pPr>
      <w:proofErr w:type="spellStart"/>
      <w:r>
        <w:rPr>
          <w:b/>
          <w:bCs/>
        </w:rPr>
        <w:t>Maryburgh</w:t>
      </w:r>
      <w:proofErr w:type="spellEnd"/>
      <w:r>
        <w:rPr>
          <w:b/>
          <w:bCs/>
        </w:rPr>
        <w:t xml:space="preserve"> Men’s Shed Estimated Cash-Flow Projection</w:t>
      </w:r>
    </w:p>
    <w:p w14:paraId="499B9AE4" w14:textId="77777777" w:rsidR="00967584" w:rsidRPr="0038453B" w:rsidRDefault="00967584" w:rsidP="00967584">
      <w:pPr>
        <w:pStyle w:val="ListParagraph"/>
        <w:rPr>
          <w:b/>
          <w:bCs/>
        </w:rPr>
      </w:pPr>
    </w:p>
    <w:p w14:paraId="0B8A0983" w14:textId="6420C3C8" w:rsidR="00967584" w:rsidRDefault="00147311" w:rsidP="003A012A">
      <w:pPr>
        <w:pStyle w:val="ListParagraph"/>
        <w:numPr>
          <w:ilvl w:val="0"/>
          <w:numId w:val="2"/>
        </w:numPr>
        <w:rPr>
          <w:b/>
          <w:bCs/>
        </w:rPr>
      </w:pPr>
      <w:r w:rsidRPr="0038453B">
        <w:rPr>
          <w:b/>
          <w:bCs/>
        </w:rPr>
        <w:t>Age Scotland – Shedder Stories</w:t>
      </w:r>
    </w:p>
    <w:p w14:paraId="21BAC598" w14:textId="77777777" w:rsidR="0038453B" w:rsidRPr="0038453B" w:rsidRDefault="0038453B" w:rsidP="0038453B">
      <w:pPr>
        <w:pStyle w:val="ListParagraph"/>
        <w:rPr>
          <w:b/>
          <w:bCs/>
        </w:rPr>
      </w:pPr>
    </w:p>
    <w:bookmarkEnd w:id="1"/>
    <w:p w14:paraId="24D4F8E0" w14:textId="77777777" w:rsidR="0038453B" w:rsidRDefault="0038453B">
      <w:pPr>
        <w:rPr>
          <w:b/>
          <w:bCs/>
        </w:rPr>
      </w:pPr>
      <w:r>
        <w:rPr>
          <w:b/>
          <w:bCs/>
        </w:rPr>
        <w:br w:type="page"/>
      </w:r>
    </w:p>
    <w:p w14:paraId="1AB034EC" w14:textId="77777777" w:rsidR="0038453B" w:rsidRPr="0038453B" w:rsidRDefault="0038453B" w:rsidP="0038453B">
      <w:pPr>
        <w:pStyle w:val="ListParagraph"/>
        <w:numPr>
          <w:ilvl w:val="0"/>
          <w:numId w:val="3"/>
        </w:numPr>
        <w:rPr>
          <w:b/>
          <w:bCs/>
          <w:sz w:val="32"/>
          <w:szCs w:val="32"/>
        </w:rPr>
      </w:pPr>
      <w:r w:rsidRPr="0038453B">
        <w:rPr>
          <w:b/>
          <w:bCs/>
          <w:sz w:val="32"/>
          <w:szCs w:val="32"/>
        </w:rPr>
        <w:lastRenderedPageBreak/>
        <w:t>Introduction</w:t>
      </w:r>
    </w:p>
    <w:p w14:paraId="478AC00A" w14:textId="30F60F22" w:rsidR="0038453B" w:rsidRDefault="0038453B" w:rsidP="0038453B">
      <w:pPr>
        <w:rPr>
          <w:b/>
          <w:bCs/>
        </w:rPr>
      </w:pPr>
    </w:p>
    <w:p w14:paraId="61AAB338" w14:textId="515BFC9D" w:rsidR="0038453B" w:rsidRDefault="0038453B" w:rsidP="0038453B">
      <w:r>
        <w:t xml:space="preserve">The proposal of </w:t>
      </w:r>
      <w:proofErr w:type="spellStart"/>
      <w:r>
        <w:t>Maryburgh</w:t>
      </w:r>
      <w:proofErr w:type="spellEnd"/>
      <w:r>
        <w:t xml:space="preserve"> Men’s Shed to buy </w:t>
      </w:r>
      <w:r w:rsidR="003D3F53">
        <w:t xml:space="preserve">and utilise </w:t>
      </w:r>
      <w:r>
        <w:t xml:space="preserve">the former </w:t>
      </w:r>
      <w:proofErr w:type="spellStart"/>
      <w:r>
        <w:t>Maryburgh</w:t>
      </w:r>
      <w:proofErr w:type="spellEnd"/>
      <w:r>
        <w:t xml:space="preserve"> Primary School building will generate benefits, not just for the local Community but also for Highland Council</w:t>
      </w:r>
      <w:r w:rsidR="00A93087">
        <w:t xml:space="preserve"> and the Scottish Government</w:t>
      </w:r>
      <w:r>
        <w:t xml:space="preserve"> in a wider context.</w:t>
      </w:r>
    </w:p>
    <w:p w14:paraId="6AAF5A79" w14:textId="10818782" w:rsidR="0038453B" w:rsidRDefault="005317F4" w:rsidP="0038453B">
      <w:r>
        <w:t xml:space="preserve">With the introduction of a </w:t>
      </w:r>
      <w:proofErr w:type="spellStart"/>
      <w:r>
        <w:t>Maryburgh</w:t>
      </w:r>
      <w:proofErr w:type="spellEnd"/>
      <w:r>
        <w:t xml:space="preserve"> Men’s Shed t</w:t>
      </w:r>
      <w:r w:rsidR="0038453B">
        <w:t>he benefits to the Community are many</w:t>
      </w:r>
      <w:r w:rsidR="00832430">
        <w:t>,</w:t>
      </w:r>
      <w:r w:rsidR="0038453B">
        <w:t xml:space="preserve"> includ</w:t>
      </w:r>
      <w:r w:rsidR="00832430">
        <w:t>ing</w:t>
      </w:r>
      <w:r w:rsidR="000F05F0">
        <w:t>,</w:t>
      </w:r>
      <w:r w:rsidR="00832430">
        <w:t xml:space="preserve"> living longer healthier lives</w:t>
      </w:r>
      <w:r w:rsidR="00F3361B">
        <w:t>,</w:t>
      </w:r>
      <w:r w:rsidR="000F05F0">
        <w:t xml:space="preserve"> reducing isolation</w:t>
      </w:r>
      <w:r w:rsidR="00F3361B">
        <w:t xml:space="preserve"> by contributing to their physical and mental </w:t>
      </w:r>
      <w:r w:rsidR="00217686">
        <w:t>wellbeing</w:t>
      </w:r>
      <w:r w:rsidR="000F05F0">
        <w:t xml:space="preserve">. </w:t>
      </w:r>
      <w:r w:rsidR="000F05F0">
        <w:rPr>
          <w:rFonts w:ascii="Arial" w:hAnsi="Arial" w:cs="Arial"/>
          <w:spacing w:val="-1"/>
        </w:rPr>
        <w:t>T</w:t>
      </w:r>
      <w:r w:rsidR="000F05F0">
        <w:t>hrough our regular workshop sessions</w:t>
      </w:r>
      <w:r w:rsidR="00F3361B">
        <w:t>,</w:t>
      </w:r>
      <w:r w:rsidR="000F05F0">
        <w:t xml:space="preserve"> we will reduce isolation and loneliness for older people and increase wellbeing, happiness and friendship, aligning </w:t>
      </w:r>
      <w:r w:rsidR="002A0ACF">
        <w:t xml:space="preserve">with </w:t>
      </w:r>
      <w:r w:rsidR="000F05F0">
        <w:t xml:space="preserve">Highland </w:t>
      </w:r>
      <w:r w:rsidR="002A0ACF">
        <w:t xml:space="preserve">Council </w:t>
      </w:r>
      <w:r w:rsidR="00A93087">
        <w:t xml:space="preserve">and Government </w:t>
      </w:r>
      <w:r w:rsidR="002A0ACF">
        <w:t>Polic</w:t>
      </w:r>
      <w:r w:rsidR="00A93087">
        <w:t>ies</w:t>
      </w:r>
      <w:r w:rsidR="000F05F0">
        <w:t>.</w:t>
      </w:r>
      <w:r w:rsidR="002A0ACF">
        <w:t xml:space="preserve"> </w:t>
      </w:r>
      <w:r w:rsidR="0038453B">
        <w:t xml:space="preserve">  </w:t>
      </w:r>
    </w:p>
    <w:p w14:paraId="6F71AF63" w14:textId="77777777" w:rsidR="00871B92" w:rsidRDefault="00871B92" w:rsidP="0038453B"/>
    <w:p w14:paraId="75BB447D" w14:textId="77777777" w:rsidR="00871B92" w:rsidRPr="00871B92" w:rsidRDefault="00871B92" w:rsidP="00871B92">
      <w:pPr>
        <w:widowControl w:val="0"/>
        <w:kinsoku w:val="0"/>
        <w:overflowPunct w:val="0"/>
        <w:autoSpaceDE w:val="0"/>
        <w:autoSpaceDN w:val="0"/>
        <w:adjustRightInd w:val="0"/>
        <w:spacing w:after="120" w:line="240" w:lineRule="auto"/>
        <w:ind w:left="100"/>
        <w:rPr>
          <w:rFonts w:ascii="Calibri" w:eastAsia="Times New Roman" w:hAnsi="Calibri" w:cs="Calibri"/>
          <w:spacing w:val="-1"/>
          <w:lang w:eastAsia="en-GB"/>
        </w:rPr>
      </w:pPr>
      <w:r w:rsidRPr="00871B92">
        <w:rPr>
          <w:rFonts w:ascii="Calibri" w:eastAsia="Times New Roman" w:hAnsi="Calibri" w:cs="Calibri"/>
          <w:lang w:eastAsia="en-GB"/>
        </w:rPr>
        <w:t xml:space="preserve">The </w:t>
      </w:r>
      <w:r w:rsidRPr="00871B92">
        <w:rPr>
          <w:rFonts w:ascii="Calibri" w:eastAsia="Times New Roman" w:hAnsi="Calibri" w:cs="Calibri"/>
          <w:spacing w:val="-1"/>
          <w:lang w:eastAsia="en-GB"/>
        </w:rPr>
        <w:t>participants</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in the</w:t>
      </w:r>
      <w:r w:rsidRPr="00871B92">
        <w:rPr>
          <w:rFonts w:ascii="Calibri" w:eastAsia="Times New Roman" w:hAnsi="Calibri" w:cs="Calibri"/>
          <w:spacing w:val="-3"/>
          <w:lang w:eastAsia="en-GB"/>
        </w:rPr>
        <w:t xml:space="preserve"> </w:t>
      </w:r>
      <w:r w:rsidRPr="00871B92">
        <w:rPr>
          <w:rFonts w:ascii="Calibri" w:eastAsia="Times New Roman" w:hAnsi="Calibri" w:cs="Calibri"/>
          <w:spacing w:val="-1"/>
          <w:lang w:eastAsia="en-GB"/>
        </w:rPr>
        <w:t>Men’s</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Shed</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will</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benefit:</w:t>
      </w:r>
    </w:p>
    <w:p w14:paraId="2C3F74C9" w14:textId="77777777" w:rsidR="00871B92" w:rsidRPr="00871B92" w:rsidRDefault="00871B92" w:rsidP="00871B92">
      <w:pPr>
        <w:widowControl w:val="0"/>
        <w:numPr>
          <w:ilvl w:val="0"/>
          <w:numId w:val="14"/>
        </w:numPr>
        <w:tabs>
          <w:tab w:val="left" w:pos="821"/>
        </w:tabs>
        <w:kinsoku w:val="0"/>
        <w:overflowPunct w:val="0"/>
        <w:autoSpaceDE w:val="0"/>
        <w:autoSpaceDN w:val="0"/>
        <w:adjustRightInd w:val="0"/>
        <w:spacing w:after="120" w:line="240" w:lineRule="auto"/>
        <w:rPr>
          <w:rFonts w:ascii="Calibri" w:eastAsia="Times New Roman" w:hAnsi="Calibri" w:cs="Calibri"/>
          <w:spacing w:val="-1"/>
          <w:lang w:eastAsia="en-GB"/>
        </w:rPr>
      </w:pPr>
      <w:r w:rsidRPr="00871B92">
        <w:rPr>
          <w:rFonts w:ascii="Calibri" w:eastAsia="Times New Roman" w:hAnsi="Calibri" w:cs="Calibri"/>
          <w:lang w:eastAsia="en-GB"/>
        </w:rPr>
        <w:t>By</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improved</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self-esteem</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from</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using their</w:t>
      </w:r>
      <w:r w:rsidRPr="00871B92">
        <w:rPr>
          <w:rFonts w:ascii="Calibri" w:eastAsia="Times New Roman" w:hAnsi="Calibri" w:cs="Calibri"/>
          <w:spacing w:val="-3"/>
          <w:lang w:eastAsia="en-GB"/>
        </w:rPr>
        <w:t xml:space="preserve"> </w:t>
      </w:r>
      <w:r w:rsidRPr="00871B92">
        <w:rPr>
          <w:rFonts w:ascii="Calibri" w:eastAsia="Times New Roman" w:hAnsi="Calibri" w:cs="Calibri"/>
          <w:spacing w:val="-1"/>
          <w:lang w:eastAsia="en-GB"/>
        </w:rPr>
        <w:t>skills</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for</w:t>
      </w:r>
      <w:r w:rsidRPr="00871B92">
        <w:rPr>
          <w:rFonts w:ascii="Calibri" w:eastAsia="Times New Roman" w:hAnsi="Calibri" w:cs="Calibri"/>
          <w:lang w:eastAsia="en-GB"/>
        </w:rPr>
        <w:t xml:space="preserve"> </w:t>
      </w:r>
      <w:r w:rsidRPr="00871B92">
        <w:rPr>
          <w:rFonts w:ascii="Calibri" w:eastAsia="Times New Roman" w:hAnsi="Calibri" w:cs="Calibri"/>
          <w:spacing w:val="-2"/>
          <w:lang w:eastAsia="en-GB"/>
        </w:rPr>
        <w:t>constructive</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purposes.</w:t>
      </w:r>
    </w:p>
    <w:p w14:paraId="197002C9" w14:textId="77777777" w:rsidR="00871B92" w:rsidRPr="00871B92" w:rsidRDefault="00871B92" w:rsidP="00871B92">
      <w:pPr>
        <w:widowControl w:val="0"/>
        <w:numPr>
          <w:ilvl w:val="0"/>
          <w:numId w:val="14"/>
        </w:numPr>
        <w:tabs>
          <w:tab w:val="left" w:pos="821"/>
        </w:tabs>
        <w:kinsoku w:val="0"/>
        <w:overflowPunct w:val="0"/>
        <w:autoSpaceDE w:val="0"/>
        <w:autoSpaceDN w:val="0"/>
        <w:adjustRightInd w:val="0"/>
        <w:spacing w:after="120" w:line="240" w:lineRule="auto"/>
        <w:rPr>
          <w:rFonts w:ascii="Calibri" w:eastAsia="Times New Roman" w:hAnsi="Calibri" w:cs="Calibri"/>
          <w:lang w:eastAsia="en-GB"/>
        </w:rPr>
      </w:pPr>
      <w:r w:rsidRPr="00871B92">
        <w:rPr>
          <w:rFonts w:ascii="Calibri" w:eastAsia="Times New Roman" w:hAnsi="Calibri" w:cs="Calibri"/>
          <w:lang w:eastAsia="en-GB"/>
        </w:rPr>
        <w:t>By</w:t>
      </w:r>
      <w:r w:rsidRPr="00871B92">
        <w:rPr>
          <w:rFonts w:ascii="Calibri" w:eastAsia="Times New Roman" w:hAnsi="Calibri" w:cs="Calibri"/>
          <w:spacing w:val="1"/>
          <w:lang w:eastAsia="en-GB"/>
        </w:rPr>
        <w:t xml:space="preserve"> </w:t>
      </w:r>
      <w:r w:rsidRPr="00871B92">
        <w:rPr>
          <w:rFonts w:ascii="Calibri" w:eastAsia="Times New Roman" w:hAnsi="Calibri" w:cs="Calibri"/>
          <w:lang w:eastAsia="en-GB"/>
        </w:rPr>
        <w:t>the</w:t>
      </w:r>
      <w:r w:rsidRPr="00871B92">
        <w:rPr>
          <w:rFonts w:ascii="Calibri" w:eastAsia="Times New Roman" w:hAnsi="Calibri" w:cs="Calibri"/>
          <w:spacing w:val="-3"/>
          <w:lang w:eastAsia="en-GB"/>
        </w:rPr>
        <w:t xml:space="preserve"> </w:t>
      </w:r>
      <w:r w:rsidRPr="00871B92">
        <w:rPr>
          <w:rFonts w:ascii="Calibri" w:eastAsia="Times New Roman" w:hAnsi="Calibri" w:cs="Calibri"/>
          <w:spacing w:val="-1"/>
          <w:lang w:eastAsia="en-GB"/>
        </w:rPr>
        <w:t>opportunity to</w:t>
      </w:r>
      <w:r w:rsidRPr="00871B92">
        <w:rPr>
          <w:rFonts w:ascii="Calibri" w:eastAsia="Times New Roman" w:hAnsi="Calibri" w:cs="Calibri"/>
          <w:spacing w:val="1"/>
          <w:lang w:eastAsia="en-GB"/>
        </w:rPr>
        <w:t xml:space="preserve"> </w:t>
      </w:r>
      <w:r w:rsidRPr="00871B92">
        <w:rPr>
          <w:rFonts w:ascii="Calibri" w:eastAsia="Times New Roman" w:hAnsi="Calibri" w:cs="Calibri"/>
          <w:lang w:eastAsia="en-GB"/>
        </w:rPr>
        <w:t>learn</w:t>
      </w:r>
      <w:r w:rsidRPr="00871B92">
        <w:rPr>
          <w:rFonts w:ascii="Calibri" w:eastAsia="Times New Roman" w:hAnsi="Calibri" w:cs="Calibri"/>
          <w:spacing w:val="-4"/>
          <w:lang w:eastAsia="en-GB"/>
        </w:rPr>
        <w:t xml:space="preserve"> </w:t>
      </w:r>
      <w:r w:rsidRPr="00871B92">
        <w:rPr>
          <w:rFonts w:ascii="Calibri" w:eastAsia="Times New Roman" w:hAnsi="Calibri" w:cs="Calibri"/>
          <w:spacing w:val="-1"/>
          <w:lang w:eastAsia="en-GB"/>
        </w:rPr>
        <w:t>new</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skills</w:t>
      </w:r>
      <w:r w:rsidRPr="00871B92">
        <w:rPr>
          <w:rFonts w:ascii="Calibri" w:eastAsia="Times New Roman" w:hAnsi="Calibri" w:cs="Calibri"/>
          <w:lang w:eastAsia="en-GB"/>
        </w:rPr>
        <w:t xml:space="preserve"> and</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practice</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old</w:t>
      </w:r>
      <w:r w:rsidRPr="00871B92">
        <w:rPr>
          <w:rFonts w:ascii="Calibri" w:eastAsia="Times New Roman" w:hAnsi="Calibri" w:cs="Calibri"/>
          <w:spacing w:val="-3"/>
          <w:lang w:eastAsia="en-GB"/>
        </w:rPr>
        <w:t xml:space="preserve"> </w:t>
      </w:r>
      <w:r w:rsidRPr="00871B92">
        <w:rPr>
          <w:rFonts w:ascii="Calibri" w:eastAsia="Times New Roman" w:hAnsi="Calibri" w:cs="Calibri"/>
          <w:lang w:eastAsia="en-GB"/>
        </w:rPr>
        <w:t>ones.</w:t>
      </w:r>
    </w:p>
    <w:p w14:paraId="7927A299" w14:textId="77777777" w:rsidR="00871B92" w:rsidRPr="00871B92" w:rsidRDefault="00871B92" w:rsidP="00871B92">
      <w:pPr>
        <w:widowControl w:val="0"/>
        <w:numPr>
          <w:ilvl w:val="0"/>
          <w:numId w:val="14"/>
        </w:numPr>
        <w:tabs>
          <w:tab w:val="left" w:pos="821"/>
        </w:tabs>
        <w:kinsoku w:val="0"/>
        <w:overflowPunct w:val="0"/>
        <w:autoSpaceDE w:val="0"/>
        <w:autoSpaceDN w:val="0"/>
        <w:adjustRightInd w:val="0"/>
        <w:spacing w:after="120" w:line="240" w:lineRule="auto"/>
        <w:rPr>
          <w:rFonts w:ascii="Calibri" w:eastAsia="Times New Roman" w:hAnsi="Calibri" w:cs="Calibri"/>
          <w:spacing w:val="-1"/>
          <w:lang w:eastAsia="en-GB"/>
        </w:rPr>
      </w:pPr>
      <w:r w:rsidRPr="00871B92">
        <w:rPr>
          <w:rFonts w:ascii="Calibri" w:eastAsia="Times New Roman" w:hAnsi="Calibri" w:cs="Calibri"/>
          <w:lang w:eastAsia="en-GB"/>
        </w:rPr>
        <w:t>By</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 xml:space="preserve">having </w:t>
      </w:r>
      <w:r w:rsidRPr="00871B92">
        <w:rPr>
          <w:rFonts w:ascii="Calibri" w:eastAsia="Times New Roman" w:hAnsi="Calibri" w:cs="Calibri"/>
          <w:lang w:eastAsia="en-GB"/>
        </w:rPr>
        <w:t>a</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place</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to</w:t>
      </w:r>
      <w:r w:rsidRPr="00871B92">
        <w:rPr>
          <w:rFonts w:ascii="Calibri" w:eastAsia="Times New Roman" w:hAnsi="Calibri" w:cs="Calibri"/>
          <w:spacing w:val="-1"/>
          <w:lang w:eastAsia="en-GB"/>
        </w:rPr>
        <w:t xml:space="preserve"> </w:t>
      </w:r>
      <w:r w:rsidRPr="00871B92">
        <w:rPr>
          <w:rFonts w:ascii="Calibri" w:eastAsia="Times New Roman" w:hAnsi="Calibri" w:cs="Calibri"/>
          <w:lang w:eastAsia="en-GB"/>
        </w:rPr>
        <w:t>go</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to</w:t>
      </w:r>
      <w:r w:rsidRPr="00871B92">
        <w:rPr>
          <w:rFonts w:ascii="Calibri" w:eastAsia="Times New Roman" w:hAnsi="Calibri" w:cs="Calibri"/>
          <w:spacing w:val="-1"/>
          <w:lang w:eastAsia="en-GB"/>
        </w:rPr>
        <w:t xml:space="preserve"> spend</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time</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outside</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 xml:space="preserve">the </w:t>
      </w:r>
      <w:r w:rsidRPr="00871B92">
        <w:rPr>
          <w:rFonts w:ascii="Calibri" w:eastAsia="Times New Roman" w:hAnsi="Calibri" w:cs="Calibri"/>
          <w:spacing w:val="-1"/>
          <w:lang w:eastAsia="en-GB"/>
        </w:rPr>
        <w:t>home</w:t>
      </w:r>
      <w:r w:rsidRPr="00871B92">
        <w:rPr>
          <w:rFonts w:ascii="Calibri" w:eastAsia="Times New Roman" w:hAnsi="Calibri" w:cs="Calibri"/>
          <w:lang w:eastAsia="en-GB"/>
        </w:rPr>
        <w:t xml:space="preserve"> with </w:t>
      </w:r>
      <w:r w:rsidRPr="00871B92">
        <w:rPr>
          <w:rFonts w:ascii="Calibri" w:eastAsia="Times New Roman" w:hAnsi="Calibri" w:cs="Calibri"/>
          <w:spacing w:val="-1"/>
          <w:lang w:eastAsia="en-GB"/>
        </w:rPr>
        <w:t>people</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of</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similar</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interests.</w:t>
      </w:r>
    </w:p>
    <w:p w14:paraId="0095AFA9" w14:textId="77777777" w:rsidR="00871B92" w:rsidRPr="00871B92" w:rsidRDefault="00871B92" w:rsidP="00871B92">
      <w:pPr>
        <w:widowControl w:val="0"/>
        <w:numPr>
          <w:ilvl w:val="0"/>
          <w:numId w:val="14"/>
        </w:numPr>
        <w:tabs>
          <w:tab w:val="left" w:pos="821"/>
        </w:tabs>
        <w:kinsoku w:val="0"/>
        <w:overflowPunct w:val="0"/>
        <w:autoSpaceDE w:val="0"/>
        <w:autoSpaceDN w:val="0"/>
        <w:adjustRightInd w:val="0"/>
        <w:spacing w:after="120" w:line="240" w:lineRule="auto"/>
        <w:rPr>
          <w:rFonts w:ascii="Calibri" w:eastAsia="Times New Roman" w:hAnsi="Calibri" w:cs="Calibri"/>
          <w:spacing w:val="-1"/>
          <w:lang w:eastAsia="en-GB"/>
        </w:rPr>
      </w:pPr>
      <w:r w:rsidRPr="00871B92">
        <w:rPr>
          <w:rFonts w:ascii="Calibri" w:eastAsia="Times New Roman" w:hAnsi="Calibri" w:cs="Calibri"/>
          <w:lang w:eastAsia="en-GB"/>
        </w:rPr>
        <w:t>By</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overcoming isolation through getting</w:t>
      </w:r>
      <w:r w:rsidRPr="00871B92">
        <w:rPr>
          <w:rFonts w:ascii="Calibri" w:eastAsia="Times New Roman" w:hAnsi="Calibri" w:cs="Calibri"/>
          <w:spacing w:val="-3"/>
          <w:lang w:eastAsia="en-GB"/>
        </w:rPr>
        <w:t xml:space="preserve"> </w:t>
      </w:r>
      <w:r w:rsidRPr="00871B92">
        <w:rPr>
          <w:rFonts w:ascii="Calibri" w:eastAsia="Times New Roman" w:hAnsi="Calibri" w:cs="Calibri"/>
          <w:lang w:eastAsia="en-GB"/>
        </w:rPr>
        <w:t>out</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of</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 xml:space="preserve">the </w:t>
      </w:r>
      <w:r w:rsidRPr="00871B92">
        <w:rPr>
          <w:rFonts w:ascii="Calibri" w:eastAsia="Times New Roman" w:hAnsi="Calibri" w:cs="Calibri"/>
          <w:spacing w:val="-1"/>
          <w:lang w:eastAsia="en-GB"/>
        </w:rPr>
        <w:t>house</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and improved</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social interaction.</w:t>
      </w:r>
    </w:p>
    <w:p w14:paraId="0980A56A" w14:textId="77777777" w:rsidR="00871B92" w:rsidRPr="00871B92" w:rsidRDefault="00871B92" w:rsidP="00871B92">
      <w:pPr>
        <w:widowControl w:val="0"/>
        <w:numPr>
          <w:ilvl w:val="0"/>
          <w:numId w:val="14"/>
        </w:numPr>
        <w:tabs>
          <w:tab w:val="left" w:pos="821"/>
        </w:tabs>
        <w:kinsoku w:val="0"/>
        <w:overflowPunct w:val="0"/>
        <w:autoSpaceDE w:val="0"/>
        <w:autoSpaceDN w:val="0"/>
        <w:adjustRightInd w:val="0"/>
        <w:spacing w:after="120" w:line="240" w:lineRule="auto"/>
        <w:rPr>
          <w:rFonts w:ascii="Calibri" w:eastAsia="Times New Roman" w:hAnsi="Calibri" w:cs="Calibri"/>
          <w:spacing w:val="-1"/>
          <w:lang w:eastAsia="en-GB"/>
        </w:rPr>
      </w:pPr>
      <w:r w:rsidRPr="00871B92">
        <w:rPr>
          <w:rFonts w:ascii="Calibri" w:eastAsia="Times New Roman" w:hAnsi="Calibri" w:cs="Calibri"/>
          <w:lang w:eastAsia="en-GB"/>
        </w:rPr>
        <w:t>By</w:t>
      </w:r>
      <w:r w:rsidRPr="00871B92">
        <w:rPr>
          <w:rFonts w:ascii="Calibri" w:eastAsia="Times New Roman" w:hAnsi="Calibri" w:cs="Calibri"/>
          <w:spacing w:val="1"/>
          <w:lang w:eastAsia="en-GB"/>
        </w:rPr>
        <w:t xml:space="preserve"> </w:t>
      </w:r>
      <w:r w:rsidRPr="00871B92">
        <w:rPr>
          <w:rFonts w:ascii="Calibri" w:eastAsia="Times New Roman" w:hAnsi="Calibri" w:cs="Calibri"/>
          <w:lang w:eastAsia="en-GB"/>
        </w:rPr>
        <w:t>an</w:t>
      </w:r>
      <w:r w:rsidRPr="00871B92">
        <w:rPr>
          <w:rFonts w:ascii="Calibri" w:eastAsia="Times New Roman" w:hAnsi="Calibri" w:cs="Calibri"/>
          <w:spacing w:val="-1"/>
          <w:lang w:eastAsia="en-GB"/>
        </w:rPr>
        <w:t xml:space="preserve"> improved</w:t>
      </w:r>
      <w:r w:rsidRPr="00871B92">
        <w:rPr>
          <w:rFonts w:ascii="Calibri" w:eastAsia="Times New Roman" w:hAnsi="Calibri" w:cs="Calibri"/>
          <w:spacing w:val="-3"/>
          <w:lang w:eastAsia="en-GB"/>
        </w:rPr>
        <w:t xml:space="preserve"> </w:t>
      </w:r>
      <w:r w:rsidRPr="00871B92">
        <w:rPr>
          <w:rFonts w:ascii="Calibri" w:eastAsia="Times New Roman" w:hAnsi="Calibri" w:cs="Calibri"/>
          <w:spacing w:val="-1"/>
          <w:lang w:eastAsia="en-GB"/>
        </w:rPr>
        <w:t>awareness</w:t>
      </w:r>
      <w:r w:rsidRPr="00871B92">
        <w:rPr>
          <w:rFonts w:ascii="Calibri" w:eastAsia="Times New Roman" w:hAnsi="Calibri" w:cs="Calibri"/>
          <w:spacing w:val="-3"/>
          <w:lang w:eastAsia="en-GB"/>
        </w:rPr>
        <w:t xml:space="preserve"> </w:t>
      </w:r>
      <w:r w:rsidRPr="00871B92">
        <w:rPr>
          <w:rFonts w:ascii="Calibri" w:eastAsia="Times New Roman" w:hAnsi="Calibri" w:cs="Calibri"/>
          <w:lang w:eastAsia="en-GB"/>
        </w:rPr>
        <w:t>of</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medical</w:t>
      </w:r>
      <w:r w:rsidRPr="00871B92">
        <w:rPr>
          <w:rFonts w:ascii="Calibri" w:eastAsia="Times New Roman" w:hAnsi="Calibri" w:cs="Calibri"/>
          <w:spacing w:val="-1"/>
          <w:lang w:eastAsia="en-GB"/>
        </w:rPr>
        <w:t xml:space="preserve"> </w:t>
      </w:r>
      <w:r w:rsidRPr="00871B92">
        <w:rPr>
          <w:rFonts w:ascii="Calibri" w:eastAsia="Times New Roman" w:hAnsi="Calibri" w:cs="Calibri"/>
          <w:spacing w:val="-2"/>
          <w:lang w:eastAsia="en-GB"/>
        </w:rPr>
        <w:t>issues</w:t>
      </w:r>
      <w:r w:rsidRPr="00871B92">
        <w:rPr>
          <w:rFonts w:ascii="Calibri" w:eastAsia="Times New Roman" w:hAnsi="Calibri" w:cs="Calibri"/>
          <w:lang w:eastAsia="en-GB"/>
        </w:rPr>
        <w:t xml:space="preserve"> </w:t>
      </w:r>
      <w:r w:rsidRPr="00871B92">
        <w:rPr>
          <w:rFonts w:ascii="Calibri" w:eastAsia="Times New Roman" w:hAnsi="Calibri" w:cs="Calibri"/>
          <w:spacing w:val="-2"/>
          <w:lang w:eastAsia="en-GB"/>
        </w:rPr>
        <w:t>important</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to</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aging members.</w:t>
      </w:r>
    </w:p>
    <w:p w14:paraId="5C859A54" w14:textId="77777777" w:rsidR="00F3361B" w:rsidRDefault="00F3361B" w:rsidP="00871B92">
      <w:pPr>
        <w:widowControl w:val="0"/>
        <w:kinsoku w:val="0"/>
        <w:overflowPunct w:val="0"/>
        <w:autoSpaceDE w:val="0"/>
        <w:autoSpaceDN w:val="0"/>
        <w:adjustRightInd w:val="0"/>
        <w:spacing w:after="120" w:line="240" w:lineRule="auto"/>
        <w:ind w:left="100"/>
        <w:rPr>
          <w:rFonts w:ascii="Calibri" w:eastAsia="Times New Roman" w:hAnsi="Calibri" w:cs="Calibri"/>
          <w:spacing w:val="-1"/>
          <w:lang w:eastAsia="en-GB"/>
        </w:rPr>
      </w:pPr>
    </w:p>
    <w:p w14:paraId="27567DC5" w14:textId="4B537A3F" w:rsidR="00871B92" w:rsidRPr="00871B92" w:rsidRDefault="00871B92" w:rsidP="00871B92">
      <w:pPr>
        <w:widowControl w:val="0"/>
        <w:kinsoku w:val="0"/>
        <w:overflowPunct w:val="0"/>
        <w:autoSpaceDE w:val="0"/>
        <w:autoSpaceDN w:val="0"/>
        <w:adjustRightInd w:val="0"/>
        <w:spacing w:after="120" w:line="240" w:lineRule="auto"/>
        <w:ind w:left="100"/>
        <w:rPr>
          <w:rFonts w:ascii="Calibri" w:eastAsia="Times New Roman" w:hAnsi="Calibri" w:cs="Calibri"/>
          <w:spacing w:val="-1"/>
          <w:lang w:eastAsia="en-GB"/>
        </w:rPr>
      </w:pPr>
      <w:r w:rsidRPr="00871B92">
        <w:rPr>
          <w:rFonts w:ascii="Calibri" w:eastAsia="Times New Roman" w:hAnsi="Calibri" w:cs="Calibri"/>
          <w:spacing w:val="-1"/>
          <w:lang w:eastAsia="en-GB"/>
        </w:rPr>
        <w:t>These</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benefits</w:t>
      </w:r>
      <w:r w:rsidRPr="00871B92">
        <w:rPr>
          <w:rFonts w:ascii="Calibri" w:eastAsia="Times New Roman" w:hAnsi="Calibri" w:cs="Calibri"/>
          <w:spacing w:val="-3"/>
          <w:lang w:eastAsia="en-GB"/>
        </w:rPr>
        <w:t xml:space="preserve"> </w:t>
      </w:r>
      <w:r w:rsidRPr="00871B92">
        <w:rPr>
          <w:rFonts w:ascii="Calibri" w:eastAsia="Times New Roman" w:hAnsi="Calibri" w:cs="Calibri"/>
          <w:lang w:eastAsia="en-GB"/>
        </w:rPr>
        <w:t>are</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directly</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 xml:space="preserve">in </w:t>
      </w:r>
      <w:r w:rsidRPr="00871B92">
        <w:rPr>
          <w:rFonts w:ascii="Calibri" w:eastAsia="Times New Roman" w:hAnsi="Calibri" w:cs="Calibri"/>
          <w:spacing w:val="-1"/>
          <w:lang w:eastAsia="en-GB"/>
        </w:rPr>
        <w:t>line</w:t>
      </w:r>
      <w:r w:rsidRPr="00871B92">
        <w:rPr>
          <w:rFonts w:ascii="Calibri" w:eastAsia="Times New Roman" w:hAnsi="Calibri" w:cs="Calibri"/>
          <w:lang w:eastAsia="en-GB"/>
        </w:rPr>
        <w:t xml:space="preserve"> with </w:t>
      </w:r>
      <w:r w:rsidRPr="00871B92">
        <w:rPr>
          <w:rFonts w:ascii="Calibri" w:eastAsia="Times New Roman" w:hAnsi="Calibri" w:cs="Calibri"/>
          <w:spacing w:val="-1"/>
          <w:lang w:eastAsia="en-GB"/>
        </w:rPr>
        <w:t>National</w:t>
      </w:r>
      <w:r w:rsidRPr="00871B92">
        <w:rPr>
          <w:rFonts w:ascii="Calibri" w:eastAsia="Times New Roman" w:hAnsi="Calibri" w:cs="Calibri"/>
          <w:spacing w:val="-3"/>
          <w:lang w:eastAsia="en-GB"/>
        </w:rPr>
        <w:t xml:space="preserve"> </w:t>
      </w:r>
      <w:r w:rsidRPr="00871B92">
        <w:rPr>
          <w:rFonts w:ascii="Calibri" w:eastAsia="Times New Roman" w:hAnsi="Calibri" w:cs="Calibri"/>
          <w:spacing w:val="-1"/>
          <w:lang w:eastAsia="en-GB"/>
        </w:rPr>
        <w:t>Outcomes</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of:</w:t>
      </w:r>
    </w:p>
    <w:p w14:paraId="3C23BEA1" w14:textId="77777777" w:rsidR="00871B92" w:rsidRPr="00871B92" w:rsidRDefault="00871B92" w:rsidP="00871B92">
      <w:pPr>
        <w:widowControl w:val="0"/>
        <w:numPr>
          <w:ilvl w:val="0"/>
          <w:numId w:val="14"/>
        </w:numPr>
        <w:tabs>
          <w:tab w:val="left" w:pos="821"/>
        </w:tabs>
        <w:kinsoku w:val="0"/>
        <w:overflowPunct w:val="0"/>
        <w:autoSpaceDE w:val="0"/>
        <w:autoSpaceDN w:val="0"/>
        <w:adjustRightInd w:val="0"/>
        <w:spacing w:after="120" w:line="240" w:lineRule="auto"/>
        <w:ind w:right="174"/>
        <w:rPr>
          <w:rFonts w:ascii="Calibri" w:eastAsia="Times New Roman" w:hAnsi="Calibri" w:cs="Calibri"/>
          <w:lang w:eastAsia="en-GB"/>
        </w:rPr>
      </w:pPr>
      <w:r w:rsidRPr="00871B92">
        <w:rPr>
          <w:rFonts w:ascii="Calibri" w:eastAsia="Times New Roman" w:hAnsi="Calibri" w:cs="Calibri"/>
          <w:b/>
          <w:bCs/>
          <w:spacing w:val="-1"/>
          <w:lang w:eastAsia="en-GB"/>
        </w:rPr>
        <w:t>Living</w:t>
      </w:r>
      <w:r w:rsidRPr="00871B92">
        <w:rPr>
          <w:rFonts w:ascii="Calibri" w:eastAsia="Times New Roman" w:hAnsi="Calibri" w:cs="Calibri"/>
          <w:b/>
          <w:bCs/>
          <w:spacing w:val="-2"/>
          <w:lang w:eastAsia="en-GB"/>
        </w:rPr>
        <w:t xml:space="preserve"> </w:t>
      </w:r>
      <w:r w:rsidRPr="00871B92">
        <w:rPr>
          <w:rFonts w:ascii="Calibri" w:eastAsia="Times New Roman" w:hAnsi="Calibri" w:cs="Calibri"/>
          <w:b/>
          <w:bCs/>
          <w:spacing w:val="-1"/>
          <w:lang w:eastAsia="en-GB"/>
        </w:rPr>
        <w:t>longer,</w:t>
      </w:r>
      <w:r w:rsidRPr="00871B92">
        <w:rPr>
          <w:rFonts w:ascii="Calibri" w:eastAsia="Times New Roman" w:hAnsi="Calibri" w:cs="Calibri"/>
          <w:b/>
          <w:bCs/>
          <w:spacing w:val="1"/>
          <w:lang w:eastAsia="en-GB"/>
        </w:rPr>
        <w:t xml:space="preserve"> </w:t>
      </w:r>
      <w:r w:rsidRPr="00871B92">
        <w:rPr>
          <w:rFonts w:ascii="Calibri" w:eastAsia="Times New Roman" w:hAnsi="Calibri" w:cs="Calibri"/>
          <w:b/>
          <w:bCs/>
          <w:spacing w:val="-1"/>
          <w:lang w:eastAsia="en-GB"/>
        </w:rPr>
        <w:t>healthier</w:t>
      </w:r>
      <w:r w:rsidRPr="00871B92">
        <w:rPr>
          <w:rFonts w:ascii="Calibri" w:eastAsia="Times New Roman" w:hAnsi="Calibri" w:cs="Calibri"/>
          <w:b/>
          <w:bCs/>
          <w:lang w:eastAsia="en-GB"/>
        </w:rPr>
        <w:t xml:space="preserve"> </w:t>
      </w:r>
      <w:r w:rsidRPr="00871B92">
        <w:rPr>
          <w:rFonts w:ascii="Calibri" w:eastAsia="Times New Roman" w:hAnsi="Calibri" w:cs="Calibri"/>
          <w:b/>
          <w:bCs/>
          <w:spacing w:val="-1"/>
          <w:lang w:eastAsia="en-GB"/>
        </w:rPr>
        <w:t>lives.</w:t>
      </w:r>
      <w:r w:rsidRPr="00871B92">
        <w:rPr>
          <w:rFonts w:ascii="Calibri" w:eastAsia="Times New Roman" w:hAnsi="Calibri" w:cs="Calibri"/>
          <w:b/>
          <w:bCs/>
          <w:spacing w:val="2"/>
          <w:lang w:eastAsia="en-GB"/>
        </w:rPr>
        <w:t xml:space="preserve"> </w:t>
      </w:r>
      <w:r w:rsidRPr="00871B92">
        <w:rPr>
          <w:rFonts w:ascii="Calibri" w:eastAsia="Times New Roman" w:hAnsi="Calibri" w:cs="Calibri"/>
          <w:lang w:eastAsia="en-GB"/>
        </w:rPr>
        <w:t>We</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 xml:space="preserve">will </w:t>
      </w:r>
      <w:r w:rsidRPr="00871B92">
        <w:rPr>
          <w:rFonts w:ascii="Calibri" w:eastAsia="Times New Roman" w:hAnsi="Calibri" w:cs="Calibri"/>
          <w:spacing w:val="-1"/>
          <w:lang w:eastAsia="en-GB"/>
        </w:rPr>
        <w:t>work</w:t>
      </w:r>
      <w:r w:rsidRPr="00871B92">
        <w:rPr>
          <w:rFonts w:ascii="Calibri" w:eastAsia="Times New Roman" w:hAnsi="Calibri" w:cs="Calibri"/>
          <w:spacing w:val="-3"/>
          <w:lang w:eastAsia="en-GB"/>
        </w:rPr>
        <w:t xml:space="preserve"> </w:t>
      </w:r>
      <w:r w:rsidRPr="00871B92">
        <w:rPr>
          <w:rFonts w:ascii="Calibri" w:eastAsia="Times New Roman" w:hAnsi="Calibri" w:cs="Calibri"/>
          <w:lang w:eastAsia="en-GB"/>
        </w:rPr>
        <w:t>with</w:t>
      </w:r>
      <w:r w:rsidRPr="00871B92">
        <w:rPr>
          <w:rFonts w:ascii="Calibri" w:eastAsia="Times New Roman" w:hAnsi="Calibri" w:cs="Calibri"/>
          <w:spacing w:val="-1"/>
          <w:lang w:eastAsia="en-GB"/>
        </w:rPr>
        <w:t xml:space="preserve"> NHS</w:t>
      </w:r>
      <w:r w:rsidRPr="00871B92">
        <w:rPr>
          <w:rFonts w:ascii="Calibri" w:eastAsia="Times New Roman" w:hAnsi="Calibri" w:cs="Calibri"/>
          <w:spacing w:val="-3"/>
          <w:lang w:eastAsia="en-GB"/>
        </w:rPr>
        <w:t xml:space="preserve"> </w:t>
      </w:r>
      <w:r w:rsidRPr="00871B92">
        <w:rPr>
          <w:rFonts w:ascii="Calibri" w:eastAsia="Times New Roman" w:hAnsi="Calibri" w:cs="Calibri"/>
          <w:spacing w:val="-1"/>
          <w:lang w:eastAsia="en-GB"/>
        </w:rPr>
        <w:t>Community</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Health</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to</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promote</w:t>
      </w:r>
      <w:r w:rsidRPr="00871B92">
        <w:rPr>
          <w:rFonts w:ascii="Calibri" w:eastAsia="Times New Roman" w:hAnsi="Calibri" w:cs="Calibri"/>
          <w:spacing w:val="-2"/>
          <w:lang w:eastAsia="en-GB"/>
        </w:rPr>
        <w:t xml:space="preserve"> healthy</w:t>
      </w:r>
      <w:r w:rsidRPr="00871B92">
        <w:rPr>
          <w:rFonts w:ascii="Calibri" w:eastAsia="Times New Roman" w:hAnsi="Calibri" w:cs="Calibri"/>
          <w:spacing w:val="47"/>
          <w:lang w:eastAsia="en-GB"/>
        </w:rPr>
        <w:t xml:space="preserve"> </w:t>
      </w:r>
      <w:r w:rsidRPr="00871B92">
        <w:rPr>
          <w:rFonts w:ascii="Calibri" w:eastAsia="Times New Roman" w:hAnsi="Calibri" w:cs="Calibri"/>
          <w:spacing w:val="-1"/>
          <w:lang w:eastAsia="en-GB"/>
        </w:rPr>
        <w:t>living campaigns.</w:t>
      </w:r>
    </w:p>
    <w:p w14:paraId="4254F055" w14:textId="6B0AE84F" w:rsidR="00871B92" w:rsidRPr="00871B92" w:rsidRDefault="00871B92" w:rsidP="00871B92">
      <w:pPr>
        <w:widowControl w:val="0"/>
        <w:numPr>
          <w:ilvl w:val="0"/>
          <w:numId w:val="14"/>
        </w:numPr>
        <w:tabs>
          <w:tab w:val="left" w:pos="821"/>
        </w:tabs>
        <w:kinsoku w:val="0"/>
        <w:overflowPunct w:val="0"/>
        <w:autoSpaceDE w:val="0"/>
        <w:autoSpaceDN w:val="0"/>
        <w:adjustRightInd w:val="0"/>
        <w:spacing w:after="120" w:line="240" w:lineRule="auto"/>
        <w:ind w:right="763"/>
        <w:rPr>
          <w:rFonts w:ascii="Calibri" w:eastAsia="Times New Roman" w:hAnsi="Calibri" w:cs="Calibri"/>
          <w:spacing w:val="-1"/>
          <w:lang w:eastAsia="en-GB"/>
        </w:rPr>
      </w:pPr>
      <w:r w:rsidRPr="00871B92">
        <w:rPr>
          <w:rFonts w:ascii="Calibri" w:eastAsia="Times New Roman" w:hAnsi="Calibri" w:cs="Calibri"/>
          <w:b/>
          <w:bCs/>
          <w:spacing w:val="-1"/>
          <w:lang w:eastAsia="en-GB"/>
        </w:rPr>
        <w:t xml:space="preserve">Sustainable </w:t>
      </w:r>
      <w:r w:rsidRPr="00871B92">
        <w:rPr>
          <w:rFonts w:ascii="Calibri" w:eastAsia="Times New Roman" w:hAnsi="Calibri" w:cs="Calibri"/>
          <w:b/>
          <w:bCs/>
          <w:lang w:eastAsia="en-GB"/>
        </w:rPr>
        <w:t>places</w:t>
      </w:r>
      <w:r w:rsidRPr="00871B92">
        <w:rPr>
          <w:rFonts w:ascii="Calibri" w:eastAsia="Times New Roman" w:hAnsi="Calibri" w:cs="Calibri"/>
          <w:lang w:eastAsia="en-GB"/>
        </w:rPr>
        <w:t>.</w:t>
      </w:r>
      <w:r w:rsidRPr="00871B92">
        <w:rPr>
          <w:rFonts w:ascii="Calibri" w:eastAsia="Times New Roman" w:hAnsi="Calibri" w:cs="Calibri"/>
          <w:spacing w:val="-3"/>
          <w:lang w:eastAsia="en-GB"/>
        </w:rPr>
        <w:t xml:space="preserve"> </w:t>
      </w:r>
      <w:r w:rsidRPr="00871B92">
        <w:rPr>
          <w:rFonts w:ascii="Calibri" w:eastAsia="Times New Roman" w:hAnsi="Calibri" w:cs="Calibri"/>
          <w:lang w:eastAsia="en-GB"/>
        </w:rPr>
        <w:t>We</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are</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 xml:space="preserve">providing </w:t>
      </w:r>
      <w:r w:rsidRPr="00871B92">
        <w:rPr>
          <w:rFonts w:ascii="Calibri" w:eastAsia="Times New Roman" w:hAnsi="Calibri" w:cs="Calibri"/>
          <w:lang w:eastAsia="en-GB"/>
        </w:rPr>
        <w:t xml:space="preserve">a </w:t>
      </w:r>
      <w:r w:rsidRPr="00871B92">
        <w:rPr>
          <w:rFonts w:ascii="Calibri" w:eastAsia="Times New Roman" w:hAnsi="Calibri" w:cs="Calibri"/>
          <w:spacing w:val="-2"/>
          <w:lang w:eastAsia="en-GB"/>
        </w:rPr>
        <w:t xml:space="preserve">new </w:t>
      </w:r>
      <w:r w:rsidR="00F3361B">
        <w:rPr>
          <w:rFonts w:ascii="Calibri" w:eastAsia="Times New Roman" w:hAnsi="Calibri" w:cs="Calibri"/>
          <w:spacing w:val="-2"/>
          <w:lang w:eastAsia="en-GB"/>
        </w:rPr>
        <w:t xml:space="preserve">Community led </w:t>
      </w:r>
      <w:r w:rsidRPr="00871B92">
        <w:rPr>
          <w:rFonts w:ascii="Calibri" w:eastAsia="Times New Roman" w:hAnsi="Calibri" w:cs="Calibri"/>
          <w:spacing w:val="-1"/>
          <w:lang w:eastAsia="en-GB"/>
        </w:rPr>
        <w:t>amenity</w:t>
      </w:r>
      <w:r w:rsidR="00F3361B">
        <w:rPr>
          <w:rFonts w:ascii="Calibri" w:eastAsia="Times New Roman" w:hAnsi="Calibri" w:cs="Calibri"/>
          <w:spacing w:val="-1"/>
          <w:lang w:eastAsia="en-GB"/>
        </w:rPr>
        <w:t>,</w:t>
      </w:r>
      <w:r w:rsidRPr="00871B92">
        <w:rPr>
          <w:rFonts w:ascii="Calibri" w:eastAsia="Times New Roman" w:hAnsi="Calibri" w:cs="Calibri"/>
          <w:spacing w:val="-1"/>
          <w:lang w:eastAsia="en-GB"/>
        </w:rPr>
        <w:t xml:space="preserve"> to</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address</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the</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needs</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of an</w:t>
      </w:r>
      <w:r w:rsidRPr="00871B92">
        <w:rPr>
          <w:rFonts w:ascii="Calibri" w:eastAsia="Times New Roman" w:hAnsi="Calibri" w:cs="Calibri"/>
          <w:spacing w:val="-3"/>
          <w:lang w:eastAsia="en-GB"/>
        </w:rPr>
        <w:t xml:space="preserve"> </w:t>
      </w:r>
      <w:r w:rsidRPr="00871B92">
        <w:rPr>
          <w:rFonts w:ascii="Calibri" w:eastAsia="Times New Roman" w:hAnsi="Calibri" w:cs="Calibri"/>
          <w:spacing w:val="-2"/>
          <w:lang w:eastAsia="en-GB"/>
        </w:rPr>
        <w:t>aging</w:t>
      </w:r>
      <w:r w:rsidRPr="00871B92">
        <w:rPr>
          <w:rFonts w:ascii="Calibri" w:eastAsia="Times New Roman" w:hAnsi="Calibri" w:cs="Calibri"/>
          <w:spacing w:val="51"/>
          <w:lang w:eastAsia="en-GB"/>
        </w:rPr>
        <w:t xml:space="preserve"> </w:t>
      </w:r>
      <w:r w:rsidRPr="00871B92">
        <w:rPr>
          <w:rFonts w:ascii="Calibri" w:eastAsia="Times New Roman" w:hAnsi="Calibri" w:cs="Calibri"/>
          <w:spacing w:val="-1"/>
          <w:lang w:eastAsia="en-GB"/>
        </w:rPr>
        <w:t>population.</w:t>
      </w:r>
    </w:p>
    <w:p w14:paraId="4F94B3C3" w14:textId="77777777" w:rsidR="00871B92" w:rsidRPr="00871B92" w:rsidRDefault="00871B92" w:rsidP="00871B92">
      <w:pPr>
        <w:widowControl w:val="0"/>
        <w:numPr>
          <w:ilvl w:val="0"/>
          <w:numId w:val="14"/>
        </w:numPr>
        <w:tabs>
          <w:tab w:val="left" w:pos="821"/>
        </w:tabs>
        <w:kinsoku w:val="0"/>
        <w:overflowPunct w:val="0"/>
        <w:autoSpaceDE w:val="0"/>
        <w:autoSpaceDN w:val="0"/>
        <w:adjustRightInd w:val="0"/>
        <w:spacing w:after="120" w:line="240" w:lineRule="auto"/>
        <w:ind w:right="588"/>
        <w:rPr>
          <w:rFonts w:ascii="Calibri" w:eastAsia="Times New Roman" w:hAnsi="Calibri" w:cs="Calibri"/>
          <w:spacing w:val="-1"/>
          <w:lang w:eastAsia="en-GB"/>
        </w:rPr>
      </w:pPr>
      <w:r w:rsidRPr="00871B92">
        <w:rPr>
          <w:rFonts w:ascii="Calibri" w:eastAsia="Times New Roman" w:hAnsi="Calibri" w:cs="Calibri"/>
          <w:b/>
          <w:bCs/>
          <w:spacing w:val="-1"/>
          <w:lang w:eastAsia="en-GB"/>
        </w:rPr>
        <w:t>Strong</w:t>
      </w:r>
      <w:r w:rsidRPr="00871B92">
        <w:rPr>
          <w:rFonts w:ascii="Calibri" w:eastAsia="Times New Roman" w:hAnsi="Calibri" w:cs="Calibri"/>
          <w:b/>
          <w:bCs/>
          <w:lang w:eastAsia="en-GB"/>
        </w:rPr>
        <w:t xml:space="preserve"> </w:t>
      </w:r>
      <w:r w:rsidRPr="00871B92">
        <w:rPr>
          <w:rFonts w:ascii="Calibri" w:eastAsia="Times New Roman" w:hAnsi="Calibri" w:cs="Calibri"/>
          <w:b/>
          <w:bCs/>
          <w:spacing w:val="-1"/>
          <w:lang w:eastAsia="en-GB"/>
        </w:rPr>
        <w:t>resilient</w:t>
      </w:r>
      <w:r w:rsidRPr="00871B92">
        <w:rPr>
          <w:rFonts w:ascii="Calibri" w:eastAsia="Times New Roman" w:hAnsi="Calibri" w:cs="Calibri"/>
          <w:b/>
          <w:bCs/>
          <w:lang w:eastAsia="en-GB"/>
        </w:rPr>
        <w:t xml:space="preserve"> </w:t>
      </w:r>
      <w:r w:rsidRPr="00871B92">
        <w:rPr>
          <w:rFonts w:ascii="Calibri" w:eastAsia="Times New Roman" w:hAnsi="Calibri" w:cs="Calibri"/>
          <w:b/>
          <w:bCs/>
          <w:spacing w:val="-1"/>
          <w:lang w:eastAsia="en-GB"/>
        </w:rPr>
        <w:t>and supportive</w:t>
      </w:r>
      <w:r w:rsidRPr="00871B92">
        <w:rPr>
          <w:rFonts w:ascii="Calibri" w:eastAsia="Times New Roman" w:hAnsi="Calibri" w:cs="Calibri"/>
          <w:b/>
          <w:bCs/>
          <w:spacing w:val="-3"/>
          <w:lang w:eastAsia="en-GB"/>
        </w:rPr>
        <w:t xml:space="preserve"> </w:t>
      </w:r>
      <w:r w:rsidRPr="00871B92">
        <w:rPr>
          <w:rFonts w:ascii="Calibri" w:eastAsia="Times New Roman" w:hAnsi="Calibri" w:cs="Calibri"/>
          <w:b/>
          <w:bCs/>
          <w:spacing w:val="-1"/>
          <w:lang w:eastAsia="en-GB"/>
        </w:rPr>
        <w:t>communities.</w:t>
      </w:r>
      <w:r w:rsidRPr="00871B92">
        <w:rPr>
          <w:rFonts w:ascii="Calibri" w:eastAsia="Times New Roman" w:hAnsi="Calibri" w:cs="Calibri"/>
          <w:b/>
          <w:bCs/>
          <w:spacing w:val="4"/>
          <w:lang w:eastAsia="en-GB"/>
        </w:rPr>
        <w:t xml:space="preserve"> </w:t>
      </w:r>
      <w:r w:rsidRPr="00871B92">
        <w:rPr>
          <w:rFonts w:ascii="Calibri" w:eastAsia="Times New Roman" w:hAnsi="Calibri" w:cs="Calibri"/>
          <w:spacing w:val="-2"/>
          <w:lang w:eastAsia="en-GB"/>
        </w:rPr>
        <w:t>We</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are</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 xml:space="preserve">a </w:t>
      </w:r>
      <w:r w:rsidRPr="00871B92">
        <w:rPr>
          <w:rFonts w:ascii="Calibri" w:eastAsia="Times New Roman" w:hAnsi="Calibri" w:cs="Calibri"/>
          <w:spacing w:val="-1"/>
          <w:lang w:eastAsia="en-GB"/>
        </w:rPr>
        <w:t>volunteer</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group where</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people</w:t>
      </w:r>
      <w:r w:rsidRPr="00871B92">
        <w:rPr>
          <w:rFonts w:ascii="Calibri" w:eastAsia="Times New Roman" w:hAnsi="Calibri" w:cs="Calibri"/>
          <w:spacing w:val="47"/>
          <w:lang w:eastAsia="en-GB"/>
        </w:rPr>
        <w:t xml:space="preserve"> </w:t>
      </w:r>
      <w:r w:rsidRPr="00871B92">
        <w:rPr>
          <w:rFonts w:ascii="Calibri" w:eastAsia="Times New Roman" w:hAnsi="Calibri" w:cs="Calibri"/>
          <w:spacing w:val="-1"/>
          <w:lang w:eastAsia="en-GB"/>
        </w:rPr>
        <w:t>support</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each</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other,</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provide</w:t>
      </w:r>
      <w:r w:rsidRPr="00871B92">
        <w:rPr>
          <w:rFonts w:ascii="Calibri" w:eastAsia="Times New Roman" w:hAnsi="Calibri" w:cs="Calibri"/>
          <w:lang w:eastAsia="en-GB"/>
        </w:rPr>
        <w:t xml:space="preserve"> a </w:t>
      </w:r>
      <w:r w:rsidRPr="00871B92">
        <w:rPr>
          <w:rFonts w:ascii="Calibri" w:eastAsia="Times New Roman" w:hAnsi="Calibri" w:cs="Calibri"/>
          <w:spacing w:val="-1"/>
          <w:lang w:eastAsia="en-GB"/>
        </w:rPr>
        <w:t>better</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 xml:space="preserve">quality </w:t>
      </w:r>
      <w:r w:rsidRPr="00871B92">
        <w:rPr>
          <w:rFonts w:ascii="Calibri" w:eastAsia="Times New Roman" w:hAnsi="Calibri" w:cs="Calibri"/>
          <w:lang w:eastAsia="en-GB"/>
        </w:rPr>
        <w:t xml:space="preserve">of </w:t>
      </w:r>
      <w:r w:rsidRPr="00871B92">
        <w:rPr>
          <w:rFonts w:ascii="Calibri" w:eastAsia="Times New Roman" w:hAnsi="Calibri" w:cs="Calibri"/>
          <w:spacing w:val="-1"/>
          <w:lang w:eastAsia="en-GB"/>
        </w:rPr>
        <w:t>life</w:t>
      </w:r>
      <w:r w:rsidRPr="00871B92">
        <w:rPr>
          <w:rFonts w:ascii="Calibri" w:eastAsia="Times New Roman" w:hAnsi="Calibri" w:cs="Calibri"/>
          <w:lang w:eastAsia="en-GB"/>
        </w:rPr>
        <w:t xml:space="preserve"> </w:t>
      </w:r>
      <w:r w:rsidRPr="00871B92">
        <w:rPr>
          <w:rFonts w:ascii="Calibri" w:eastAsia="Times New Roman" w:hAnsi="Calibri" w:cs="Calibri"/>
          <w:spacing w:val="-2"/>
          <w:lang w:eastAsia="en-GB"/>
        </w:rPr>
        <w:t>and</w:t>
      </w:r>
      <w:r w:rsidRPr="00871B92">
        <w:rPr>
          <w:rFonts w:ascii="Calibri" w:eastAsia="Times New Roman" w:hAnsi="Calibri" w:cs="Calibri"/>
          <w:spacing w:val="-1"/>
          <w:lang w:eastAsia="en-GB"/>
        </w:rPr>
        <w:t xml:space="preserve"> help others</w:t>
      </w:r>
      <w:r w:rsidRPr="00871B92">
        <w:rPr>
          <w:rFonts w:ascii="Calibri" w:eastAsia="Times New Roman" w:hAnsi="Calibri" w:cs="Calibri"/>
          <w:lang w:eastAsia="en-GB"/>
        </w:rPr>
        <w:t xml:space="preserve"> lead</w:t>
      </w:r>
      <w:r w:rsidRPr="00871B92">
        <w:rPr>
          <w:rFonts w:ascii="Calibri" w:eastAsia="Times New Roman" w:hAnsi="Calibri" w:cs="Calibri"/>
          <w:spacing w:val="-4"/>
          <w:lang w:eastAsia="en-GB"/>
        </w:rPr>
        <w:t xml:space="preserve"> </w:t>
      </w:r>
      <w:r w:rsidRPr="00871B92">
        <w:rPr>
          <w:rFonts w:ascii="Calibri" w:eastAsia="Times New Roman" w:hAnsi="Calibri" w:cs="Calibri"/>
          <w:spacing w:val="-1"/>
          <w:lang w:eastAsia="en-GB"/>
        </w:rPr>
        <w:t>healthier,</w:t>
      </w:r>
      <w:r w:rsidRPr="00871B92">
        <w:rPr>
          <w:rFonts w:ascii="Calibri" w:eastAsia="Times New Roman" w:hAnsi="Calibri" w:cs="Calibri"/>
          <w:lang w:eastAsia="en-GB"/>
        </w:rPr>
        <w:t xml:space="preserve"> more</w:t>
      </w:r>
      <w:r w:rsidRPr="00871B92">
        <w:rPr>
          <w:rFonts w:ascii="Calibri" w:eastAsia="Times New Roman" w:hAnsi="Calibri" w:cs="Calibri"/>
          <w:spacing w:val="63"/>
          <w:lang w:eastAsia="en-GB"/>
        </w:rPr>
        <w:t xml:space="preserve"> </w:t>
      </w:r>
      <w:r w:rsidRPr="00871B92">
        <w:rPr>
          <w:rFonts w:ascii="Calibri" w:eastAsia="Times New Roman" w:hAnsi="Calibri" w:cs="Calibri"/>
          <w:spacing w:val="-1"/>
          <w:lang w:eastAsia="en-GB"/>
        </w:rPr>
        <w:t>independent lives.</w:t>
      </w:r>
    </w:p>
    <w:p w14:paraId="16C1133D" w14:textId="405961F8" w:rsidR="00871B92" w:rsidRPr="00871B92" w:rsidRDefault="00871B92" w:rsidP="00871B92">
      <w:pPr>
        <w:widowControl w:val="0"/>
        <w:numPr>
          <w:ilvl w:val="0"/>
          <w:numId w:val="14"/>
        </w:numPr>
        <w:tabs>
          <w:tab w:val="left" w:pos="871"/>
        </w:tabs>
        <w:kinsoku w:val="0"/>
        <w:overflowPunct w:val="0"/>
        <w:autoSpaceDE w:val="0"/>
        <w:autoSpaceDN w:val="0"/>
        <w:adjustRightInd w:val="0"/>
        <w:spacing w:after="120" w:line="240" w:lineRule="auto"/>
        <w:ind w:right="102"/>
        <w:rPr>
          <w:rFonts w:ascii="Calibri" w:eastAsia="Times New Roman" w:hAnsi="Calibri" w:cs="Calibri"/>
          <w:spacing w:val="-1"/>
          <w:lang w:eastAsia="en-GB"/>
        </w:rPr>
      </w:pPr>
      <w:r w:rsidRPr="00871B92">
        <w:rPr>
          <w:rFonts w:ascii="Calibri" w:eastAsia="Times New Roman" w:hAnsi="Calibri" w:cs="Calibri"/>
          <w:b/>
          <w:bCs/>
          <w:spacing w:val="-1"/>
          <w:lang w:eastAsia="en-GB"/>
        </w:rPr>
        <w:t>Protect</w:t>
      </w:r>
      <w:r w:rsidRPr="00871B92">
        <w:rPr>
          <w:rFonts w:ascii="Calibri" w:eastAsia="Times New Roman" w:hAnsi="Calibri" w:cs="Calibri"/>
          <w:b/>
          <w:bCs/>
          <w:lang w:eastAsia="en-GB"/>
        </w:rPr>
        <w:t xml:space="preserve"> </w:t>
      </w:r>
      <w:r w:rsidRPr="00871B92">
        <w:rPr>
          <w:rFonts w:ascii="Calibri" w:eastAsia="Times New Roman" w:hAnsi="Calibri" w:cs="Calibri"/>
          <w:b/>
          <w:bCs/>
          <w:spacing w:val="-1"/>
          <w:lang w:eastAsia="en-GB"/>
        </w:rPr>
        <w:t>and enhance the environment.</w:t>
      </w:r>
      <w:r w:rsidRPr="00871B92">
        <w:rPr>
          <w:rFonts w:ascii="Calibri" w:eastAsia="Times New Roman" w:hAnsi="Calibri" w:cs="Calibri"/>
          <w:b/>
          <w:bCs/>
          <w:spacing w:val="2"/>
          <w:lang w:eastAsia="en-GB"/>
        </w:rPr>
        <w:t xml:space="preserve"> </w:t>
      </w:r>
      <w:r w:rsidRPr="00871B92">
        <w:rPr>
          <w:rFonts w:ascii="Calibri" w:eastAsia="Times New Roman" w:hAnsi="Calibri" w:cs="Calibri"/>
          <w:spacing w:val="-2"/>
          <w:lang w:eastAsia="en-GB"/>
        </w:rPr>
        <w:t xml:space="preserve">We </w:t>
      </w:r>
      <w:r w:rsidRPr="00871B92">
        <w:rPr>
          <w:rFonts w:ascii="Calibri" w:eastAsia="Times New Roman" w:hAnsi="Calibri" w:cs="Calibri"/>
          <w:lang w:eastAsia="en-GB"/>
        </w:rPr>
        <w:t xml:space="preserve">will </w:t>
      </w:r>
      <w:r w:rsidRPr="00871B92">
        <w:rPr>
          <w:rFonts w:ascii="Calibri" w:eastAsia="Times New Roman" w:hAnsi="Calibri" w:cs="Calibri"/>
          <w:spacing w:val="-1"/>
          <w:lang w:eastAsia="en-GB"/>
        </w:rPr>
        <w:t>be</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involved</w:t>
      </w:r>
      <w:r w:rsidRPr="00871B92">
        <w:rPr>
          <w:rFonts w:ascii="Calibri" w:eastAsia="Times New Roman" w:hAnsi="Calibri" w:cs="Calibri"/>
          <w:lang w:eastAsia="en-GB"/>
        </w:rPr>
        <w:t xml:space="preserve"> with</w:t>
      </w:r>
      <w:r w:rsidRPr="00871B92">
        <w:rPr>
          <w:rFonts w:ascii="Calibri" w:eastAsia="Times New Roman" w:hAnsi="Calibri" w:cs="Calibri"/>
          <w:spacing w:val="-4"/>
          <w:lang w:eastAsia="en-GB"/>
        </w:rPr>
        <w:t xml:space="preserve"> </w:t>
      </w:r>
      <w:r w:rsidRPr="00871B92">
        <w:rPr>
          <w:rFonts w:ascii="Calibri" w:eastAsia="Times New Roman" w:hAnsi="Calibri" w:cs="Calibri"/>
          <w:spacing w:val="-1"/>
          <w:lang w:eastAsia="en-GB"/>
        </w:rPr>
        <w:t>the</w:t>
      </w:r>
      <w:r w:rsidRPr="00871B92">
        <w:rPr>
          <w:rFonts w:ascii="Calibri" w:eastAsia="Times New Roman" w:hAnsi="Calibri" w:cs="Calibri"/>
          <w:spacing w:val="-2"/>
          <w:lang w:eastAsia="en-GB"/>
        </w:rPr>
        <w:t xml:space="preserve"> </w:t>
      </w:r>
      <w:r w:rsidR="00F3361B">
        <w:rPr>
          <w:rFonts w:ascii="Calibri" w:eastAsia="Times New Roman" w:hAnsi="Calibri" w:cs="Calibri"/>
          <w:spacing w:val="-2"/>
          <w:lang w:eastAsia="en-GB"/>
        </w:rPr>
        <w:t>C</w:t>
      </w:r>
      <w:r w:rsidRPr="00871B92">
        <w:rPr>
          <w:rFonts w:ascii="Calibri" w:eastAsia="Times New Roman" w:hAnsi="Calibri" w:cs="Calibri"/>
          <w:spacing w:val="-1"/>
          <w:lang w:eastAsia="en-GB"/>
        </w:rPr>
        <w:t>ommunity</w:t>
      </w:r>
      <w:r w:rsidR="00F3361B">
        <w:rPr>
          <w:rFonts w:ascii="Calibri" w:eastAsia="Times New Roman" w:hAnsi="Calibri" w:cs="Calibri"/>
          <w:spacing w:val="-1"/>
          <w:lang w:eastAsia="en-GB"/>
        </w:rPr>
        <w:t>,</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performing</w:t>
      </w:r>
      <w:r w:rsidRPr="00871B92">
        <w:rPr>
          <w:rFonts w:ascii="Calibri" w:eastAsia="Times New Roman" w:hAnsi="Calibri" w:cs="Calibri"/>
          <w:spacing w:val="43"/>
          <w:lang w:eastAsia="en-GB"/>
        </w:rPr>
        <w:t xml:space="preserve"> </w:t>
      </w:r>
      <w:r w:rsidRPr="00871B92">
        <w:rPr>
          <w:rFonts w:ascii="Calibri" w:eastAsia="Times New Roman" w:hAnsi="Calibri" w:cs="Calibri"/>
          <w:spacing w:val="-1"/>
          <w:lang w:eastAsia="en-GB"/>
        </w:rPr>
        <w:t>improvement</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projects</w:t>
      </w:r>
      <w:r w:rsidRPr="00871B92">
        <w:rPr>
          <w:rFonts w:ascii="Calibri" w:eastAsia="Times New Roman" w:hAnsi="Calibri" w:cs="Calibri"/>
          <w:spacing w:val="-3"/>
          <w:lang w:eastAsia="en-GB"/>
        </w:rPr>
        <w:t xml:space="preserve"> </w:t>
      </w:r>
      <w:r w:rsidRPr="00871B92">
        <w:rPr>
          <w:rFonts w:ascii="Calibri" w:eastAsia="Times New Roman" w:hAnsi="Calibri" w:cs="Calibri"/>
          <w:lang w:eastAsia="en-GB"/>
        </w:rPr>
        <w:t xml:space="preserve">in </w:t>
      </w:r>
      <w:r w:rsidRPr="00871B92">
        <w:rPr>
          <w:rFonts w:ascii="Calibri" w:eastAsia="Times New Roman" w:hAnsi="Calibri" w:cs="Calibri"/>
          <w:spacing w:val="-2"/>
          <w:lang w:eastAsia="en-GB"/>
        </w:rPr>
        <w:t>line</w:t>
      </w:r>
      <w:r w:rsidRPr="00871B92">
        <w:rPr>
          <w:rFonts w:ascii="Calibri" w:eastAsia="Times New Roman" w:hAnsi="Calibri" w:cs="Calibri"/>
          <w:lang w:eastAsia="en-GB"/>
        </w:rPr>
        <w:t xml:space="preserve"> with</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 xml:space="preserve">our </w:t>
      </w:r>
      <w:r w:rsidRPr="00871B92">
        <w:rPr>
          <w:rFonts w:ascii="Calibri" w:eastAsia="Times New Roman" w:hAnsi="Calibri" w:cs="Calibri"/>
          <w:spacing w:val="-1"/>
          <w:lang w:eastAsia="en-GB"/>
        </w:rPr>
        <w:t>skills.</w:t>
      </w:r>
    </w:p>
    <w:p w14:paraId="080BC502" w14:textId="77777777" w:rsidR="00871B92" w:rsidRPr="00871B92" w:rsidRDefault="00871B92" w:rsidP="00871B92">
      <w:pPr>
        <w:widowControl w:val="0"/>
        <w:numPr>
          <w:ilvl w:val="0"/>
          <w:numId w:val="14"/>
        </w:numPr>
        <w:tabs>
          <w:tab w:val="left" w:pos="821"/>
        </w:tabs>
        <w:kinsoku w:val="0"/>
        <w:overflowPunct w:val="0"/>
        <w:autoSpaceDE w:val="0"/>
        <w:autoSpaceDN w:val="0"/>
        <w:adjustRightInd w:val="0"/>
        <w:spacing w:after="120" w:line="240" w:lineRule="auto"/>
        <w:ind w:right="597"/>
        <w:rPr>
          <w:rFonts w:ascii="Calibri" w:eastAsia="Times New Roman" w:hAnsi="Calibri" w:cs="Calibri"/>
          <w:spacing w:val="-1"/>
          <w:lang w:eastAsia="en-GB"/>
        </w:rPr>
      </w:pPr>
      <w:r w:rsidRPr="00871B92">
        <w:rPr>
          <w:rFonts w:ascii="Calibri" w:eastAsia="Times New Roman" w:hAnsi="Calibri" w:cs="Calibri"/>
          <w:b/>
          <w:bCs/>
          <w:spacing w:val="-1"/>
          <w:lang w:eastAsia="en-GB"/>
        </w:rPr>
        <w:t>Reaching</w:t>
      </w:r>
      <w:r w:rsidRPr="00871B92">
        <w:rPr>
          <w:rFonts w:ascii="Calibri" w:eastAsia="Times New Roman" w:hAnsi="Calibri" w:cs="Calibri"/>
          <w:b/>
          <w:bCs/>
          <w:spacing w:val="-2"/>
          <w:lang w:eastAsia="en-GB"/>
        </w:rPr>
        <w:t xml:space="preserve"> </w:t>
      </w:r>
      <w:r w:rsidRPr="00871B92">
        <w:rPr>
          <w:rFonts w:ascii="Calibri" w:eastAsia="Times New Roman" w:hAnsi="Calibri" w:cs="Calibri"/>
          <w:b/>
          <w:bCs/>
          <w:spacing w:val="-1"/>
          <w:lang w:eastAsia="en-GB"/>
        </w:rPr>
        <w:t>full economic</w:t>
      </w:r>
      <w:r w:rsidRPr="00871B92">
        <w:rPr>
          <w:rFonts w:ascii="Calibri" w:eastAsia="Times New Roman" w:hAnsi="Calibri" w:cs="Calibri"/>
          <w:b/>
          <w:bCs/>
          <w:spacing w:val="1"/>
          <w:lang w:eastAsia="en-GB"/>
        </w:rPr>
        <w:t xml:space="preserve"> </w:t>
      </w:r>
      <w:r w:rsidRPr="00871B92">
        <w:rPr>
          <w:rFonts w:ascii="Calibri" w:eastAsia="Times New Roman" w:hAnsi="Calibri" w:cs="Calibri"/>
          <w:b/>
          <w:bCs/>
          <w:spacing w:val="-1"/>
          <w:lang w:eastAsia="en-GB"/>
        </w:rPr>
        <w:t>potential.</w:t>
      </w:r>
      <w:r w:rsidRPr="00871B92">
        <w:rPr>
          <w:rFonts w:ascii="Calibri" w:eastAsia="Times New Roman" w:hAnsi="Calibri" w:cs="Calibri"/>
          <w:b/>
          <w:bCs/>
          <w:spacing w:val="1"/>
          <w:lang w:eastAsia="en-GB"/>
        </w:rPr>
        <w:t xml:space="preserve"> </w:t>
      </w:r>
      <w:r w:rsidRPr="00871B92">
        <w:rPr>
          <w:rFonts w:ascii="Calibri" w:eastAsia="Times New Roman" w:hAnsi="Calibri" w:cs="Calibri"/>
          <w:lang w:eastAsia="en-GB"/>
        </w:rPr>
        <w:t>We</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plan to</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counter</w:t>
      </w:r>
      <w:r w:rsidRPr="00871B92">
        <w:rPr>
          <w:rFonts w:ascii="Calibri" w:eastAsia="Times New Roman" w:hAnsi="Calibri" w:cs="Calibri"/>
          <w:spacing w:val="-3"/>
          <w:lang w:eastAsia="en-GB"/>
        </w:rPr>
        <w:t xml:space="preserve"> </w:t>
      </w:r>
      <w:r w:rsidRPr="00871B92">
        <w:rPr>
          <w:rFonts w:ascii="Calibri" w:eastAsia="Times New Roman" w:hAnsi="Calibri" w:cs="Calibri"/>
          <w:lang w:eastAsia="en-GB"/>
        </w:rPr>
        <w:t>a</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drift</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into</w:t>
      </w:r>
      <w:r w:rsidRPr="00871B92">
        <w:rPr>
          <w:rFonts w:ascii="Calibri" w:eastAsia="Times New Roman" w:hAnsi="Calibri" w:cs="Calibri"/>
          <w:spacing w:val="1"/>
          <w:lang w:eastAsia="en-GB"/>
        </w:rPr>
        <w:t xml:space="preserve"> </w:t>
      </w:r>
      <w:r w:rsidRPr="00871B92">
        <w:rPr>
          <w:rFonts w:ascii="Calibri" w:eastAsia="Times New Roman" w:hAnsi="Calibri" w:cs="Calibri"/>
          <w:spacing w:val="-1"/>
          <w:lang w:eastAsia="en-GB"/>
        </w:rPr>
        <w:t>inactivity,</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particularly</w:t>
      </w:r>
      <w:r w:rsidRPr="00871B92">
        <w:rPr>
          <w:rFonts w:ascii="Calibri" w:eastAsia="Times New Roman" w:hAnsi="Calibri" w:cs="Calibri"/>
          <w:spacing w:val="49"/>
          <w:lang w:eastAsia="en-GB"/>
        </w:rPr>
        <w:t xml:space="preserve"> </w:t>
      </w:r>
      <w:r w:rsidRPr="00871B92">
        <w:rPr>
          <w:rFonts w:ascii="Calibri" w:eastAsia="Times New Roman" w:hAnsi="Calibri" w:cs="Calibri"/>
          <w:spacing w:val="-1"/>
          <w:lang w:eastAsia="en-GB"/>
        </w:rPr>
        <w:t>among older</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workers</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not</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currently</w:t>
      </w:r>
      <w:r w:rsidRPr="00871B92">
        <w:rPr>
          <w:rFonts w:ascii="Calibri" w:eastAsia="Times New Roman" w:hAnsi="Calibri" w:cs="Calibri"/>
          <w:spacing w:val="1"/>
          <w:lang w:eastAsia="en-GB"/>
        </w:rPr>
        <w:t xml:space="preserve"> </w:t>
      </w:r>
      <w:r w:rsidRPr="00871B92">
        <w:rPr>
          <w:rFonts w:ascii="Calibri" w:eastAsia="Times New Roman" w:hAnsi="Calibri" w:cs="Calibri"/>
          <w:lang w:eastAsia="en-GB"/>
        </w:rPr>
        <w:t>in</w:t>
      </w:r>
      <w:r w:rsidRPr="00871B92">
        <w:rPr>
          <w:rFonts w:ascii="Calibri" w:eastAsia="Times New Roman" w:hAnsi="Calibri" w:cs="Calibri"/>
          <w:spacing w:val="-3"/>
          <w:lang w:eastAsia="en-GB"/>
        </w:rPr>
        <w:t xml:space="preserve"> </w:t>
      </w:r>
      <w:r w:rsidRPr="00871B92">
        <w:rPr>
          <w:rFonts w:ascii="Calibri" w:eastAsia="Times New Roman" w:hAnsi="Calibri" w:cs="Calibri"/>
          <w:spacing w:val="-1"/>
          <w:lang w:eastAsia="en-GB"/>
        </w:rPr>
        <w:t>employment.</w:t>
      </w:r>
    </w:p>
    <w:p w14:paraId="469199E5" w14:textId="7971508E" w:rsidR="00871B92" w:rsidRDefault="00871B92" w:rsidP="00871B92">
      <w:pPr>
        <w:widowControl w:val="0"/>
        <w:numPr>
          <w:ilvl w:val="0"/>
          <w:numId w:val="14"/>
        </w:numPr>
        <w:tabs>
          <w:tab w:val="left" w:pos="821"/>
        </w:tabs>
        <w:kinsoku w:val="0"/>
        <w:overflowPunct w:val="0"/>
        <w:autoSpaceDE w:val="0"/>
        <w:autoSpaceDN w:val="0"/>
        <w:adjustRightInd w:val="0"/>
        <w:spacing w:after="120" w:line="240" w:lineRule="auto"/>
        <w:ind w:right="165"/>
        <w:rPr>
          <w:rFonts w:ascii="Calibri" w:eastAsia="Times New Roman" w:hAnsi="Calibri" w:cs="Calibri"/>
          <w:spacing w:val="-1"/>
          <w:lang w:eastAsia="en-GB"/>
        </w:rPr>
      </w:pPr>
      <w:r w:rsidRPr="00871B92">
        <w:rPr>
          <w:rFonts w:ascii="Calibri" w:eastAsia="Times New Roman" w:hAnsi="Calibri" w:cs="Calibri"/>
          <w:b/>
          <w:bCs/>
          <w:lang w:eastAsia="en-GB"/>
        </w:rPr>
        <w:t>An</w:t>
      </w:r>
      <w:r w:rsidRPr="00871B92">
        <w:rPr>
          <w:rFonts w:ascii="Calibri" w:eastAsia="Times New Roman" w:hAnsi="Calibri" w:cs="Calibri"/>
          <w:b/>
          <w:bCs/>
          <w:spacing w:val="-1"/>
          <w:lang w:eastAsia="en-GB"/>
        </w:rPr>
        <w:t xml:space="preserve"> efficient</w:t>
      </w:r>
      <w:r w:rsidRPr="00871B92">
        <w:rPr>
          <w:rFonts w:ascii="Calibri" w:eastAsia="Times New Roman" w:hAnsi="Calibri" w:cs="Calibri"/>
          <w:b/>
          <w:bCs/>
          <w:lang w:eastAsia="en-GB"/>
        </w:rPr>
        <w:t xml:space="preserve"> </w:t>
      </w:r>
      <w:r w:rsidRPr="00871B92">
        <w:rPr>
          <w:rFonts w:ascii="Calibri" w:eastAsia="Times New Roman" w:hAnsi="Calibri" w:cs="Calibri"/>
          <w:b/>
          <w:bCs/>
          <w:spacing w:val="-1"/>
          <w:lang w:eastAsia="en-GB"/>
        </w:rPr>
        <w:t>and responsive public service.</w:t>
      </w:r>
      <w:r w:rsidRPr="00871B92">
        <w:rPr>
          <w:rFonts w:ascii="Calibri" w:eastAsia="Times New Roman" w:hAnsi="Calibri" w:cs="Calibri"/>
          <w:b/>
          <w:bCs/>
          <w:spacing w:val="2"/>
          <w:lang w:eastAsia="en-GB"/>
        </w:rPr>
        <w:t xml:space="preserve"> </w:t>
      </w:r>
      <w:r w:rsidRPr="00871B92">
        <w:rPr>
          <w:rFonts w:ascii="Calibri" w:eastAsia="Times New Roman" w:hAnsi="Calibri" w:cs="Calibri"/>
          <w:lang w:eastAsia="en-GB"/>
        </w:rPr>
        <w:t>We</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will</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provide</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 xml:space="preserve">a </w:t>
      </w:r>
      <w:r w:rsidRPr="00871B92">
        <w:rPr>
          <w:rFonts w:ascii="Calibri" w:eastAsia="Times New Roman" w:hAnsi="Calibri" w:cs="Calibri"/>
          <w:spacing w:val="-1"/>
          <w:lang w:eastAsia="en-GB"/>
        </w:rPr>
        <w:t>link</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for</w:t>
      </w:r>
      <w:r w:rsidRPr="00871B92">
        <w:rPr>
          <w:rFonts w:ascii="Calibri" w:eastAsia="Times New Roman" w:hAnsi="Calibri" w:cs="Calibri"/>
          <w:spacing w:val="-2"/>
          <w:lang w:eastAsia="en-GB"/>
        </w:rPr>
        <w:t xml:space="preserve"> </w:t>
      </w:r>
      <w:r w:rsidRPr="00871B92">
        <w:rPr>
          <w:rFonts w:ascii="Calibri" w:eastAsia="Times New Roman" w:hAnsi="Calibri" w:cs="Calibri"/>
          <w:lang w:eastAsia="en-GB"/>
        </w:rPr>
        <w:t>our</w:t>
      </w:r>
      <w:r w:rsidRPr="00871B92">
        <w:rPr>
          <w:rFonts w:ascii="Calibri" w:eastAsia="Times New Roman" w:hAnsi="Calibri" w:cs="Calibri"/>
          <w:spacing w:val="-2"/>
          <w:lang w:eastAsia="en-GB"/>
        </w:rPr>
        <w:t xml:space="preserve"> </w:t>
      </w:r>
      <w:r w:rsidRPr="00871B92">
        <w:rPr>
          <w:rFonts w:ascii="Calibri" w:eastAsia="Times New Roman" w:hAnsi="Calibri" w:cs="Calibri"/>
          <w:spacing w:val="-1"/>
          <w:lang w:eastAsia="en-GB"/>
        </w:rPr>
        <w:t>members</w:t>
      </w:r>
      <w:r w:rsidRPr="00871B92">
        <w:rPr>
          <w:rFonts w:ascii="Calibri" w:eastAsia="Times New Roman" w:hAnsi="Calibri" w:cs="Calibri"/>
          <w:lang w:eastAsia="en-GB"/>
        </w:rPr>
        <w:t xml:space="preserve"> to</w:t>
      </w:r>
      <w:r w:rsidRPr="00871B92">
        <w:rPr>
          <w:rFonts w:ascii="Calibri" w:eastAsia="Times New Roman" w:hAnsi="Calibri" w:cs="Calibri"/>
          <w:spacing w:val="-1"/>
          <w:lang w:eastAsia="en-GB"/>
        </w:rPr>
        <w:t xml:space="preserve"> access</w:t>
      </w:r>
      <w:r w:rsidRPr="00871B92">
        <w:rPr>
          <w:rFonts w:ascii="Calibri" w:eastAsia="Times New Roman" w:hAnsi="Calibri" w:cs="Calibri"/>
          <w:spacing w:val="49"/>
          <w:lang w:eastAsia="en-GB"/>
        </w:rPr>
        <w:t xml:space="preserve"> </w:t>
      </w:r>
      <w:r w:rsidRPr="00871B92">
        <w:rPr>
          <w:rFonts w:ascii="Calibri" w:eastAsia="Times New Roman" w:hAnsi="Calibri" w:cs="Calibri"/>
          <w:spacing w:val="-1"/>
          <w:lang w:eastAsia="en-GB"/>
        </w:rPr>
        <w:t>public</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services</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and assist</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the</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public</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sector</w:t>
      </w:r>
      <w:r w:rsidRPr="00871B92">
        <w:rPr>
          <w:rFonts w:ascii="Calibri" w:eastAsia="Times New Roman" w:hAnsi="Calibri" w:cs="Calibri"/>
          <w:lang w:eastAsia="en-GB"/>
        </w:rPr>
        <w:t xml:space="preserve"> in</w:t>
      </w:r>
      <w:r w:rsidRPr="00871B92">
        <w:rPr>
          <w:rFonts w:ascii="Calibri" w:eastAsia="Times New Roman" w:hAnsi="Calibri" w:cs="Calibri"/>
          <w:spacing w:val="-4"/>
          <w:lang w:eastAsia="en-GB"/>
        </w:rPr>
        <w:t xml:space="preserve"> </w:t>
      </w:r>
      <w:r w:rsidRPr="00871B92">
        <w:rPr>
          <w:rFonts w:ascii="Calibri" w:eastAsia="Times New Roman" w:hAnsi="Calibri" w:cs="Calibri"/>
          <w:spacing w:val="-1"/>
          <w:lang w:eastAsia="en-GB"/>
        </w:rPr>
        <w:t>the</w:t>
      </w:r>
      <w:r w:rsidRPr="00871B92">
        <w:rPr>
          <w:rFonts w:ascii="Calibri" w:eastAsia="Times New Roman" w:hAnsi="Calibri" w:cs="Calibri"/>
          <w:lang w:eastAsia="en-GB"/>
        </w:rPr>
        <w:t xml:space="preserve"> </w:t>
      </w:r>
      <w:r w:rsidRPr="00871B92">
        <w:rPr>
          <w:rFonts w:ascii="Calibri" w:eastAsia="Times New Roman" w:hAnsi="Calibri" w:cs="Calibri"/>
          <w:spacing w:val="-1"/>
          <w:lang w:eastAsia="en-GB"/>
        </w:rPr>
        <w:t>delivery</w:t>
      </w:r>
      <w:r w:rsidRPr="00871B92">
        <w:rPr>
          <w:rFonts w:ascii="Calibri" w:eastAsia="Times New Roman" w:hAnsi="Calibri" w:cs="Calibri"/>
          <w:lang w:eastAsia="en-GB"/>
        </w:rPr>
        <w:t xml:space="preserve"> of</w:t>
      </w:r>
      <w:r w:rsidRPr="00871B92">
        <w:rPr>
          <w:rFonts w:ascii="Calibri" w:eastAsia="Times New Roman" w:hAnsi="Calibri" w:cs="Calibri"/>
          <w:spacing w:val="-3"/>
          <w:lang w:eastAsia="en-GB"/>
        </w:rPr>
        <w:t xml:space="preserve"> </w:t>
      </w:r>
      <w:r w:rsidRPr="00871B92">
        <w:rPr>
          <w:rFonts w:ascii="Calibri" w:eastAsia="Times New Roman" w:hAnsi="Calibri" w:cs="Calibri"/>
          <w:spacing w:val="-1"/>
          <w:lang w:eastAsia="en-GB"/>
        </w:rPr>
        <w:t>services.</w:t>
      </w:r>
    </w:p>
    <w:p w14:paraId="0B2C4BA7" w14:textId="1C6DDA1A" w:rsidR="008A48AB" w:rsidRPr="00871B92" w:rsidRDefault="0019369D" w:rsidP="00871B92">
      <w:pPr>
        <w:widowControl w:val="0"/>
        <w:numPr>
          <w:ilvl w:val="0"/>
          <w:numId w:val="14"/>
        </w:numPr>
        <w:tabs>
          <w:tab w:val="left" w:pos="821"/>
        </w:tabs>
        <w:kinsoku w:val="0"/>
        <w:overflowPunct w:val="0"/>
        <w:autoSpaceDE w:val="0"/>
        <w:autoSpaceDN w:val="0"/>
        <w:adjustRightInd w:val="0"/>
        <w:spacing w:after="120" w:line="240" w:lineRule="auto"/>
        <w:ind w:right="165"/>
        <w:rPr>
          <w:rFonts w:ascii="Calibri" w:eastAsia="Times New Roman" w:hAnsi="Calibri" w:cs="Calibri"/>
          <w:spacing w:val="-1"/>
          <w:lang w:eastAsia="en-GB"/>
        </w:rPr>
      </w:pPr>
      <w:r>
        <w:rPr>
          <w:rFonts w:ascii="Calibri" w:eastAsia="Times New Roman" w:hAnsi="Calibri" w:cs="Calibri"/>
          <w:b/>
          <w:bCs/>
          <w:lang w:eastAsia="en-GB"/>
        </w:rPr>
        <w:t>Fit for purpose Property Portfolio.</w:t>
      </w:r>
      <w:r>
        <w:rPr>
          <w:rFonts w:ascii="Calibri" w:eastAsia="Times New Roman" w:hAnsi="Calibri" w:cs="Calibri"/>
          <w:spacing w:val="-1"/>
          <w:lang w:eastAsia="en-GB"/>
        </w:rPr>
        <w:t xml:space="preserve"> We will remove a Council held liability, of an aging, empty and deteriorating asset.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2A0ACF" w:rsidRPr="002A0ACF" w14:paraId="7A116C55" w14:textId="77777777" w:rsidTr="005317F4">
        <w:trPr>
          <w:tblCellSpacing w:w="15" w:type="dxa"/>
        </w:trPr>
        <w:tc>
          <w:tcPr>
            <w:tcW w:w="0" w:type="auto"/>
            <w:vAlign w:val="center"/>
          </w:tcPr>
          <w:p w14:paraId="3591D32C" w14:textId="165EFEDE" w:rsidR="002A0ACF" w:rsidRPr="002A0ACF" w:rsidRDefault="002A0ACF" w:rsidP="002A0ACF">
            <w:pPr>
              <w:spacing w:before="100" w:beforeAutospacing="1" w:after="100" w:afterAutospacing="1" w:line="240" w:lineRule="auto"/>
              <w:rPr>
                <w:rFonts w:eastAsia="Times New Roman" w:cstheme="minorHAnsi"/>
                <w:b/>
                <w:bCs/>
                <w:sz w:val="24"/>
                <w:szCs w:val="24"/>
                <w:lang w:eastAsia="en-GB"/>
              </w:rPr>
            </w:pPr>
          </w:p>
        </w:tc>
        <w:tc>
          <w:tcPr>
            <w:tcW w:w="0" w:type="auto"/>
            <w:vAlign w:val="center"/>
          </w:tcPr>
          <w:p w14:paraId="365F100F" w14:textId="76B1999C" w:rsidR="002A0ACF" w:rsidRPr="002A0ACF" w:rsidRDefault="002A0ACF" w:rsidP="002A0ACF">
            <w:pPr>
              <w:spacing w:before="100" w:beforeAutospacing="1" w:after="100" w:afterAutospacing="1" w:line="240" w:lineRule="auto"/>
              <w:rPr>
                <w:rFonts w:eastAsia="Times New Roman" w:cstheme="minorHAnsi"/>
                <w:b/>
                <w:bCs/>
                <w:sz w:val="24"/>
                <w:szCs w:val="24"/>
                <w:lang w:eastAsia="en-GB"/>
              </w:rPr>
            </w:pPr>
          </w:p>
        </w:tc>
        <w:tc>
          <w:tcPr>
            <w:tcW w:w="0" w:type="auto"/>
            <w:vAlign w:val="center"/>
          </w:tcPr>
          <w:p w14:paraId="77F7D774" w14:textId="21C3FC45" w:rsidR="002A0ACF" w:rsidRPr="002A0ACF" w:rsidRDefault="002A0ACF" w:rsidP="002A0ACF">
            <w:pPr>
              <w:spacing w:before="100" w:beforeAutospacing="1" w:after="100" w:afterAutospacing="1" w:line="240" w:lineRule="auto"/>
              <w:rPr>
                <w:rFonts w:eastAsia="Times New Roman" w:cstheme="minorHAnsi"/>
                <w:b/>
                <w:bCs/>
                <w:sz w:val="24"/>
                <w:szCs w:val="24"/>
                <w:lang w:eastAsia="en-GB"/>
              </w:rPr>
            </w:pPr>
          </w:p>
        </w:tc>
      </w:tr>
      <w:tr w:rsidR="002A0ACF" w:rsidRPr="002A0ACF" w14:paraId="76B17CAB" w14:textId="77777777" w:rsidTr="005317F4">
        <w:trPr>
          <w:tblCellSpacing w:w="15" w:type="dxa"/>
        </w:trPr>
        <w:tc>
          <w:tcPr>
            <w:tcW w:w="0" w:type="auto"/>
            <w:vAlign w:val="center"/>
          </w:tcPr>
          <w:p w14:paraId="0975E800" w14:textId="17CB0B33" w:rsidR="002A0ACF" w:rsidRPr="002A0ACF" w:rsidRDefault="002A0ACF" w:rsidP="002A0ACF">
            <w:pPr>
              <w:spacing w:before="100" w:beforeAutospacing="1" w:after="100" w:afterAutospacing="1" w:line="240" w:lineRule="auto"/>
              <w:rPr>
                <w:rFonts w:eastAsia="Times New Roman" w:cstheme="minorHAnsi"/>
                <w:sz w:val="24"/>
                <w:szCs w:val="24"/>
                <w:lang w:eastAsia="en-GB"/>
              </w:rPr>
            </w:pPr>
          </w:p>
        </w:tc>
        <w:tc>
          <w:tcPr>
            <w:tcW w:w="0" w:type="auto"/>
            <w:vAlign w:val="center"/>
          </w:tcPr>
          <w:p w14:paraId="0B5209DE" w14:textId="050E7C81" w:rsidR="002A0ACF" w:rsidRPr="002A0ACF" w:rsidRDefault="002A0ACF" w:rsidP="002A0ACF">
            <w:pPr>
              <w:spacing w:before="100" w:beforeAutospacing="1" w:after="100" w:afterAutospacing="1" w:line="240" w:lineRule="auto"/>
              <w:rPr>
                <w:rFonts w:eastAsia="Times New Roman" w:cstheme="minorHAnsi"/>
                <w:sz w:val="24"/>
                <w:szCs w:val="24"/>
                <w:lang w:eastAsia="en-GB"/>
              </w:rPr>
            </w:pPr>
          </w:p>
        </w:tc>
        <w:tc>
          <w:tcPr>
            <w:tcW w:w="0" w:type="auto"/>
            <w:vAlign w:val="center"/>
          </w:tcPr>
          <w:p w14:paraId="65513029" w14:textId="5564549A" w:rsidR="002A0ACF" w:rsidRPr="002A0ACF" w:rsidRDefault="002A0ACF" w:rsidP="002A0ACF">
            <w:pPr>
              <w:spacing w:before="100" w:beforeAutospacing="1" w:after="100" w:afterAutospacing="1" w:line="240" w:lineRule="auto"/>
              <w:rPr>
                <w:rFonts w:eastAsia="Times New Roman" w:cstheme="minorHAnsi"/>
                <w:sz w:val="24"/>
                <w:szCs w:val="24"/>
                <w:lang w:eastAsia="en-GB"/>
              </w:rPr>
            </w:pPr>
          </w:p>
        </w:tc>
      </w:tr>
      <w:tr w:rsidR="002A0ACF" w:rsidRPr="002A0ACF" w14:paraId="1119D4F8" w14:textId="77777777" w:rsidTr="005317F4">
        <w:trPr>
          <w:tblCellSpacing w:w="15" w:type="dxa"/>
        </w:trPr>
        <w:tc>
          <w:tcPr>
            <w:tcW w:w="0" w:type="auto"/>
            <w:vAlign w:val="center"/>
          </w:tcPr>
          <w:p w14:paraId="12089BEB" w14:textId="3A5F6090" w:rsidR="002A0ACF" w:rsidRPr="002A0ACF" w:rsidRDefault="002A0ACF" w:rsidP="002A0ACF">
            <w:pPr>
              <w:spacing w:before="100" w:beforeAutospacing="1" w:after="100" w:afterAutospacing="1" w:line="240" w:lineRule="auto"/>
              <w:rPr>
                <w:rFonts w:eastAsia="Times New Roman" w:cstheme="minorHAnsi"/>
                <w:sz w:val="24"/>
                <w:szCs w:val="24"/>
                <w:lang w:eastAsia="en-GB"/>
              </w:rPr>
            </w:pPr>
          </w:p>
        </w:tc>
        <w:tc>
          <w:tcPr>
            <w:tcW w:w="0" w:type="auto"/>
            <w:vAlign w:val="center"/>
          </w:tcPr>
          <w:p w14:paraId="6F523A25" w14:textId="44A64986" w:rsidR="002A0ACF" w:rsidRPr="002A0ACF" w:rsidRDefault="002A0ACF" w:rsidP="002A0ACF">
            <w:pPr>
              <w:spacing w:before="100" w:beforeAutospacing="1" w:after="100" w:afterAutospacing="1" w:line="240" w:lineRule="auto"/>
              <w:rPr>
                <w:rFonts w:eastAsia="Times New Roman" w:cstheme="minorHAnsi"/>
                <w:sz w:val="24"/>
                <w:szCs w:val="24"/>
                <w:lang w:eastAsia="en-GB"/>
              </w:rPr>
            </w:pPr>
          </w:p>
        </w:tc>
        <w:tc>
          <w:tcPr>
            <w:tcW w:w="0" w:type="auto"/>
            <w:vAlign w:val="center"/>
          </w:tcPr>
          <w:p w14:paraId="408D8AFD" w14:textId="63796F0E" w:rsidR="002A0ACF" w:rsidRPr="002A0ACF" w:rsidRDefault="002A0ACF" w:rsidP="002A0ACF">
            <w:pPr>
              <w:spacing w:before="100" w:beforeAutospacing="1" w:after="100" w:afterAutospacing="1" w:line="240" w:lineRule="auto"/>
              <w:rPr>
                <w:rFonts w:eastAsia="Times New Roman" w:cstheme="minorHAnsi"/>
                <w:sz w:val="24"/>
                <w:szCs w:val="24"/>
                <w:lang w:eastAsia="en-GB"/>
              </w:rPr>
            </w:pPr>
          </w:p>
        </w:tc>
      </w:tr>
      <w:tr w:rsidR="002A0ACF" w:rsidRPr="002A0ACF" w14:paraId="4D2CADCB" w14:textId="77777777" w:rsidTr="005317F4">
        <w:trPr>
          <w:tblCellSpacing w:w="15" w:type="dxa"/>
        </w:trPr>
        <w:tc>
          <w:tcPr>
            <w:tcW w:w="0" w:type="auto"/>
            <w:vAlign w:val="center"/>
          </w:tcPr>
          <w:p w14:paraId="270BE565" w14:textId="3C7E21E6" w:rsidR="002A0ACF" w:rsidRPr="002A0ACF" w:rsidRDefault="002A0ACF" w:rsidP="002A0ACF">
            <w:pPr>
              <w:spacing w:before="100" w:beforeAutospacing="1" w:after="100" w:afterAutospacing="1" w:line="240" w:lineRule="auto"/>
              <w:rPr>
                <w:rFonts w:eastAsia="Times New Roman" w:cstheme="minorHAnsi"/>
                <w:sz w:val="24"/>
                <w:szCs w:val="24"/>
                <w:lang w:eastAsia="en-GB"/>
              </w:rPr>
            </w:pPr>
          </w:p>
        </w:tc>
        <w:tc>
          <w:tcPr>
            <w:tcW w:w="0" w:type="auto"/>
            <w:vAlign w:val="center"/>
          </w:tcPr>
          <w:p w14:paraId="0E6C091E" w14:textId="70B3CAF6" w:rsidR="002A0ACF" w:rsidRPr="002A0ACF" w:rsidRDefault="002A0ACF" w:rsidP="002A0ACF">
            <w:pPr>
              <w:spacing w:before="100" w:beforeAutospacing="1" w:after="100" w:afterAutospacing="1" w:line="240" w:lineRule="auto"/>
              <w:rPr>
                <w:rFonts w:eastAsia="Times New Roman" w:cstheme="minorHAnsi"/>
                <w:sz w:val="24"/>
                <w:szCs w:val="24"/>
                <w:lang w:eastAsia="en-GB"/>
              </w:rPr>
            </w:pPr>
          </w:p>
        </w:tc>
        <w:tc>
          <w:tcPr>
            <w:tcW w:w="0" w:type="auto"/>
            <w:vAlign w:val="center"/>
          </w:tcPr>
          <w:p w14:paraId="61A68AEE" w14:textId="780847B4" w:rsidR="002A0ACF" w:rsidRPr="002A0ACF" w:rsidRDefault="002A0ACF" w:rsidP="002A0ACF">
            <w:pPr>
              <w:spacing w:before="100" w:beforeAutospacing="1" w:after="100" w:afterAutospacing="1" w:line="240" w:lineRule="auto"/>
              <w:rPr>
                <w:rFonts w:eastAsia="Times New Roman" w:cstheme="minorHAnsi"/>
                <w:sz w:val="24"/>
                <w:szCs w:val="24"/>
                <w:lang w:eastAsia="en-GB"/>
              </w:rPr>
            </w:pPr>
          </w:p>
        </w:tc>
      </w:tr>
    </w:tbl>
    <w:p w14:paraId="29314D96" w14:textId="77777777" w:rsidR="002A0ACF" w:rsidRPr="002A0ACF" w:rsidRDefault="002A0ACF" w:rsidP="0038453B">
      <w:pPr>
        <w:rPr>
          <w:rFonts w:cstheme="minorHAnsi"/>
          <w:b/>
          <w:bCs/>
        </w:rPr>
      </w:pPr>
    </w:p>
    <w:p w14:paraId="63C5968E" w14:textId="30036B5B" w:rsidR="003D3F53" w:rsidRPr="00F3361B" w:rsidRDefault="002A0ACF" w:rsidP="00F3361B">
      <w:pPr>
        <w:pStyle w:val="ListParagraph"/>
        <w:numPr>
          <w:ilvl w:val="0"/>
          <w:numId w:val="3"/>
        </w:numPr>
        <w:rPr>
          <w:b/>
          <w:bCs/>
          <w:sz w:val="28"/>
          <w:szCs w:val="28"/>
        </w:rPr>
      </w:pPr>
      <w:r w:rsidRPr="00F3361B">
        <w:rPr>
          <w:rFonts w:cstheme="minorHAnsi"/>
          <w:b/>
          <w:bCs/>
        </w:rPr>
        <w:br w:type="page"/>
      </w:r>
      <w:r w:rsidR="003D3F53" w:rsidRPr="00F3361B">
        <w:rPr>
          <w:b/>
          <w:bCs/>
          <w:sz w:val="28"/>
          <w:szCs w:val="28"/>
        </w:rPr>
        <w:lastRenderedPageBreak/>
        <w:t>Common Highland Council &amp; Scottish Government Outcomes</w:t>
      </w:r>
    </w:p>
    <w:p w14:paraId="4801E1C7" w14:textId="4DC835DB" w:rsidR="00A93087" w:rsidRDefault="00A93087" w:rsidP="00A93087">
      <w:pPr>
        <w:rPr>
          <w:rFonts w:cstheme="minorHAnsi"/>
          <w:b/>
          <w:bCs/>
        </w:rPr>
      </w:pPr>
    </w:p>
    <w:p w14:paraId="14C6EBF3" w14:textId="11D86FB4" w:rsidR="00A93087" w:rsidRDefault="00A93087" w:rsidP="00A93087">
      <w:pPr>
        <w:rPr>
          <w:rFonts w:cstheme="minorHAnsi"/>
        </w:rPr>
      </w:pPr>
      <w:proofErr w:type="spellStart"/>
      <w:r w:rsidRPr="00A93087">
        <w:rPr>
          <w:rFonts w:cstheme="minorHAnsi"/>
        </w:rPr>
        <w:t>Maryburgh</w:t>
      </w:r>
      <w:proofErr w:type="spellEnd"/>
      <w:r w:rsidRPr="00A93087">
        <w:rPr>
          <w:rFonts w:cstheme="minorHAnsi"/>
        </w:rPr>
        <w:t xml:space="preserve"> Men’s Shed </w:t>
      </w:r>
      <w:r>
        <w:rPr>
          <w:rFonts w:cstheme="minorHAnsi"/>
        </w:rPr>
        <w:t xml:space="preserve">will provide many social, health and wellbeing benefits within the Community of </w:t>
      </w:r>
      <w:proofErr w:type="spellStart"/>
      <w:r>
        <w:rPr>
          <w:rFonts w:cstheme="minorHAnsi"/>
        </w:rPr>
        <w:t>Maryburgh</w:t>
      </w:r>
      <w:proofErr w:type="spellEnd"/>
      <w:r>
        <w:rPr>
          <w:rFonts w:cstheme="minorHAnsi"/>
        </w:rPr>
        <w:t xml:space="preserve">. </w:t>
      </w:r>
    </w:p>
    <w:p w14:paraId="0D3ADC05" w14:textId="77777777" w:rsidR="00E44287" w:rsidRPr="00E44287" w:rsidRDefault="00E44287" w:rsidP="00E44287">
      <w:pPr>
        <w:rPr>
          <w:rFonts w:cstheme="minorHAnsi"/>
        </w:rPr>
      </w:pPr>
      <w:r w:rsidRPr="00E44287">
        <w:rPr>
          <w:rFonts w:cstheme="minorHAnsi"/>
        </w:rPr>
        <w:t xml:space="preserve">The </w:t>
      </w:r>
      <w:proofErr w:type="spellStart"/>
      <w:r w:rsidRPr="00E44287">
        <w:rPr>
          <w:rFonts w:cstheme="minorHAnsi"/>
        </w:rPr>
        <w:t>Maryburgh</w:t>
      </w:r>
      <w:proofErr w:type="spellEnd"/>
      <w:r w:rsidRPr="00E44287">
        <w:rPr>
          <w:rFonts w:cstheme="minorHAnsi"/>
        </w:rPr>
        <w:t xml:space="preserve"> area as part of the Highland Local Authority area has a higher percentage of older people than the Scottish average. Various interest groups share a common concern over the absence of activities for older people and the resulting deterioration in their health and wellbeing. A lack of social interaction results in some people becoming withdrawn and isolated from their community.</w:t>
      </w:r>
    </w:p>
    <w:p w14:paraId="26175255" w14:textId="2185DB8F" w:rsidR="00E44287" w:rsidRPr="00E44287" w:rsidRDefault="00E44287" w:rsidP="00E44287">
      <w:pPr>
        <w:rPr>
          <w:rFonts w:cstheme="minorHAnsi"/>
        </w:rPr>
      </w:pPr>
      <w:r w:rsidRPr="00E44287">
        <w:rPr>
          <w:rFonts w:cstheme="minorHAnsi"/>
        </w:rPr>
        <w:t>Our aim is to set up and operate a meeting place or collective “</w:t>
      </w:r>
      <w:r w:rsidR="00644BCF">
        <w:rPr>
          <w:rFonts w:cstheme="minorHAnsi"/>
        </w:rPr>
        <w:t>S</w:t>
      </w:r>
      <w:r w:rsidRPr="00E44287">
        <w:rPr>
          <w:rFonts w:cstheme="minorHAnsi"/>
        </w:rPr>
        <w:t>hed” where members will be able to share skills, actively pursue hobbies, work on community projects and have a place to go and relax knowing they are among friends. The benefit for the members will be improved self-esteem, a chance to learn new skills and practice old ones, overcome isolation, improved social interaction and enjoy an active</w:t>
      </w:r>
      <w:r w:rsidR="00644BCF">
        <w:rPr>
          <w:rFonts w:cstheme="minorHAnsi"/>
        </w:rPr>
        <w:t>,</w:t>
      </w:r>
      <w:r w:rsidRPr="00E44287">
        <w:rPr>
          <w:rFonts w:cstheme="minorHAnsi"/>
        </w:rPr>
        <w:t xml:space="preserve"> healthy retirement.</w:t>
      </w:r>
    </w:p>
    <w:p w14:paraId="334D9A96" w14:textId="06D57E1E" w:rsidR="00E44287" w:rsidRDefault="005C764F" w:rsidP="00E44287">
      <w:pPr>
        <w:rPr>
          <w:rFonts w:cstheme="minorHAnsi"/>
        </w:rPr>
      </w:pPr>
      <w:r>
        <w:rPr>
          <w:rFonts w:cstheme="minorHAnsi"/>
        </w:rPr>
        <w:t>Also,</w:t>
      </w:r>
      <w:r w:rsidR="00E44287" w:rsidRPr="00E44287">
        <w:rPr>
          <w:rFonts w:cstheme="minorHAnsi"/>
        </w:rPr>
        <w:t xml:space="preserve"> to get members out of their houses, mixing socially, learning new skills and mentoring others. We will work actively with NHS and community health organisations to promote members health issues and awareness. We intend to have talks from Clinical Nurse</w:t>
      </w:r>
      <w:r w:rsidR="00E44287">
        <w:rPr>
          <w:rFonts w:cstheme="minorHAnsi"/>
        </w:rPr>
        <w:t>s.</w:t>
      </w:r>
      <w:r w:rsidR="00E44287" w:rsidRPr="00E44287">
        <w:rPr>
          <w:rFonts w:cstheme="minorHAnsi"/>
        </w:rPr>
        <w:t xml:space="preserve"> We aim to boost feelings of self-worth through contributing to community projects, sharing skills and interests, assisting each other and enjoying fun and friendship.</w:t>
      </w:r>
    </w:p>
    <w:p w14:paraId="566FCE11" w14:textId="73F1D0BD" w:rsidR="0015339E" w:rsidRPr="0015339E" w:rsidRDefault="0015339E" w:rsidP="0015339E">
      <w:pPr>
        <w:rPr>
          <w:rFonts w:cstheme="minorHAnsi"/>
        </w:rPr>
      </w:pPr>
      <w:r w:rsidRPr="0015339E">
        <w:rPr>
          <w:rFonts w:cstheme="minorHAnsi"/>
        </w:rPr>
        <w:t xml:space="preserve">In the first six months of operation we hope to attract one hundred visitors to The Shed and have forty of these become regular users. We will start </w:t>
      </w:r>
      <w:r>
        <w:rPr>
          <w:rFonts w:cstheme="minorHAnsi"/>
        </w:rPr>
        <w:t>by</w:t>
      </w:r>
      <w:r w:rsidRPr="0015339E">
        <w:rPr>
          <w:rFonts w:cstheme="minorHAnsi"/>
        </w:rPr>
        <w:t xml:space="preserve"> opening three days each week for five hours per day. There will also be an evening opening every Thursday from 7pm to 9pm. Our aim is to gradually move to opening every weekday and for longer hours.</w:t>
      </w:r>
    </w:p>
    <w:p w14:paraId="38C6964D" w14:textId="4AB6423B" w:rsidR="00E44287" w:rsidRDefault="00E44287" w:rsidP="00E44287">
      <w:pPr>
        <w:rPr>
          <w:rFonts w:cstheme="minorHAnsi"/>
        </w:rPr>
      </w:pPr>
    </w:p>
    <w:p w14:paraId="4D17C0DA" w14:textId="60F7E81C" w:rsidR="00D46D03" w:rsidRPr="00D46D03" w:rsidRDefault="00D46D03" w:rsidP="00E44287">
      <w:pPr>
        <w:rPr>
          <w:rFonts w:cstheme="minorHAnsi"/>
          <w:b/>
          <w:bCs/>
          <w:sz w:val="32"/>
          <w:szCs w:val="32"/>
        </w:rPr>
      </w:pPr>
      <w:r w:rsidRPr="00D46D03">
        <w:rPr>
          <w:rFonts w:cstheme="minorHAnsi"/>
          <w:b/>
          <w:bCs/>
          <w:sz w:val="32"/>
          <w:szCs w:val="32"/>
        </w:rPr>
        <w:t xml:space="preserve">Highland Council Corporate Plan - </w:t>
      </w:r>
    </w:p>
    <w:p w14:paraId="2B022A25" w14:textId="4DAF734B" w:rsidR="00E44287" w:rsidRDefault="00E44287" w:rsidP="00E44287">
      <w:pPr>
        <w:rPr>
          <w:rFonts w:cstheme="minorHAnsi"/>
        </w:rPr>
      </w:pPr>
      <w:r>
        <w:rPr>
          <w:rFonts w:cstheme="minorHAnsi"/>
        </w:rPr>
        <w:t xml:space="preserve">The provision of </w:t>
      </w:r>
      <w:proofErr w:type="spellStart"/>
      <w:r>
        <w:rPr>
          <w:rFonts w:cstheme="minorHAnsi"/>
        </w:rPr>
        <w:t>Maryburgh</w:t>
      </w:r>
      <w:proofErr w:type="spellEnd"/>
      <w:r>
        <w:rPr>
          <w:rFonts w:cstheme="minorHAnsi"/>
        </w:rPr>
        <w:t xml:space="preserve"> Men’s Shed will align with Highland Council</w:t>
      </w:r>
      <w:r w:rsidR="00BA37AE">
        <w:rPr>
          <w:rFonts w:cstheme="minorHAnsi"/>
        </w:rPr>
        <w:t>’</w:t>
      </w:r>
      <w:r>
        <w:rPr>
          <w:rFonts w:cstheme="minorHAnsi"/>
        </w:rPr>
        <w:t xml:space="preserve">s Corporate Plan and will deliver on The Council’s Strategic, Statutory and Operational </w:t>
      </w:r>
      <w:r w:rsidR="004B48B3">
        <w:rPr>
          <w:rFonts w:cstheme="minorHAnsi"/>
        </w:rPr>
        <w:t>P</w:t>
      </w:r>
      <w:r>
        <w:rPr>
          <w:rFonts w:cstheme="minorHAnsi"/>
        </w:rPr>
        <w:t xml:space="preserve">riorities </w:t>
      </w:r>
      <w:r w:rsidR="004B48B3">
        <w:rPr>
          <w:rFonts w:cstheme="minorHAnsi"/>
        </w:rPr>
        <w:t>in making the Highland</w:t>
      </w:r>
      <w:r w:rsidR="00AE48B4">
        <w:rPr>
          <w:rFonts w:cstheme="minorHAnsi"/>
        </w:rPr>
        <w:t>s</w:t>
      </w:r>
      <w:r w:rsidR="004B48B3">
        <w:rPr>
          <w:rFonts w:cstheme="minorHAnsi"/>
        </w:rPr>
        <w:t xml:space="preserve"> an even better place to live, contributing to the following common outcomes –</w:t>
      </w:r>
    </w:p>
    <w:p w14:paraId="219CC3A3" w14:textId="23A20F97" w:rsidR="004B48B3" w:rsidRDefault="004B48B3" w:rsidP="00E44287">
      <w:pPr>
        <w:rPr>
          <w:rFonts w:cstheme="minorHAnsi"/>
        </w:rPr>
      </w:pPr>
    </w:p>
    <w:p w14:paraId="1B3CD126" w14:textId="5D03FB2E" w:rsidR="004B48B3" w:rsidRDefault="004B48B3" w:rsidP="004B48B3">
      <w:pPr>
        <w:pStyle w:val="ListParagraph"/>
        <w:numPr>
          <w:ilvl w:val="0"/>
          <w:numId w:val="5"/>
        </w:numPr>
        <w:rPr>
          <w:rFonts w:cstheme="minorHAnsi"/>
        </w:rPr>
      </w:pPr>
      <w:r w:rsidRPr="0015339E">
        <w:rPr>
          <w:rFonts w:cstheme="minorHAnsi"/>
          <w:b/>
          <w:bCs/>
        </w:rPr>
        <w:t>6.2 - A Place to Live - Outcome 2.2</w:t>
      </w:r>
      <w:r w:rsidR="0015339E">
        <w:rPr>
          <w:rFonts w:cstheme="minorHAnsi"/>
          <w:b/>
          <w:bCs/>
        </w:rPr>
        <w:t xml:space="preserve"> - </w:t>
      </w:r>
      <w:r w:rsidR="0015339E" w:rsidRPr="0015339E">
        <w:rPr>
          <w:rFonts w:cstheme="minorHAnsi"/>
        </w:rPr>
        <w:t xml:space="preserve">The </w:t>
      </w:r>
      <w:proofErr w:type="spellStart"/>
      <w:r w:rsidR="0015339E">
        <w:rPr>
          <w:rFonts w:cstheme="minorHAnsi"/>
        </w:rPr>
        <w:t>Maryburgh</w:t>
      </w:r>
      <w:proofErr w:type="spellEnd"/>
      <w:r w:rsidR="0015339E">
        <w:rPr>
          <w:rFonts w:cstheme="minorHAnsi"/>
        </w:rPr>
        <w:t xml:space="preserve"> M</w:t>
      </w:r>
      <w:r w:rsidR="0015339E" w:rsidRPr="0015339E">
        <w:rPr>
          <w:rFonts w:cstheme="minorHAnsi"/>
        </w:rPr>
        <w:t xml:space="preserve">en’s </w:t>
      </w:r>
      <w:r w:rsidR="0015339E">
        <w:rPr>
          <w:rFonts w:cstheme="minorHAnsi"/>
        </w:rPr>
        <w:t>S</w:t>
      </w:r>
      <w:r w:rsidR="0015339E" w:rsidRPr="0015339E">
        <w:rPr>
          <w:rFonts w:cstheme="minorHAnsi"/>
        </w:rPr>
        <w:t>hed will provide the practical and emotional support required to enable older people to live longer more independent lives in their communities</w:t>
      </w:r>
    </w:p>
    <w:p w14:paraId="62E514F2" w14:textId="77777777" w:rsidR="0015339E" w:rsidRDefault="0015339E" w:rsidP="0015339E">
      <w:pPr>
        <w:pStyle w:val="ListParagraph"/>
        <w:ind w:left="1080"/>
        <w:rPr>
          <w:rFonts w:cstheme="minorHAnsi"/>
        </w:rPr>
      </w:pPr>
    </w:p>
    <w:p w14:paraId="66D6A1B7" w14:textId="4604A7D0" w:rsidR="004B48B3" w:rsidRDefault="004B48B3" w:rsidP="004B48B3">
      <w:pPr>
        <w:pStyle w:val="ListParagraph"/>
        <w:numPr>
          <w:ilvl w:val="0"/>
          <w:numId w:val="5"/>
        </w:numPr>
        <w:rPr>
          <w:rFonts w:cstheme="minorHAnsi"/>
        </w:rPr>
      </w:pPr>
      <w:r w:rsidRPr="00291515">
        <w:rPr>
          <w:rFonts w:cstheme="minorHAnsi"/>
          <w:b/>
          <w:bCs/>
        </w:rPr>
        <w:t>6</w:t>
      </w:r>
      <w:r w:rsidRPr="0015339E">
        <w:rPr>
          <w:rFonts w:cstheme="minorHAnsi"/>
          <w:b/>
          <w:bCs/>
        </w:rPr>
        <w:t>.3 – A Place to thrive – Outcome 3.1</w:t>
      </w:r>
      <w:r w:rsidR="0015339E" w:rsidRPr="0015339E">
        <w:rPr>
          <w:rFonts w:cstheme="minorHAnsi"/>
          <w:b/>
          <w:bCs/>
        </w:rPr>
        <w:t xml:space="preserve"> -</w:t>
      </w:r>
      <w:r w:rsidR="0015339E">
        <w:rPr>
          <w:rFonts w:cstheme="minorHAnsi"/>
        </w:rPr>
        <w:t xml:space="preserve"> The </w:t>
      </w:r>
      <w:proofErr w:type="spellStart"/>
      <w:r w:rsidR="0015339E">
        <w:rPr>
          <w:rFonts w:cstheme="minorHAnsi"/>
        </w:rPr>
        <w:t>Maryburgh</w:t>
      </w:r>
      <w:proofErr w:type="spellEnd"/>
      <w:r w:rsidR="0015339E">
        <w:rPr>
          <w:rFonts w:cstheme="minorHAnsi"/>
        </w:rPr>
        <w:t xml:space="preserve"> Men’s Shed will create an open</w:t>
      </w:r>
      <w:r w:rsidR="007826EB">
        <w:rPr>
          <w:rFonts w:cstheme="minorHAnsi"/>
        </w:rPr>
        <w:t>, welcoming space for all to visit and be involved in the various activities available, or simply enjoy a chat and cup of tea with new friends. Encouraging involvement together</w:t>
      </w:r>
      <w:r w:rsidR="00A44EEC">
        <w:rPr>
          <w:rFonts w:cstheme="minorHAnsi"/>
        </w:rPr>
        <w:t>,</w:t>
      </w:r>
      <w:r w:rsidR="007826EB">
        <w:rPr>
          <w:rFonts w:cstheme="minorHAnsi"/>
        </w:rPr>
        <w:t xml:space="preserve"> for the improvement of </w:t>
      </w:r>
      <w:r w:rsidR="00217686">
        <w:rPr>
          <w:rFonts w:cstheme="minorHAnsi"/>
        </w:rPr>
        <w:t>each other’s</w:t>
      </w:r>
      <w:r w:rsidR="007826EB">
        <w:rPr>
          <w:rFonts w:cstheme="minorHAnsi"/>
        </w:rPr>
        <w:t xml:space="preserve"> health and wellbeing.  </w:t>
      </w:r>
      <w:r w:rsidR="0015339E">
        <w:rPr>
          <w:rFonts w:cstheme="minorHAnsi"/>
        </w:rPr>
        <w:t xml:space="preserve"> </w:t>
      </w:r>
    </w:p>
    <w:p w14:paraId="5B3D1D00" w14:textId="673A6383" w:rsidR="004B48B3" w:rsidRDefault="004B48B3" w:rsidP="004B48B3">
      <w:pPr>
        <w:pStyle w:val="ListParagraph"/>
        <w:rPr>
          <w:rFonts w:cstheme="minorHAnsi"/>
        </w:rPr>
      </w:pPr>
    </w:p>
    <w:p w14:paraId="46087773" w14:textId="77777777" w:rsidR="00AE48B4" w:rsidRPr="004B48B3" w:rsidRDefault="00AE48B4" w:rsidP="004B48B3">
      <w:pPr>
        <w:pStyle w:val="ListParagraph"/>
        <w:rPr>
          <w:rFonts w:cstheme="minorHAnsi"/>
        </w:rPr>
      </w:pPr>
    </w:p>
    <w:p w14:paraId="72C469CE" w14:textId="26DB6058" w:rsidR="00E1729E" w:rsidRPr="00E1729E" w:rsidRDefault="004B48B3" w:rsidP="00E1729E">
      <w:pPr>
        <w:pStyle w:val="ListParagraph"/>
        <w:numPr>
          <w:ilvl w:val="0"/>
          <w:numId w:val="5"/>
        </w:numPr>
        <w:rPr>
          <w:rFonts w:cstheme="minorHAnsi"/>
        </w:rPr>
      </w:pPr>
      <w:r w:rsidRPr="0015339E">
        <w:rPr>
          <w:rFonts w:cstheme="minorHAnsi"/>
          <w:b/>
          <w:bCs/>
        </w:rPr>
        <w:t xml:space="preserve">6.5 – A </w:t>
      </w:r>
      <w:r w:rsidR="00AE48B4" w:rsidRPr="0015339E">
        <w:rPr>
          <w:rFonts w:cstheme="minorHAnsi"/>
          <w:b/>
          <w:bCs/>
        </w:rPr>
        <w:t>W</w:t>
      </w:r>
      <w:r w:rsidRPr="0015339E">
        <w:rPr>
          <w:rFonts w:cstheme="minorHAnsi"/>
          <w:b/>
          <w:bCs/>
        </w:rPr>
        <w:t xml:space="preserve">elcoming </w:t>
      </w:r>
      <w:r w:rsidR="00AE48B4" w:rsidRPr="0015339E">
        <w:rPr>
          <w:rFonts w:cstheme="minorHAnsi"/>
          <w:b/>
          <w:bCs/>
        </w:rPr>
        <w:t>P</w:t>
      </w:r>
      <w:r w:rsidRPr="0015339E">
        <w:rPr>
          <w:rFonts w:cstheme="minorHAnsi"/>
          <w:b/>
          <w:bCs/>
        </w:rPr>
        <w:t>lace</w:t>
      </w:r>
      <w:r w:rsidR="00AE48B4" w:rsidRPr="0015339E">
        <w:rPr>
          <w:rFonts w:cstheme="minorHAnsi"/>
          <w:b/>
          <w:bCs/>
        </w:rPr>
        <w:t xml:space="preserve"> – Outcome 5.3</w:t>
      </w:r>
      <w:r w:rsidR="0015339E">
        <w:rPr>
          <w:rFonts w:cstheme="minorHAnsi"/>
          <w:b/>
          <w:bCs/>
        </w:rPr>
        <w:t xml:space="preserve"> – </w:t>
      </w:r>
      <w:r w:rsidR="0015339E">
        <w:rPr>
          <w:rFonts w:cstheme="minorHAnsi"/>
        </w:rPr>
        <w:t xml:space="preserve">The </w:t>
      </w:r>
      <w:proofErr w:type="spellStart"/>
      <w:r w:rsidR="0015339E">
        <w:rPr>
          <w:rFonts w:cstheme="minorHAnsi"/>
        </w:rPr>
        <w:t>Maryburgh</w:t>
      </w:r>
      <w:proofErr w:type="spellEnd"/>
      <w:r w:rsidR="0015339E">
        <w:rPr>
          <w:rFonts w:cstheme="minorHAnsi"/>
        </w:rPr>
        <w:t xml:space="preserve"> Men’s Shed will</w:t>
      </w:r>
      <w:r w:rsidR="00E1729E" w:rsidRPr="00E1729E">
        <w:rPr>
          <w:rFonts w:ascii="Calibri" w:eastAsia="Times New Roman" w:hAnsi="Calibri" w:cs="Calibri"/>
          <w:lang w:eastAsia="en-GB"/>
        </w:rPr>
        <w:t xml:space="preserve"> </w:t>
      </w:r>
      <w:r w:rsidR="00E1729E" w:rsidRPr="00E1729E">
        <w:rPr>
          <w:rFonts w:cstheme="minorHAnsi"/>
        </w:rPr>
        <w:t xml:space="preserve">Work on projects </w:t>
      </w:r>
      <w:r w:rsidR="00291515">
        <w:rPr>
          <w:rFonts w:cstheme="minorHAnsi"/>
        </w:rPr>
        <w:t>which</w:t>
      </w:r>
      <w:r w:rsidR="00E1729E" w:rsidRPr="00E1729E">
        <w:rPr>
          <w:rFonts w:cstheme="minorHAnsi"/>
        </w:rPr>
        <w:t xml:space="preserve"> will aid the community and help develop a positive sense of </w:t>
      </w:r>
      <w:r w:rsidR="00E1729E" w:rsidRPr="00E1729E">
        <w:rPr>
          <w:rFonts w:cstheme="minorHAnsi"/>
        </w:rPr>
        <w:lastRenderedPageBreak/>
        <w:t>achievement.</w:t>
      </w:r>
      <w:r w:rsidR="00E1729E">
        <w:rPr>
          <w:rFonts w:cstheme="minorHAnsi"/>
        </w:rPr>
        <w:t xml:space="preserve"> We will d</w:t>
      </w:r>
      <w:r w:rsidR="00E1729E" w:rsidRPr="00E1729E">
        <w:rPr>
          <w:rFonts w:cstheme="minorHAnsi"/>
        </w:rPr>
        <w:t xml:space="preserve">evelop </w:t>
      </w:r>
      <w:r w:rsidR="00E1729E">
        <w:rPr>
          <w:rFonts w:cstheme="minorHAnsi"/>
        </w:rPr>
        <w:t xml:space="preserve">members </w:t>
      </w:r>
      <w:r w:rsidR="00E1729E" w:rsidRPr="00E1729E">
        <w:rPr>
          <w:rFonts w:cstheme="minorHAnsi"/>
        </w:rPr>
        <w:t xml:space="preserve">interests through talks provided by local, interesting characters and </w:t>
      </w:r>
      <w:r w:rsidR="005C4CC8">
        <w:rPr>
          <w:rFonts w:cstheme="minorHAnsi"/>
        </w:rPr>
        <w:t xml:space="preserve">encourage </w:t>
      </w:r>
      <w:r w:rsidR="00E1729E" w:rsidRPr="00E1729E">
        <w:rPr>
          <w:rFonts w:cstheme="minorHAnsi"/>
        </w:rPr>
        <w:t>discussions</w:t>
      </w:r>
      <w:r w:rsidR="005C4CC8">
        <w:rPr>
          <w:rFonts w:cstheme="minorHAnsi"/>
        </w:rPr>
        <w:t xml:space="preserve"> at the presentations</w:t>
      </w:r>
      <w:r w:rsidR="00E1729E" w:rsidRPr="00E1729E">
        <w:rPr>
          <w:rFonts w:cstheme="minorHAnsi"/>
        </w:rPr>
        <w:t>.</w:t>
      </w:r>
    </w:p>
    <w:p w14:paraId="1E1DD54A" w14:textId="4E5DFE46" w:rsidR="00E1729E" w:rsidRDefault="00E1729E" w:rsidP="00E1729E">
      <w:pPr>
        <w:pStyle w:val="ListParagraph"/>
        <w:ind w:left="1080"/>
        <w:rPr>
          <w:rFonts w:cstheme="minorHAnsi"/>
          <w:b/>
          <w:bCs/>
        </w:rPr>
      </w:pPr>
    </w:p>
    <w:p w14:paraId="06F0A344" w14:textId="77777777" w:rsidR="00E1729E" w:rsidRDefault="00E1729E" w:rsidP="00E1729E">
      <w:pPr>
        <w:pStyle w:val="ListParagraph"/>
        <w:ind w:left="1080"/>
        <w:rPr>
          <w:rFonts w:cstheme="minorHAnsi"/>
          <w:b/>
          <w:bCs/>
        </w:rPr>
      </w:pPr>
    </w:p>
    <w:p w14:paraId="0CEC66B1" w14:textId="4B496FB3" w:rsidR="00E1729E" w:rsidRPr="005C4CC8" w:rsidRDefault="00AE48B4" w:rsidP="00E1729E">
      <w:pPr>
        <w:pStyle w:val="ListParagraph"/>
        <w:numPr>
          <w:ilvl w:val="0"/>
          <w:numId w:val="5"/>
        </w:numPr>
        <w:rPr>
          <w:rFonts w:cstheme="minorHAnsi"/>
        </w:rPr>
      </w:pPr>
      <w:r w:rsidRPr="00E1729E">
        <w:rPr>
          <w:rFonts w:cstheme="minorHAnsi"/>
          <w:b/>
          <w:bCs/>
        </w:rPr>
        <w:t>6.6 – Your H</w:t>
      </w:r>
      <w:r w:rsidR="00CD4514" w:rsidRPr="00E1729E">
        <w:rPr>
          <w:rFonts w:cstheme="minorHAnsi"/>
          <w:b/>
          <w:bCs/>
        </w:rPr>
        <w:t>i</w:t>
      </w:r>
      <w:r w:rsidRPr="00E1729E">
        <w:rPr>
          <w:rFonts w:cstheme="minorHAnsi"/>
          <w:b/>
          <w:bCs/>
        </w:rPr>
        <w:t>ghl</w:t>
      </w:r>
      <w:r w:rsidR="00CD4514" w:rsidRPr="00E1729E">
        <w:rPr>
          <w:rFonts w:cstheme="minorHAnsi"/>
          <w:b/>
          <w:bCs/>
        </w:rPr>
        <w:t>a</w:t>
      </w:r>
      <w:r w:rsidRPr="00E1729E">
        <w:rPr>
          <w:rFonts w:cstheme="minorHAnsi"/>
          <w:b/>
          <w:bCs/>
        </w:rPr>
        <w:t xml:space="preserve">nd Council </w:t>
      </w:r>
      <w:bookmarkStart w:id="2" w:name="_Hlk56450346"/>
      <w:r w:rsidRPr="00E1729E">
        <w:rPr>
          <w:rFonts w:cstheme="minorHAnsi"/>
          <w:b/>
          <w:bCs/>
        </w:rPr>
        <w:t>–</w:t>
      </w:r>
      <w:bookmarkEnd w:id="2"/>
      <w:r w:rsidRPr="00E1729E">
        <w:rPr>
          <w:rFonts w:cstheme="minorHAnsi"/>
          <w:b/>
          <w:bCs/>
        </w:rPr>
        <w:t xml:space="preserve"> Outcome 6.</w:t>
      </w:r>
      <w:r w:rsidR="005C4CC8">
        <w:rPr>
          <w:rFonts w:cstheme="minorHAnsi"/>
          <w:b/>
          <w:bCs/>
        </w:rPr>
        <w:t>7</w:t>
      </w:r>
      <w:r w:rsidR="0015339E" w:rsidRPr="00E1729E">
        <w:rPr>
          <w:rFonts w:cstheme="minorHAnsi"/>
          <w:b/>
          <w:bCs/>
        </w:rPr>
        <w:t xml:space="preserve"> </w:t>
      </w:r>
      <w:r w:rsidR="00E1729E" w:rsidRPr="00E1729E">
        <w:rPr>
          <w:rFonts w:cstheme="minorHAnsi"/>
          <w:b/>
          <w:bCs/>
        </w:rPr>
        <w:t>–</w:t>
      </w:r>
      <w:r w:rsidR="0015339E" w:rsidRPr="00E1729E">
        <w:rPr>
          <w:rFonts w:cstheme="minorHAnsi"/>
          <w:b/>
          <w:bCs/>
        </w:rPr>
        <w:t xml:space="preserve"> </w:t>
      </w:r>
      <w:r w:rsidR="005C4CC8">
        <w:rPr>
          <w:rFonts w:cstheme="minorHAnsi"/>
          <w:b/>
          <w:bCs/>
        </w:rPr>
        <w:t xml:space="preserve"> </w:t>
      </w:r>
      <w:r w:rsidR="005C4CC8" w:rsidRPr="005C4CC8">
        <w:rPr>
          <w:rFonts w:cstheme="minorHAnsi"/>
        </w:rPr>
        <w:t xml:space="preserve">The </w:t>
      </w:r>
      <w:proofErr w:type="spellStart"/>
      <w:r w:rsidR="005C4CC8" w:rsidRPr="005C4CC8">
        <w:rPr>
          <w:rFonts w:cstheme="minorHAnsi"/>
        </w:rPr>
        <w:t>Maryburgh</w:t>
      </w:r>
      <w:proofErr w:type="spellEnd"/>
      <w:r w:rsidR="005C4CC8" w:rsidRPr="005C4CC8">
        <w:rPr>
          <w:rFonts w:cstheme="minorHAnsi"/>
        </w:rPr>
        <w:t xml:space="preserve"> Men’s Shed</w:t>
      </w:r>
      <w:r w:rsidR="005C4CC8">
        <w:rPr>
          <w:rFonts w:cstheme="minorHAnsi"/>
          <w:b/>
          <w:bCs/>
        </w:rPr>
        <w:t xml:space="preserve"> </w:t>
      </w:r>
      <w:r w:rsidR="005C4CC8" w:rsidRPr="005C4CC8">
        <w:rPr>
          <w:rFonts w:cstheme="minorHAnsi"/>
        </w:rPr>
        <w:t xml:space="preserve">will </w:t>
      </w:r>
      <w:r w:rsidR="005C4CC8">
        <w:rPr>
          <w:rFonts w:cstheme="minorHAnsi"/>
        </w:rPr>
        <w:t xml:space="preserve">provide a </w:t>
      </w:r>
      <w:r w:rsidR="00A44EEC">
        <w:rPr>
          <w:rFonts w:cstheme="minorHAnsi"/>
        </w:rPr>
        <w:t xml:space="preserve">much needed </w:t>
      </w:r>
      <w:r w:rsidR="005C4CC8">
        <w:rPr>
          <w:rFonts w:cstheme="minorHAnsi"/>
        </w:rPr>
        <w:t>Community facility</w:t>
      </w:r>
      <w:r w:rsidR="00A44EEC">
        <w:rPr>
          <w:rFonts w:cstheme="minorHAnsi"/>
        </w:rPr>
        <w:t>,</w:t>
      </w:r>
      <w:r w:rsidR="005C4CC8">
        <w:rPr>
          <w:rFonts w:cstheme="minorHAnsi"/>
        </w:rPr>
        <w:t xml:space="preserve"> through the Community Asset Transfer scheme, which will benefit many residents in the area by reducing loneliness, improving health and wellbeing and having a positive input and effect within the </w:t>
      </w:r>
      <w:r w:rsidR="004574E4">
        <w:rPr>
          <w:rFonts w:cstheme="minorHAnsi"/>
        </w:rPr>
        <w:t>C</w:t>
      </w:r>
      <w:r w:rsidR="005C4CC8">
        <w:rPr>
          <w:rFonts w:cstheme="minorHAnsi"/>
        </w:rPr>
        <w:t xml:space="preserve">ommunity. </w:t>
      </w:r>
      <w:r w:rsidR="00A44EEC">
        <w:rPr>
          <w:rFonts w:cstheme="minorHAnsi"/>
        </w:rPr>
        <w:t>While also reducing the Council’s liability on maintaining an aging, empty</w:t>
      </w:r>
      <w:r w:rsidR="00827721">
        <w:rPr>
          <w:rFonts w:cstheme="minorHAnsi"/>
        </w:rPr>
        <w:t xml:space="preserve"> and</w:t>
      </w:r>
      <w:r w:rsidR="00A44EEC">
        <w:rPr>
          <w:rFonts w:cstheme="minorHAnsi"/>
        </w:rPr>
        <w:t xml:space="preserve"> deteriorating asset. </w:t>
      </w:r>
    </w:p>
    <w:p w14:paraId="21A191AA" w14:textId="77777777" w:rsidR="00E1729E" w:rsidRPr="005C4CC8" w:rsidRDefault="00E1729E" w:rsidP="00E1729E">
      <w:pPr>
        <w:pStyle w:val="ListParagraph"/>
        <w:ind w:left="2880"/>
        <w:rPr>
          <w:rFonts w:cstheme="minorHAnsi"/>
        </w:rPr>
      </w:pPr>
      <w:r w:rsidRPr="005C4CC8">
        <w:rPr>
          <w:rFonts w:cstheme="minorHAnsi"/>
        </w:rPr>
        <w:t xml:space="preserve">            </w:t>
      </w:r>
      <w:r w:rsidR="00AE48B4" w:rsidRPr="005C4CC8">
        <w:rPr>
          <w:rFonts w:cstheme="minorHAnsi"/>
        </w:rPr>
        <w:t xml:space="preserve"> </w:t>
      </w:r>
    </w:p>
    <w:p w14:paraId="362948E0" w14:textId="3B83503B" w:rsidR="00AE48B4" w:rsidRPr="00E1729E" w:rsidRDefault="00AE48B4" w:rsidP="00E1729E">
      <w:pPr>
        <w:pStyle w:val="ListParagraph"/>
        <w:ind w:left="2880" w:firstLine="720"/>
        <w:rPr>
          <w:rFonts w:cstheme="minorHAnsi"/>
          <w:b/>
          <w:bCs/>
        </w:rPr>
      </w:pPr>
    </w:p>
    <w:p w14:paraId="4EFD1E69" w14:textId="5A6EFCD0" w:rsidR="00AE48B4" w:rsidRDefault="00AE48B4" w:rsidP="00AE48B4">
      <w:pPr>
        <w:rPr>
          <w:rFonts w:cstheme="minorHAnsi"/>
        </w:rPr>
      </w:pPr>
    </w:p>
    <w:p w14:paraId="6EE5A807" w14:textId="77777777" w:rsidR="00AE48B4" w:rsidRPr="00AE48B4" w:rsidRDefault="00AE48B4" w:rsidP="00AE48B4">
      <w:pPr>
        <w:rPr>
          <w:rFonts w:cstheme="minorHAnsi"/>
        </w:rPr>
      </w:pPr>
    </w:p>
    <w:p w14:paraId="69568196" w14:textId="22850DD1" w:rsidR="00AE48B4" w:rsidRPr="00AE48B4" w:rsidRDefault="00AE48B4" w:rsidP="00AE48B4">
      <w:pPr>
        <w:rPr>
          <w:rFonts w:cstheme="minorHAnsi"/>
        </w:rPr>
      </w:pPr>
    </w:p>
    <w:p w14:paraId="23EF1F6A" w14:textId="77777777" w:rsidR="00AE48B4" w:rsidRPr="00AE48B4" w:rsidRDefault="00AE48B4" w:rsidP="00AE48B4">
      <w:pPr>
        <w:rPr>
          <w:rFonts w:cstheme="minorHAnsi"/>
        </w:rPr>
      </w:pPr>
    </w:p>
    <w:p w14:paraId="733CA7EB" w14:textId="364A6C3B" w:rsidR="004B48B3" w:rsidRPr="004B48B3" w:rsidRDefault="004B48B3" w:rsidP="004B48B3">
      <w:pPr>
        <w:rPr>
          <w:rFonts w:cstheme="minorHAnsi"/>
        </w:rPr>
      </w:pPr>
      <w:r>
        <w:rPr>
          <w:noProof/>
        </w:rPr>
        <w:drawing>
          <wp:inline distT="0" distB="0" distL="0" distR="0" wp14:anchorId="6026EBD9" wp14:editId="276332D6">
            <wp:extent cx="5731510" cy="37230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723005"/>
                    </a:xfrm>
                    <a:prstGeom prst="rect">
                      <a:avLst/>
                    </a:prstGeom>
                  </pic:spPr>
                </pic:pic>
              </a:graphicData>
            </a:graphic>
          </wp:inline>
        </w:drawing>
      </w:r>
    </w:p>
    <w:p w14:paraId="3741F4ED" w14:textId="6B90EA73" w:rsidR="00E44287" w:rsidRDefault="00E44287" w:rsidP="00A93087">
      <w:pPr>
        <w:rPr>
          <w:rFonts w:cstheme="minorHAnsi"/>
        </w:rPr>
      </w:pPr>
    </w:p>
    <w:p w14:paraId="6C403419" w14:textId="42D4A400" w:rsidR="00AE48B4" w:rsidRDefault="00AE48B4" w:rsidP="00A93087">
      <w:pPr>
        <w:rPr>
          <w:rFonts w:cstheme="minorHAnsi"/>
        </w:rPr>
      </w:pPr>
      <w:r>
        <w:rPr>
          <w:noProof/>
        </w:rPr>
        <w:lastRenderedPageBreak/>
        <w:drawing>
          <wp:inline distT="0" distB="0" distL="0" distR="0" wp14:anchorId="727DF555" wp14:editId="3728C74C">
            <wp:extent cx="5731510" cy="5911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91185"/>
                    </a:xfrm>
                    <a:prstGeom prst="rect">
                      <a:avLst/>
                    </a:prstGeom>
                  </pic:spPr>
                </pic:pic>
              </a:graphicData>
            </a:graphic>
          </wp:inline>
        </w:drawing>
      </w:r>
      <w:r>
        <w:rPr>
          <w:noProof/>
        </w:rPr>
        <w:drawing>
          <wp:inline distT="0" distB="0" distL="0" distR="0" wp14:anchorId="630912F4" wp14:editId="3B659160">
            <wp:extent cx="5731510" cy="39300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930015"/>
                    </a:xfrm>
                    <a:prstGeom prst="rect">
                      <a:avLst/>
                    </a:prstGeom>
                  </pic:spPr>
                </pic:pic>
              </a:graphicData>
            </a:graphic>
          </wp:inline>
        </w:drawing>
      </w:r>
    </w:p>
    <w:p w14:paraId="4D7E9A9E" w14:textId="0BCC7F2A" w:rsidR="00AE48B4" w:rsidRDefault="00AE48B4" w:rsidP="00A93087">
      <w:pPr>
        <w:rPr>
          <w:rFonts w:cstheme="minorHAnsi"/>
        </w:rPr>
      </w:pPr>
      <w:r>
        <w:rPr>
          <w:noProof/>
        </w:rPr>
        <w:drawing>
          <wp:inline distT="0" distB="0" distL="0" distR="0" wp14:anchorId="1BE7CCA1" wp14:editId="3E0CCACA">
            <wp:extent cx="5731510" cy="38735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73500"/>
                    </a:xfrm>
                    <a:prstGeom prst="rect">
                      <a:avLst/>
                    </a:prstGeom>
                  </pic:spPr>
                </pic:pic>
              </a:graphicData>
            </a:graphic>
          </wp:inline>
        </w:drawing>
      </w:r>
    </w:p>
    <w:p w14:paraId="3F372CE6" w14:textId="7C06D729" w:rsidR="00AE48B4" w:rsidRDefault="00AE48B4" w:rsidP="00A93087">
      <w:pPr>
        <w:rPr>
          <w:rFonts w:cstheme="minorHAnsi"/>
        </w:rPr>
      </w:pPr>
    </w:p>
    <w:p w14:paraId="2D79311D" w14:textId="6DC797F3" w:rsidR="00AE48B4" w:rsidRDefault="00AE48B4" w:rsidP="00A93087">
      <w:pPr>
        <w:rPr>
          <w:rFonts w:cstheme="minorHAnsi"/>
        </w:rPr>
      </w:pPr>
      <w:r>
        <w:rPr>
          <w:noProof/>
        </w:rPr>
        <w:lastRenderedPageBreak/>
        <w:drawing>
          <wp:inline distT="0" distB="0" distL="0" distR="0" wp14:anchorId="0E416D23" wp14:editId="41A188E7">
            <wp:extent cx="5731510" cy="38411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41115"/>
                    </a:xfrm>
                    <a:prstGeom prst="rect">
                      <a:avLst/>
                    </a:prstGeom>
                  </pic:spPr>
                </pic:pic>
              </a:graphicData>
            </a:graphic>
          </wp:inline>
        </w:drawing>
      </w:r>
    </w:p>
    <w:p w14:paraId="1D1D39B8" w14:textId="053C05D0" w:rsidR="003D3F53" w:rsidRDefault="003D3F53" w:rsidP="00A93087">
      <w:pPr>
        <w:rPr>
          <w:rFonts w:cstheme="minorHAnsi"/>
        </w:rPr>
      </w:pPr>
    </w:p>
    <w:p w14:paraId="17031098" w14:textId="23D44907" w:rsidR="003D3F53" w:rsidRDefault="003D3F53">
      <w:pPr>
        <w:rPr>
          <w:rFonts w:cstheme="minorHAnsi"/>
        </w:rPr>
      </w:pPr>
      <w:r>
        <w:rPr>
          <w:rFonts w:cstheme="minorHAnsi"/>
        </w:rPr>
        <w:br w:type="page"/>
      </w:r>
    </w:p>
    <w:p w14:paraId="491EE145" w14:textId="34042D61" w:rsidR="003D3F53" w:rsidRPr="003D3F53" w:rsidRDefault="003D3F53" w:rsidP="003D3F53">
      <w:pPr>
        <w:rPr>
          <w:rFonts w:cstheme="minorHAnsi"/>
          <w:b/>
          <w:bCs/>
          <w:sz w:val="28"/>
          <w:szCs w:val="28"/>
        </w:rPr>
      </w:pPr>
      <w:r w:rsidRPr="003D3F53">
        <w:rPr>
          <w:rFonts w:cstheme="minorHAnsi"/>
          <w:b/>
          <w:bCs/>
          <w:sz w:val="28"/>
          <w:szCs w:val="28"/>
        </w:rPr>
        <w:lastRenderedPageBreak/>
        <w:t>Scottish</w:t>
      </w:r>
      <w:r w:rsidR="00BA37AE">
        <w:rPr>
          <w:rFonts w:cstheme="minorHAnsi"/>
          <w:b/>
          <w:bCs/>
          <w:sz w:val="28"/>
          <w:szCs w:val="28"/>
        </w:rPr>
        <w:t xml:space="preserve"> </w:t>
      </w:r>
      <w:r w:rsidRPr="003D3F53">
        <w:rPr>
          <w:rFonts w:cstheme="minorHAnsi"/>
          <w:b/>
          <w:bCs/>
          <w:sz w:val="28"/>
          <w:szCs w:val="28"/>
        </w:rPr>
        <w:t>Government – C</w:t>
      </w:r>
      <w:r w:rsidR="00BA37AE">
        <w:rPr>
          <w:rFonts w:cstheme="minorHAnsi"/>
          <w:b/>
          <w:bCs/>
          <w:sz w:val="28"/>
          <w:szCs w:val="28"/>
        </w:rPr>
        <w:t>ONNECTED SCOTLAND</w:t>
      </w:r>
      <w:r w:rsidRPr="003D3F53">
        <w:rPr>
          <w:rFonts w:cstheme="minorHAnsi"/>
          <w:b/>
          <w:bCs/>
          <w:sz w:val="28"/>
          <w:szCs w:val="28"/>
        </w:rPr>
        <w:t xml:space="preserve"> </w:t>
      </w:r>
      <w:r>
        <w:rPr>
          <w:rFonts w:cstheme="minorHAnsi"/>
          <w:b/>
          <w:bCs/>
          <w:sz w:val="28"/>
          <w:szCs w:val="28"/>
        </w:rPr>
        <w:t>–</w:t>
      </w:r>
      <w:r w:rsidRPr="003D3F53">
        <w:rPr>
          <w:rFonts w:cstheme="minorHAnsi"/>
          <w:b/>
          <w:bCs/>
          <w:sz w:val="28"/>
          <w:szCs w:val="28"/>
        </w:rPr>
        <w:t xml:space="preserve"> Strategy</w:t>
      </w:r>
      <w:r>
        <w:rPr>
          <w:rFonts w:cstheme="minorHAnsi"/>
          <w:b/>
          <w:bCs/>
          <w:sz w:val="28"/>
          <w:szCs w:val="28"/>
        </w:rPr>
        <w:t xml:space="preserve"> </w:t>
      </w:r>
      <w:r w:rsidRPr="003D3F53">
        <w:rPr>
          <w:rFonts w:cstheme="minorHAnsi"/>
          <w:b/>
          <w:bCs/>
          <w:sz w:val="28"/>
          <w:szCs w:val="28"/>
        </w:rPr>
        <w:t>for</w:t>
      </w:r>
      <w:r>
        <w:rPr>
          <w:rFonts w:cstheme="minorHAnsi"/>
          <w:b/>
          <w:bCs/>
          <w:sz w:val="28"/>
          <w:szCs w:val="28"/>
        </w:rPr>
        <w:t xml:space="preserve"> </w:t>
      </w:r>
      <w:r w:rsidR="00D46D03">
        <w:rPr>
          <w:rFonts w:cstheme="minorHAnsi"/>
          <w:b/>
          <w:bCs/>
          <w:sz w:val="28"/>
          <w:szCs w:val="28"/>
        </w:rPr>
        <w:t>S</w:t>
      </w:r>
      <w:r w:rsidRPr="003D3F53">
        <w:rPr>
          <w:rFonts w:cstheme="minorHAnsi"/>
          <w:b/>
          <w:bCs/>
          <w:sz w:val="28"/>
          <w:szCs w:val="28"/>
        </w:rPr>
        <w:t>ocial</w:t>
      </w:r>
      <w:r>
        <w:rPr>
          <w:rFonts w:cstheme="minorHAnsi"/>
          <w:b/>
          <w:bCs/>
          <w:sz w:val="28"/>
          <w:szCs w:val="28"/>
        </w:rPr>
        <w:t xml:space="preserve"> </w:t>
      </w:r>
      <w:r w:rsidR="00D46D03">
        <w:rPr>
          <w:rFonts w:cstheme="minorHAnsi"/>
          <w:b/>
          <w:bCs/>
          <w:sz w:val="28"/>
          <w:szCs w:val="28"/>
        </w:rPr>
        <w:t>I</w:t>
      </w:r>
      <w:r w:rsidRPr="003D3F53">
        <w:rPr>
          <w:rFonts w:cstheme="minorHAnsi"/>
          <w:b/>
          <w:bCs/>
          <w:sz w:val="28"/>
          <w:szCs w:val="28"/>
        </w:rPr>
        <w:t>solation</w:t>
      </w:r>
      <w:r>
        <w:rPr>
          <w:rFonts w:cstheme="minorHAnsi"/>
          <w:b/>
          <w:bCs/>
          <w:sz w:val="28"/>
          <w:szCs w:val="28"/>
        </w:rPr>
        <w:t xml:space="preserve"> </w:t>
      </w:r>
      <w:r w:rsidRPr="003D3F53">
        <w:rPr>
          <w:rFonts w:cstheme="minorHAnsi"/>
          <w:b/>
          <w:bCs/>
          <w:sz w:val="28"/>
          <w:szCs w:val="28"/>
        </w:rPr>
        <w:t>and</w:t>
      </w:r>
      <w:r>
        <w:rPr>
          <w:rFonts w:cstheme="minorHAnsi"/>
          <w:b/>
          <w:bCs/>
          <w:sz w:val="28"/>
          <w:szCs w:val="28"/>
        </w:rPr>
        <w:t xml:space="preserve"> </w:t>
      </w:r>
      <w:r w:rsidR="00D46D03">
        <w:rPr>
          <w:rFonts w:cstheme="minorHAnsi"/>
          <w:b/>
          <w:bCs/>
          <w:sz w:val="28"/>
          <w:szCs w:val="28"/>
        </w:rPr>
        <w:t>L</w:t>
      </w:r>
      <w:r w:rsidRPr="003D3F53">
        <w:rPr>
          <w:rFonts w:cstheme="minorHAnsi"/>
          <w:b/>
          <w:bCs/>
          <w:sz w:val="28"/>
          <w:szCs w:val="28"/>
        </w:rPr>
        <w:t>oneliness</w:t>
      </w:r>
    </w:p>
    <w:p w14:paraId="40B4F1CD" w14:textId="77777777" w:rsidR="003D3F53" w:rsidRDefault="003D3F53" w:rsidP="003D3F53">
      <w:pPr>
        <w:rPr>
          <w:rFonts w:cstheme="minorHAnsi"/>
          <w:b/>
          <w:bCs/>
        </w:rPr>
      </w:pPr>
    </w:p>
    <w:p w14:paraId="68CFE18D" w14:textId="2B1F5D5E" w:rsidR="00291515" w:rsidRDefault="003D3F53" w:rsidP="00291515">
      <w:pPr>
        <w:rPr>
          <w:rFonts w:cstheme="minorHAnsi"/>
        </w:rPr>
      </w:pPr>
      <w:r w:rsidRPr="00D952A4">
        <w:rPr>
          <w:rFonts w:cstheme="minorHAnsi"/>
        </w:rPr>
        <w:t xml:space="preserve">The </w:t>
      </w:r>
      <w:proofErr w:type="spellStart"/>
      <w:r>
        <w:rPr>
          <w:rFonts w:cstheme="minorHAnsi"/>
        </w:rPr>
        <w:t>Maryburgh</w:t>
      </w:r>
      <w:proofErr w:type="spellEnd"/>
      <w:r>
        <w:rPr>
          <w:rFonts w:cstheme="minorHAnsi"/>
        </w:rPr>
        <w:t xml:space="preserve"> Men’s Shed aligns with National Government Strategy in the following </w:t>
      </w:r>
      <w:r w:rsidR="00D46D03">
        <w:rPr>
          <w:rFonts w:cstheme="minorHAnsi"/>
        </w:rPr>
        <w:t>A</w:t>
      </w:r>
      <w:r>
        <w:rPr>
          <w:rFonts w:cstheme="minorHAnsi"/>
        </w:rPr>
        <w:t xml:space="preserve">ction </w:t>
      </w:r>
      <w:r w:rsidR="00D46D03">
        <w:rPr>
          <w:rFonts w:cstheme="minorHAnsi"/>
        </w:rPr>
        <w:t>G</w:t>
      </w:r>
      <w:r>
        <w:rPr>
          <w:rFonts w:cstheme="minorHAnsi"/>
        </w:rPr>
        <w:t>roup</w:t>
      </w:r>
      <w:r w:rsidR="00827721">
        <w:rPr>
          <w:rFonts w:cstheme="minorHAnsi"/>
        </w:rPr>
        <w:t>s</w:t>
      </w:r>
      <w:r w:rsidR="00D46D03">
        <w:rPr>
          <w:rFonts w:cstheme="minorHAnsi"/>
        </w:rPr>
        <w:t>,</w:t>
      </w:r>
      <w:r w:rsidR="00291515">
        <w:rPr>
          <w:rFonts w:cstheme="minorHAnsi"/>
        </w:rPr>
        <w:t xml:space="preserve"> </w:t>
      </w:r>
      <w:r w:rsidR="004574E4">
        <w:rPr>
          <w:rFonts w:cstheme="minorHAnsi"/>
        </w:rPr>
        <w:t>noted within the Government Publication – Connected Scotland. T</w:t>
      </w:r>
      <w:r w:rsidR="00291515" w:rsidRPr="00291515">
        <w:rPr>
          <w:rFonts w:cstheme="minorHAnsi"/>
        </w:rPr>
        <w:t xml:space="preserve">he focus of the Men’s </w:t>
      </w:r>
      <w:r w:rsidR="00291515">
        <w:rPr>
          <w:rFonts w:cstheme="minorHAnsi"/>
        </w:rPr>
        <w:t>S</w:t>
      </w:r>
      <w:r w:rsidR="00291515" w:rsidRPr="00291515">
        <w:rPr>
          <w:rFonts w:cstheme="minorHAnsi"/>
        </w:rPr>
        <w:t xml:space="preserve">hed is on helping older people connect with and support each other in the community – this will reduce social isolation and loneliness and </w:t>
      </w:r>
      <w:r w:rsidR="00C12C54">
        <w:rPr>
          <w:rFonts w:cstheme="minorHAnsi"/>
        </w:rPr>
        <w:t xml:space="preserve">help </w:t>
      </w:r>
      <w:r w:rsidR="00291515" w:rsidRPr="00291515">
        <w:rPr>
          <w:rFonts w:cstheme="minorHAnsi"/>
        </w:rPr>
        <w:t xml:space="preserve">build meaningful </w:t>
      </w:r>
      <w:r w:rsidR="004574E4">
        <w:rPr>
          <w:rFonts w:cstheme="minorHAnsi"/>
        </w:rPr>
        <w:t xml:space="preserve">and lasting </w:t>
      </w:r>
      <w:r w:rsidR="00291515" w:rsidRPr="00291515">
        <w:rPr>
          <w:rFonts w:cstheme="minorHAnsi"/>
        </w:rPr>
        <w:t>social relationships</w:t>
      </w:r>
      <w:r w:rsidR="00291515">
        <w:rPr>
          <w:rFonts w:cstheme="minorHAnsi"/>
        </w:rPr>
        <w:t>.</w:t>
      </w:r>
    </w:p>
    <w:p w14:paraId="4A936D3B" w14:textId="14D242A2" w:rsidR="00D46D03" w:rsidRDefault="00D46D03" w:rsidP="00291515">
      <w:pPr>
        <w:rPr>
          <w:rFonts w:cstheme="minorHAnsi"/>
        </w:rPr>
      </w:pPr>
    </w:p>
    <w:p w14:paraId="6152FE4B" w14:textId="77777777" w:rsidR="00D46D03" w:rsidRPr="00291515" w:rsidRDefault="00D46D03" w:rsidP="00291515">
      <w:pPr>
        <w:rPr>
          <w:rFonts w:cstheme="minorHAnsi"/>
        </w:rPr>
      </w:pPr>
    </w:p>
    <w:p w14:paraId="6F0777AB" w14:textId="0BA31C3B" w:rsidR="00827721" w:rsidRDefault="00827721" w:rsidP="00291515">
      <w:pPr>
        <w:rPr>
          <w:rFonts w:cstheme="minorHAnsi"/>
        </w:rPr>
      </w:pPr>
      <w:r>
        <w:rPr>
          <w:noProof/>
        </w:rPr>
        <w:drawing>
          <wp:inline distT="0" distB="0" distL="0" distR="0" wp14:anchorId="41A58A16" wp14:editId="06AF3C25">
            <wp:extent cx="2752725" cy="1000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2725" cy="1000125"/>
                    </a:xfrm>
                    <a:prstGeom prst="rect">
                      <a:avLst/>
                    </a:prstGeom>
                  </pic:spPr>
                </pic:pic>
              </a:graphicData>
            </a:graphic>
          </wp:inline>
        </w:drawing>
      </w:r>
    </w:p>
    <w:p w14:paraId="0B7EAD2C" w14:textId="030F8503" w:rsidR="00827721" w:rsidRDefault="00827721" w:rsidP="00291515">
      <w:pPr>
        <w:rPr>
          <w:rFonts w:cstheme="minorHAnsi"/>
        </w:rPr>
      </w:pPr>
      <w:r>
        <w:rPr>
          <w:rFonts w:cstheme="minorHAnsi"/>
        </w:rPr>
        <w:t xml:space="preserve">The </w:t>
      </w:r>
      <w:proofErr w:type="spellStart"/>
      <w:r>
        <w:rPr>
          <w:rFonts w:cstheme="minorHAnsi"/>
        </w:rPr>
        <w:t>Maryburgh</w:t>
      </w:r>
      <w:proofErr w:type="spellEnd"/>
      <w:r>
        <w:rPr>
          <w:rFonts w:cstheme="minorHAnsi"/>
        </w:rPr>
        <w:t xml:space="preserve"> Men’s Shed will</w:t>
      </w:r>
      <w:r w:rsidR="002C5B2C">
        <w:rPr>
          <w:rFonts w:cstheme="minorHAnsi"/>
        </w:rPr>
        <w:t>,</w:t>
      </w:r>
      <w:r>
        <w:rPr>
          <w:rFonts w:cstheme="minorHAnsi"/>
        </w:rPr>
        <w:t xml:space="preserve"> by </w:t>
      </w:r>
      <w:r w:rsidR="00D46D03">
        <w:rPr>
          <w:rFonts w:cstheme="minorHAnsi"/>
        </w:rPr>
        <w:t xml:space="preserve">encouraging </w:t>
      </w:r>
      <w:r w:rsidR="002C5B2C">
        <w:rPr>
          <w:rFonts w:cstheme="minorHAnsi"/>
        </w:rPr>
        <w:t>the Community to become members, provide a facility to reduce social isolation and loneliness and improve social connectivity by meeting, to undertake creative, physical, purposeful and recreational activities</w:t>
      </w:r>
      <w:r w:rsidR="001B7892">
        <w:rPr>
          <w:rFonts w:cstheme="minorHAnsi"/>
        </w:rPr>
        <w:t xml:space="preserve"> which improves </w:t>
      </w:r>
      <w:r w:rsidR="00217686">
        <w:rPr>
          <w:rFonts w:cstheme="minorHAnsi"/>
        </w:rPr>
        <w:t>self-esteem</w:t>
      </w:r>
      <w:r w:rsidR="001B7892">
        <w:rPr>
          <w:rFonts w:cstheme="minorHAnsi"/>
        </w:rPr>
        <w:t xml:space="preserve"> and confidence.</w:t>
      </w:r>
    </w:p>
    <w:p w14:paraId="2B6AFE8E" w14:textId="77777777" w:rsidR="00827721" w:rsidRPr="00291515" w:rsidRDefault="00827721" w:rsidP="00291515">
      <w:pPr>
        <w:rPr>
          <w:rFonts w:cstheme="minorHAnsi"/>
        </w:rPr>
      </w:pPr>
    </w:p>
    <w:p w14:paraId="78AD283A" w14:textId="6AEAE2CB" w:rsidR="003D3F53" w:rsidRDefault="002C5B2C" w:rsidP="003D3F53">
      <w:pPr>
        <w:rPr>
          <w:rFonts w:cstheme="minorHAnsi"/>
        </w:rPr>
      </w:pPr>
      <w:r>
        <w:rPr>
          <w:noProof/>
        </w:rPr>
        <w:drawing>
          <wp:inline distT="0" distB="0" distL="0" distR="0" wp14:anchorId="5F3CF300" wp14:editId="404324E3">
            <wp:extent cx="255270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2700" cy="933450"/>
                    </a:xfrm>
                    <a:prstGeom prst="rect">
                      <a:avLst/>
                    </a:prstGeom>
                  </pic:spPr>
                </pic:pic>
              </a:graphicData>
            </a:graphic>
          </wp:inline>
        </w:drawing>
      </w:r>
    </w:p>
    <w:p w14:paraId="500B66C7" w14:textId="5269BA4B" w:rsidR="002C5B2C" w:rsidRDefault="002C5B2C" w:rsidP="003D3F53">
      <w:pPr>
        <w:rPr>
          <w:rFonts w:cstheme="minorHAnsi"/>
        </w:rPr>
      </w:pPr>
      <w:r>
        <w:rPr>
          <w:rFonts w:cstheme="minorHAnsi"/>
        </w:rPr>
        <w:t xml:space="preserve">The </w:t>
      </w:r>
      <w:proofErr w:type="spellStart"/>
      <w:r>
        <w:rPr>
          <w:rFonts w:cstheme="minorHAnsi"/>
        </w:rPr>
        <w:t>Maryburgh</w:t>
      </w:r>
      <w:proofErr w:type="spellEnd"/>
      <w:r>
        <w:rPr>
          <w:rFonts w:cstheme="minorHAnsi"/>
        </w:rPr>
        <w:t xml:space="preserve"> Men’s Shed will promote positive attitudes by </w:t>
      </w:r>
      <w:r w:rsidR="00C12C54">
        <w:rPr>
          <w:rFonts w:cstheme="minorHAnsi"/>
        </w:rPr>
        <w:t xml:space="preserve">the improvement of health and wellbeing created by social involvement within a kind and welcoming environment, where everyone is equal, friendly and willing to share ideas and encourage discussion.  </w:t>
      </w:r>
    </w:p>
    <w:p w14:paraId="3D1CBF31" w14:textId="12DF7C84" w:rsidR="00C12C54" w:rsidRDefault="00C12C54" w:rsidP="003D3F53">
      <w:pPr>
        <w:rPr>
          <w:rFonts w:cstheme="minorHAnsi"/>
        </w:rPr>
      </w:pPr>
    </w:p>
    <w:p w14:paraId="22B892E5" w14:textId="5854C36B" w:rsidR="00C12C54" w:rsidRDefault="00C12C54" w:rsidP="003D3F53">
      <w:pPr>
        <w:rPr>
          <w:rFonts w:cstheme="minorHAnsi"/>
        </w:rPr>
      </w:pPr>
      <w:r>
        <w:rPr>
          <w:noProof/>
        </w:rPr>
        <w:drawing>
          <wp:inline distT="0" distB="0" distL="0" distR="0" wp14:anchorId="5D6207A0" wp14:editId="14CB5A52">
            <wp:extent cx="2162175" cy="1057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2175" cy="1057275"/>
                    </a:xfrm>
                    <a:prstGeom prst="rect">
                      <a:avLst/>
                    </a:prstGeom>
                  </pic:spPr>
                </pic:pic>
              </a:graphicData>
            </a:graphic>
          </wp:inline>
        </w:drawing>
      </w:r>
    </w:p>
    <w:p w14:paraId="1D0F2B28" w14:textId="355EF181" w:rsidR="00C12C54" w:rsidRDefault="00C12C54" w:rsidP="00C12C54">
      <w:pPr>
        <w:rPr>
          <w:rFonts w:cstheme="minorHAnsi"/>
        </w:rPr>
      </w:pPr>
      <w:r>
        <w:rPr>
          <w:rFonts w:cstheme="minorHAnsi"/>
        </w:rPr>
        <w:t xml:space="preserve">The </w:t>
      </w:r>
      <w:proofErr w:type="spellStart"/>
      <w:r>
        <w:rPr>
          <w:rFonts w:cstheme="minorHAnsi"/>
        </w:rPr>
        <w:t>Maryburgh</w:t>
      </w:r>
      <w:proofErr w:type="spellEnd"/>
      <w:r>
        <w:rPr>
          <w:rFonts w:cstheme="minorHAnsi"/>
        </w:rPr>
        <w:t xml:space="preserve"> Men’s Shed will</w:t>
      </w:r>
      <w:r w:rsidRPr="00291515">
        <w:rPr>
          <w:rFonts w:cstheme="minorHAnsi"/>
        </w:rPr>
        <w:t xml:space="preserve"> hold sessions </w:t>
      </w:r>
      <w:r>
        <w:rPr>
          <w:rFonts w:cstheme="minorHAnsi"/>
        </w:rPr>
        <w:t xml:space="preserve">which </w:t>
      </w:r>
      <w:r w:rsidRPr="00291515">
        <w:rPr>
          <w:rFonts w:cstheme="minorHAnsi"/>
        </w:rPr>
        <w:t>will help older age groups understand how digital technology can add value to their lives</w:t>
      </w:r>
      <w:r w:rsidR="001B7892">
        <w:rPr>
          <w:rFonts w:cstheme="minorHAnsi"/>
        </w:rPr>
        <w:t>. Providing voluntary support and encouragement to older people.</w:t>
      </w:r>
    </w:p>
    <w:p w14:paraId="1663B809" w14:textId="0A97E067" w:rsidR="001B7892" w:rsidRDefault="001B7892" w:rsidP="00C12C54">
      <w:pPr>
        <w:rPr>
          <w:rFonts w:cstheme="minorHAnsi"/>
        </w:rPr>
      </w:pPr>
    </w:p>
    <w:p w14:paraId="25ED2259" w14:textId="59A1BD32" w:rsidR="003D3F53" w:rsidRDefault="003D3F53" w:rsidP="003D3F53">
      <w:pPr>
        <w:rPr>
          <w:rFonts w:cstheme="minorHAnsi"/>
          <w:b/>
          <w:bCs/>
        </w:rPr>
      </w:pPr>
    </w:p>
    <w:p w14:paraId="320D9322" w14:textId="50D84EE2" w:rsidR="009E1817" w:rsidRPr="00D46D03" w:rsidRDefault="003D3F53" w:rsidP="00D46D03">
      <w:pPr>
        <w:pStyle w:val="ListParagraph"/>
        <w:numPr>
          <w:ilvl w:val="0"/>
          <w:numId w:val="3"/>
        </w:numPr>
        <w:rPr>
          <w:b/>
          <w:bCs/>
          <w:sz w:val="28"/>
          <w:szCs w:val="28"/>
        </w:rPr>
      </w:pPr>
      <w:r w:rsidRPr="00D46D03">
        <w:rPr>
          <w:rFonts w:cstheme="minorHAnsi"/>
          <w:b/>
          <w:bCs/>
        </w:rPr>
        <w:br w:type="page"/>
      </w:r>
      <w:r w:rsidR="009E1817" w:rsidRPr="00D46D03">
        <w:rPr>
          <w:b/>
          <w:bCs/>
          <w:sz w:val="28"/>
          <w:szCs w:val="28"/>
        </w:rPr>
        <w:lastRenderedPageBreak/>
        <w:t xml:space="preserve">SROI – </w:t>
      </w:r>
      <w:proofErr w:type="spellStart"/>
      <w:r w:rsidR="009E1817" w:rsidRPr="00D46D03">
        <w:rPr>
          <w:b/>
          <w:bCs/>
          <w:sz w:val="28"/>
          <w:szCs w:val="28"/>
        </w:rPr>
        <w:t>Maryburgh</w:t>
      </w:r>
      <w:proofErr w:type="spellEnd"/>
      <w:r w:rsidR="009E1817" w:rsidRPr="00D46D03">
        <w:rPr>
          <w:b/>
          <w:bCs/>
          <w:sz w:val="28"/>
          <w:szCs w:val="28"/>
        </w:rPr>
        <w:t xml:space="preserve"> Men’s Shed</w:t>
      </w:r>
      <w:r w:rsidR="00014F05" w:rsidRPr="00D46D03">
        <w:rPr>
          <w:b/>
          <w:bCs/>
          <w:sz w:val="28"/>
          <w:szCs w:val="28"/>
        </w:rPr>
        <w:t xml:space="preserve"> (MMS)</w:t>
      </w:r>
    </w:p>
    <w:p w14:paraId="22026A2F" w14:textId="4468F493" w:rsidR="003D3F53" w:rsidRDefault="003D3F53" w:rsidP="00A93087">
      <w:pPr>
        <w:rPr>
          <w:rFonts w:cstheme="minorHAnsi"/>
        </w:rPr>
      </w:pPr>
    </w:p>
    <w:p w14:paraId="1B7C7574" w14:textId="157D910C" w:rsidR="00FE13FC" w:rsidRDefault="009E1817" w:rsidP="00A93087">
      <w:pPr>
        <w:rPr>
          <w:rFonts w:cstheme="minorHAnsi"/>
        </w:rPr>
      </w:pPr>
      <w:r>
        <w:rPr>
          <w:rFonts w:cstheme="minorHAnsi"/>
        </w:rPr>
        <w:t>Social Return On Investment – SROI has been recognised widely as a measure of demonstrating</w:t>
      </w:r>
      <w:r w:rsidR="00DF36F7">
        <w:rPr>
          <w:rFonts w:cstheme="minorHAnsi"/>
        </w:rPr>
        <w:t>, in monetary terms,</w:t>
      </w:r>
      <w:r>
        <w:rPr>
          <w:rFonts w:cstheme="minorHAnsi"/>
        </w:rPr>
        <w:t xml:space="preserve"> the </w:t>
      </w:r>
      <w:r w:rsidR="00FE13FC">
        <w:rPr>
          <w:rFonts w:cstheme="minorHAnsi"/>
        </w:rPr>
        <w:t xml:space="preserve">benefits of </w:t>
      </w:r>
      <w:r>
        <w:rPr>
          <w:rFonts w:cstheme="minorHAnsi"/>
        </w:rPr>
        <w:t xml:space="preserve">social improvements </w:t>
      </w:r>
      <w:r w:rsidR="00FE13FC">
        <w:rPr>
          <w:rFonts w:cstheme="minorHAnsi"/>
        </w:rPr>
        <w:t>and improving personal health and wellbeing</w:t>
      </w:r>
      <w:r w:rsidR="00DF36F7">
        <w:rPr>
          <w:rFonts w:cstheme="minorHAnsi"/>
        </w:rPr>
        <w:t>.</w:t>
      </w:r>
      <w:r w:rsidR="00FE13FC">
        <w:rPr>
          <w:rFonts w:cstheme="minorHAnsi"/>
        </w:rPr>
        <w:t xml:space="preserve"> </w:t>
      </w:r>
    </w:p>
    <w:p w14:paraId="067E68FC" w14:textId="37F53BFE" w:rsidR="00FE13FC" w:rsidRDefault="00FE13FC" w:rsidP="00A93087">
      <w:pPr>
        <w:rPr>
          <w:rFonts w:cstheme="minorHAnsi"/>
        </w:rPr>
      </w:pPr>
      <w:r>
        <w:rPr>
          <w:rFonts w:cstheme="minorHAnsi"/>
        </w:rPr>
        <w:t>Case examples have been developed and used in the past to interrogate the obvious benefits to the Community and individuals</w:t>
      </w:r>
      <w:r w:rsidR="00DF36F7">
        <w:rPr>
          <w:rFonts w:cstheme="minorHAnsi"/>
        </w:rPr>
        <w:t>,</w:t>
      </w:r>
      <w:r>
        <w:rPr>
          <w:rFonts w:cstheme="minorHAnsi"/>
        </w:rPr>
        <w:t xml:space="preserve"> by the positive improvement in these areas </w:t>
      </w:r>
      <w:r w:rsidR="000A22BC">
        <w:rPr>
          <w:rFonts w:cstheme="minorHAnsi"/>
        </w:rPr>
        <w:t>with</w:t>
      </w:r>
      <w:r>
        <w:rPr>
          <w:rFonts w:cstheme="minorHAnsi"/>
        </w:rPr>
        <w:t xml:space="preserve"> investment. </w:t>
      </w:r>
    </w:p>
    <w:p w14:paraId="0C1DADF7" w14:textId="0328C535" w:rsidR="00014F05" w:rsidRDefault="00FE13FC" w:rsidP="00A93087">
      <w:pPr>
        <w:rPr>
          <w:rFonts w:cstheme="minorHAnsi"/>
        </w:rPr>
      </w:pPr>
      <w:r>
        <w:rPr>
          <w:rFonts w:cstheme="minorHAnsi"/>
        </w:rPr>
        <w:t xml:space="preserve">A similar </w:t>
      </w:r>
      <w:r w:rsidR="00014F05">
        <w:rPr>
          <w:rFonts w:cstheme="minorHAnsi"/>
        </w:rPr>
        <w:t xml:space="preserve">case </w:t>
      </w:r>
      <w:r>
        <w:rPr>
          <w:rFonts w:cstheme="minorHAnsi"/>
        </w:rPr>
        <w:t xml:space="preserve">example in the Westhill and District Men’s </w:t>
      </w:r>
      <w:r w:rsidR="00217686">
        <w:rPr>
          <w:rFonts w:cstheme="minorHAnsi"/>
        </w:rPr>
        <w:t>Shed (</w:t>
      </w:r>
      <w:r w:rsidR="00A720F5">
        <w:rPr>
          <w:rFonts w:cstheme="minorHAnsi"/>
        </w:rPr>
        <w:t>WDMS)</w:t>
      </w:r>
      <w:r>
        <w:rPr>
          <w:rFonts w:cstheme="minorHAnsi"/>
        </w:rPr>
        <w:t xml:space="preserve"> in Aberdeen can be compared to the </w:t>
      </w:r>
      <w:proofErr w:type="spellStart"/>
      <w:r>
        <w:rPr>
          <w:rFonts w:cstheme="minorHAnsi"/>
        </w:rPr>
        <w:t>Maryburgh</w:t>
      </w:r>
      <w:proofErr w:type="spellEnd"/>
      <w:r>
        <w:rPr>
          <w:rFonts w:cstheme="minorHAnsi"/>
        </w:rPr>
        <w:t xml:space="preserve"> Men’s Shed. Th</w:t>
      </w:r>
      <w:r w:rsidR="00A720F5">
        <w:rPr>
          <w:rFonts w:cstheme="minorHAnsi"/>
        </w:rPr>
        <w:t>e</w:t>
      </w:r>
      <w:r>
        <w:rPr>
          <w:rFonts w:cstheme="minorHAnsi"/>
        </w:rPr>
        <w:t xml:space="preserve"> SROI </w:t>
      </w:r>
      <w:r w:rsidR="00A720F5">
        <w:rPr>
          <w:rFonts w:cstheme="minorHAnsi"/>
        </w:rPr>
        <w:t xml:space="preserve">for the WDMS </w:t>
      </w:r>
      <w:r>
        <w:rPr>
          <w:rFonts w:cstheme="minorHAnsi"/>
        </w:rPr>
        <w:t>was researched and compiled by Schroeder, Snowdon &amp; Watt for the Scottish Men’s Shed Association</w:t>
      </w:r>
      <w:r w:rsidR="008A44F4">
        <w:rPr>
          <w:rFonts w:cstheme="minorHAnsi"/>
        </w:rPr>
        <w:t xml:space="preserve">, a copy is included in Appendix </w:t>
      </w:r>
      <w:r w:rsidR="00D46D03">
        <w:rPr>
          <w:rFonts w:cstheme="minorHAnsi"/>
        </w:rPr>
        <w:t>5 iii)</w:t>
      </w:r>
      <w:r w:rsidR="008A44F4">
        <w:rPr>
          <w:rFonts w:cstheme="minorHAnsi"/>
        </w:rPr>
        <w:t xml:space="preserve"> of this document</w:t>
      </w:r>
      <w:r>
        <w:rPr>
          <w:rFonts w:cstheme="minorHAnsi"/>
        </w:rPr>
        <w:t xml:space="preserve">. </w:t>
      </w:r>
    </w:p>
    <w:p w14:paraId="5C17B5A4" w14:textId="4203E168" w:rsidR="00014F05" w:rsidRDefault="00FE13FC" w:rsidP="00A93087">
      <w:pPr>
        <w:rPr>
          <w:rFonts w:cstheme="minorHAnsi"/>
        </w:rPr>
      </w:pPr>
      <w:r>
        <w:rPr>
          <w:rFonts w:cstheme="minorHAnsi"/>
        </w:rPr>
        <w:t>I</w:t>
      </w:r>
      <w:r w:rsidR="008A44F4">
        <w:rPr>
          <w:rFonts w:cstheme="minorHAnsi"/>
        </w:rPr>
        <w:t>n its conclusion it advises that with an operating expenditure of £5,000</w:t>
      </w:r>
      <w:r w:rsidR="00A720F5">
        <w:rPr>
          <w:rFonts w:cstheme="minorHAnsi"/>
        </w:rPr>
        <w:t xml:space="preserve">, an SROI </w:t>
      </w:r>
      <w:r w:rsidR="008A44F4">
        <w:rPr>
          <w:rFonts w:cstheme="minorHAnsi"/>
        </w:rPr>
        <w:t>value of £48,844</w:t>
      </w:r>
      <w:r w:rsidR="00A720F5">
        <w:rPr>
          <w:rFonts w:cstheme="minorHAnsi"/>
        </w:rPr>
        <w:t xml:space="preserve"> resulted</w:t>
      </w:r>
      <w:r w:rsidR="008A44F4">
        <w:rPr>
          <w:rFonts w:cstheme="minorHAnsi"/>
        </w:rPr>
        <w:t xml:space="preserve">. This equates to the combined benefit for four recognised beneficiary groups – 1) Those who attend the </w:t>
      </w:r>
      <w:r w:rsidR="00217686">
        <w:rPr>
          <w:rFonts w:cstheme="minorHAnsi"/>
        </w:rPr>
        <w:t>Shed;</w:t>
      </w:r>
      <w:r w:rsidR="008A44F4">
        <w:rPr>
          <w:rFonts w:cstheme="minorHAnsi"/>
        </w:rPr>
        <w:t xml:space="preserve"> 2) Their partners and </w:t>
      </w:r>
      <w:r w:rsidR="00217686">
        <w:rPr>
          <w:rFonts w:cstheme="minorHAnsi"/>
        </w:rPr>
        <w:t>families;</w:t>
      </w:r>
      <w:r w:rsidR="008A44F4">
        <w:rPr>
          <w:rFonts w:cstheme="minorHAnsi"/>
        </w:rPr>
        <w:t xml:space="preserve"> 3) Community planning partners such as NHS </w:t>
      </w:r>
      <w:r w:rsidR="00217686">
        <w:rPr>
          <w:rFonts w:cstheme="minorHAnsi"/>
        </w:rPr>
        <w:t>services;</w:t>
      </w:r>
      <w:r w:rsidR="008A44F4">
        <w:rPr>
          <w:rFonts w:cstheme="minorHAnsi"/>
        </w:rPr>
        <w:t xml:space="preserve"> 4) </w:t>
      </w:r>
      <w:r w:rsidR="00A720F5">
        <w:rPr>
          <w:rFonts w:cstheme="minorHAnsi"/>
        </w:rPr>
        <w:t>T</w:t>
      </w:r>
      <w:r w:rsidR="008A44F4">
        <w:rPr>
          <w:rFonts w:cstheme="minorHAnsi"/>
        </w:rPr>
        <w:t xml:space="preserve">he wider local </w:t>
      </w:r>
      <w:r w:rsidR="00A720F5">
        <w:rPr>
          <w:rFonts w:cstheme="minorHAnsi"/>
        </w:rPr>
        <w:t>C</w:t>
      </w:r>
      <w:r w:rsidR="008A44F4">
        <w:rPr>
          <w:rFonts w:cstheme="minorHAnsi"/>
        </w:rPr>
        <w:t>ommun</w:t>
      </w:r>
      <w:r w:rsidR="00A720F5">
        <w:rPr>
          <w:rFonts w:cstheme="minorHAnsi"/>
        </w:rPr>
        <w:t>i</w:t>
      </w:r>
      <w:r w:rsidR="008A44F4">
        <w:rPr>
          <w:rFonts w:cstheme="minorHAnsi"/>
        </w:rPr>
        <w:t>ty</w:t>
      </w:r>
      <w:r w:rsidR="00A720F5">
        <w:rPr>
          <w:rFonts w:cstheme="minorHAnsi"/>
        </w:rPr>
        <w:t xml:space="preserve">. </w:t>
      </w:r>
    </w:p>
    <w:p w14:paraId="2814B830" w14:textId="1D80E7F2" w:rsidR="00A720F5" w:rsidRDefault="00014F05" w:rsidP="00A93087">
      <w:pPr>
        <w:rPr>
          <w:rFonts w:cstheme="minorHAnsi"/>
        </w:rPr>
      </w:pPr>
      <w:r>
        <w:rPr>
          <w:rFonts w:cstheme="minorHAnsi"/>
        </w:rPr>
        <w:t>T</w:t>
      </w:r>
      <w:r w:rsidR="00A720F5">
        <w:rPr>
          <w:rFonts w:cstheme="minorHAnsi"/>
        </w:rPr>
        <w:t>his gives an SROI ratio</w:t>
      </w:r>
      <w:r w:rsidR="00DC60E1">
        <w:rPr>
          <w:rFonts w:cstheme="minorHAnsi"/>
        </w:rPr>
        <w:t xml:space="preserve"> </w:t>
      </w:r>
      <w:r w:rsidR="00A720F5">
        <w:rPr>
          <w:rFonts w:cstheme="minorHAnsi"/>
        </w:rPr>
        <w:t xml:space="preserve">(value of the benefits divided by the running cost) of 10:1 associated with </w:t>
      </w:r>
      <w:r>
        <w:rPr>
          <w:rFonts w:cstheme="minorHAnsi"/>
        </w:rPr>
        <w:t xml:space="preserve">a </w:t>
      </w:r>
      <w:r w:rsidR="00A720F5">
        <w:rPr>
          <w:rFonts w:cstheme="minorHAnsi"/>
        </w:rPr>
        <w:t>Men’s Shed of 34 members</w:t>
      </w:r>
      <w:r w:rsidR="00DF36F7">
        <w:rPr>
          <w:rFonts w:cstheme="minorHAnsi"/>
        </w:rPr>
        <w:t xml:space="preserve">. MMS </w:t>
      </w:r>
      <w:r w:rsidR="00A720F5">
        <w:rPr>
          <w:rFonts w:cstheme="minorHAnsi"/>
        </w:rPr>
        <w:t>intend to exceed</w:t>
      </w:r>
      <w:r w:rsidR="00DF36F7">
        <w:rPr>
          <w:rFonts w:cstheme="minorHAnsi"/>
        </w:rPr>
        <w:t xml:space="preserve"> this </w:t>
      </w:r>
      <w:r w:rsidR="00217686">
        <w:rPr>
          <w:rFonts w:cstheme="minorHAnsi"/>
        </w:rPr>
        <w:t>number</w:t>
      </w:r>
      <w:r w:rsidR="00DF36F7">
        <w:rPr>
          <w:rFonts w:cstheme="minorHAnsi"/>
        </w:rPr>
        <w:t xml:space="preserve"> of members</w:t>
      </w:r>
      <w:r w:rsidR="00A720F5">
        <w:rPr>
          <w:rFonts w:cstheme="minorHAnsi"/>
        </w:rPr>
        <w:t>.</w:t>
      </w:r>
    </w:p>
    <w:p w14:paraId="7C44D6AF" w14:textId="089D3D7B" w:rsidR="00DF36F7" w:rsidRDefault="00A720F5" w:rsidP="00A93087">
      <w:pPr>
        <w:rPr>
          <w:rFonts w:cstheme="minorHAnsi"/>
        </w:rPr>
      </w:pPr>
      <w:r>
        <w:rPr>
          <w:rFonts w:cstheme="minorHAnsi"/>
        </w:rPr>
        <w:t xml:space="preserve">The WDMS SROI example clearly demonstrates the </w:t>
      </w:r>
      <w:r w:rsidR="00014F05">
        <w:rPr>
          <w:rFonts w:cstheme="minorHAnsi"/>
        </w:rPr>
        <w:t xml:space="preserve">wider </w:t>
      </w:r>
      <w:r w:rsidR="00725452">
        <w:rPr>
          <w:rFonts w:cstheme="minorHAnsi"/>
        </w:rPr>
        <w:t>Health, Wellbeing, Social</w:t>
      </w:r>
      <w:r w:rsidR="001C5A12">
        <w:rPr>
          <w:rFonts w:cstheme="minorHAnsi"/>
        </w:rPr>
        <w:t xml:space="preserve"> and</w:t>
      </w:r>
      <w:r w:rsidR="00725452">
        <w:rPr>
          <w:rFonts w:cstheme="minorHAnsi"/>
        </w:rPr>
        <w:t xml:space="preserve"> Community </w:t>
      </w:r>
      <w:r>
        <w:rPr>
          <w:rFonts w:cstheme="minorHAnsi"/>
        </w:rPr>
        <w:t>benefits of a Men’s Shed in monetary terms</w:t>
      </w:r>
      <w:r w:rsidR="00122B93">
        <w:rPr>
          <w:rFonts w:cstheme="minorHAnsi"/>
        </w:rPr>
        <w:t>.</w:t>
      </w:r>
      <w:r>
        <w:rPr>
          <w:rFonts w:cstheme="minorHAnsi"/>
        </w:rPr>
        <w:t xml:space="preserve"> </w:t>
      </w:r>
      <w:r w:rsidR="00725452">
        <w:rPr>
          <w:rFonts w:cstheme="minorHAnsi"/>
        </w:rPr>
        <w:t>M</w:t>
      </w:r>
      <w:r w:rsidR="00122B93">
        <w:rPr>
          <w:rFonts w:cstheme="minorHAnsi"/>
        </w:rPr>
        <w:t xml:space="preserve">ental health and wellbeing </w:t>
      </w:r>
      <w:r w:rsidR="00217686">
        <w:rPr>
          <w:rFonts w:cstheme="minorHAnsi"/>
        </w:rPr>
        <w:t>are</w:t>
      </w:r>
      <w:r w:rsidR="00122B93">
        <w:rPr>
          <w:rFonts w:cstheme="minorHAnsi"/>
        </w:rPr>
        <w:t xml:space="preserve"> improved for individuals by </w:t>
      </w:r>
      <w:r w:rsidR="00725452">
        <w:rPr>
          <w:rFonts w:cstheme="minorHAnsi"/>
        </w:rPr>
        <w:t xml:space="preserve">reducing isolation, </w:t>
      </w:r>
      <w:r w:rsidR="00122B93">
        <w:rPr>
          <w:rFonts w:cstheme="minorHAnsi"/>
        </w:rPr>
        <w:t xml:space="preserve">offering opportunities </w:t>
      </w:r>
      <w:r w:rsidR="00725452">
        <w:rPr>
          <w:rFonts w:cstheme="minorHAnsi"/>
        </w:rPr>
        <w:t xml:space="preserve">for members </w:t>
      </w:r>
      <w:bookmarkStart w:id="3" w:name="_Hlk56625468"/>
      <w:r w:rsidR="00725452">
        <w:rPr>
          <w:rFonts w:cstheme="minorHAnsi"/>
        </w:rPr>
        <w:t xml:space="preserve">to meet </w:t>
      </w:r>
      <w:r w:rsidR="00122B93">
        <w:rPr>
          <w:rFonts w:cstheme="minorHAnsi"/>
        </w:rPr>
        <w:t xml:space="preserve">and </w:t>
      </w:r>
      <w:r w:rsidR="00725452">
        <w:rPr>
          <w:rFonts w:cstheme="minorHAnsi"/>
        </w:rPr>
        <w:t>undertake creative, physical, purposeful and recreational activities</w:t>
      </w:r>
      <w:bookmarkEnd w:id="3"/>
      <w:r w:rsidR="00725452">
        <w:rPr>
          <w:rFonts w:cstheme="minorHAnsi"/>
        </w:rPr>
        <w:t xml:space="preserve">. This develops members capacity to share acquired skills and knowledge with others in the </w:t>
      </w:r>
      <w:proofErr w:type="spellStart"/>
      <w:r w:rsidR="00725452">
        <w:rPr>
          <w:rFonts w:cstheme="minorHAnsi"/>
        </w:rPr>
        <w:t>Maryburgh</w:t>
      </w:r>
      <w:proofErr w:type="spellEnd"/>
      <w:r w:rsidR="00725452">
        <w:rPr>
          <w:rFonts w:cstheme="minorHAnsi"/>
        </w:rPr>
        <w:t xml:space="preserve"> Community. </w:t>
      </w:r>
      <w:r w:rsidR="00122B93">
        <w:rPr>
          <w:rFonts w:cstheme="minorHAnsi"/>
        </w:rPr>
        <w:t xml:space="preserve">This is </w:t>
      </w:r>
      <w:r w:rsidR="001C5A12">
        <w:rPr>
          <w:rFonts w:cstheme="minorHAnsi"/>
        </w:rPr>
        <w:t xml:space="preserve">well </w:t>
      </w:r>
      <w:r w:rsidR="00122B93">
        <w:rPr>
          <w:rFonts w:cstheme="minorHAnsi"/>
        </w:rPr>
        <w:t xml:space="preserve">reflected </w:t>
      </w:r>
      <w:r>
        <w:rPr>
          <w:rFonts w:cstheme="minorHAnsi"/>
        </w:rPr>
        <w:t xml:space="preserve">within </w:t>
      </w:r>
      <w:proofErr w:type="spellStart"/>
      <w:r>
        <w:rPr>
          <w:rFonts w:cstheme="minorHAnsi"/>
        </w:rPr>
        <w:t>Maryburgh</w:t>
      </w:r>
      <w:proofErr w:type="spellEnd"/>
      <w:r>
        <w:rPr>
          <w:rFonts w:cstheme="minorHAnsi"/>
        </w:rPr>
        <w:t xml:space="preserve"> Men’s Shed Development Plan</w:t>
      </w:r>
      <w:r w:rsidR="00122B93">
        <w:rPr>
          <w:rFonts w:cstheme="minorHAnsi"/>
        </w:rPr>
        <w:t>.</w:t>
      </w:r>
      <w:r>
        <w:rPr>
          <w:rFonts w:cstheme="minorHAnsi"/>
        </w:rPr>
        <w:t xml:space="preserve"> </w:t>
      </w:r>
    </w:p>
    <w:p w14:paraId="5B7F0445" w14:textId="4B09EFA8" w:rsidR="00725452" w:rsidRDefault="00725452" w:rsidP="00A93087">
      <w:pPr>
        <w:rPr>
          <w:rFonts w:cstheme="minorHAnsi"/>
        </w:rPr>
      </w:pPr>
    </w:p>
    <w:p w14:paraId="573BD260" w14:textId="123494F1" w:rsidR="001C5A12" w:rsidRPr="001C5A12" w:rsidRDefault="001C5A12" w:rsidP="00A93087">
      <w:pPr>
        <w:rPr>
          <w:rFonts w:cstheme="minorHAnsi"/>
          <w:b/>
          <w:bCs/>
          <w:sz w:val="32"/>
          <w:szCs w:val="32"/>
        </w:rPr>
      </w:pPr>
      <w:r w:rsidRPr="001C5A12">
        <w:rPr>
          <w:rFonts w:cstheme="minorHAnsi"/>
          <w:b/>
          <w:bCs/>
          <w:sz w:val="32"/>
          <w:szCs w:val="32"/>
        </w:rPr>
        <w:t xml:space="preserve">Shedder Stories </w:t>
      </w:r>
    </w:p>
    <w:p w14:paraId="5727136B" w14:textId="239F844B" w:rsidR="00DF36F7" w:rsidRDefault="004E15D4" w:rsidP="00A93087">
      <w:pPr>
        <w:rPr>
          <w:rFonts w:cstheme="minorHAnsi"/>
        </w:rPr>
      </w:pPr>
      <w:r>
        <w:rPr>
          <w:rFonts w:cstheme="minorHAnsi"/>
        </w:rPr>
        <w:t xml:space="preserve">Appendix 5 v) </w:t>
      </w:r>
      <w:r w:rsidR="001C5A12">
        <w:rPr>
          <w:rFonts w:cstheme="minorHAnsi"/>
        </w:rPr>
        <w:t xml:space="preserve">Records </w:t>
      </w:r>
      <w:r w:rsidR="00096849">
        <w:rPr>
          <w:rFonts w:cstheme="minorHAnsi"/>
        </w:rPr>
        <w:t>‘Shedder Stories’ from Age Scotland</w:t>
      </w:r>
      <w:r w:rsidR="001C5A12">
        <w:rPr>
          <w:rFonts w:cstheme="minorHAnsi"/>
        </w:rPr>
        <w:t>,</w:t>
      </w:r>
      <w:r w:rsidR="00096849">
        <w:rPr>
          <w:rFonts w:cstheme="minorHAnsi"/>
        </w:rPr>
        <w:t xml:space="preserve"> </w:t>
      </w:r>
      <w:r>
        <w:rPr>
          <w:rFonts w:cstheme="minorHAnsi"/>
        </w:rPr>
        <w:t>which</w:t>
      </w:r>
      <w:r w:rsidR="00096849">
        <w:rPr>
          <w:rFonts w:cstheme="minorHAnsi"/>
        </w:rPr>
        <w:t xml:space="preserve"> demonstrate further the benefits realised by the creation of a Men’s shed within a Community</w:t>
      </w:r>
      <w:r w:rsidR="00122B93">
        <w:rPr>
          <w:rFonts w:cstheme="minorHAnsi"/>
        </w:rPr>
        <w:t xml:space="preserve"> and how </w:t>
      </w:r>
      <w:r w:rsidR="001C5A12">
        <w:rPr>
          <w:rFonts w:cstheme="minorHAnsi"/>
        </w:rPr>
        <w:t>‘</w:t>
      </w:r>
      <w:r w:rsidR="00122B93">
        <w:rPr>
          <w:rFonts w:cstheme="minorHAnsi"/>
        </w:rPr>
        <w:t>The Shed</w:t>
      </w:r>
      <w:r w:rsidR="001C5A12">
        <w:rPr>
          <w:rFonts w:cstheme="minorHAnsi"/>
        </w:rPr>
        <w:t>’</w:t>
      </w:r>
      <w:r w:rsidR="00122B93">
        <w:rPr>
          <w:rFonts w:cstheme="minorHAnsi"/>
        </w:rPr>
        <w:t xml:space="preserve"> can improve individuals feeling of wellbeing</w:t>
      </w:r>
      <w:r w:rsidR="00725452">
        <w:rPr>
          <w:rFonts w:cstheme="minorHAnsi"/>
        </w:rPr>
        <w:t>, mental health and happiness. All captured by ind</w:t>
      </w:r>
      <w:r w:rsidR="00657CA5">
        <w:rPr>
          <w:rFonts w:cstheme="minorHAnsi"/>
        </w:rPr>
        <w:t>ivid</w:t>
      </w:r>
      <w:r w:rsidR="00725452">
        <w:rPr>
          <w:rFonts w:cstheme="minorHAnsi"/>
        </w:rPr>
        <w:t xml:space="preserve">ual </w:t>
      </w:r>
      <w:r w:rsidR="00657CA5">
        <w:rPr>
          <w:rFonts w:cstheme="minorHAnsi"/>
        </w:rPr>
        <w:t xml:space="preserve">personal ‘from the heart’ stories. </w:t>
      </w:r>
      <w:r w:rsidR="00725452">
        <w:rPr>
          <w:rFonts w:cstheme="minorHAnsi"/>
        </w:rPr>
        <w:t xml:space="preserve">  </w:t>
      </w:r>
    </w:p>
    <w:p w14:paraId="7E9E94A4" w14:textId="77ECEC02" w:rsidR="00FE13FC" w:rsidRDefault="008A44F4" w:rsidP="00A93087">
      <w:pPr>
        <w:rPr>
          <w:rFonts w:cstheme="minorHAnsi"/>
        </w:rPr>
      </w:pPr>
      <w:r>
        <w:rPr>
          <w:rFonts w:cstheme="minorHAnsi"/>
        </w:rPr>
        <w:t xml:space="preserve">   </w:t>
      </w:r>
      <w:r w:rsidR="00FE13FC">
        <w:rPr>
          <w:rFonts w:cstheme="minorHAnsi"/>
        </w:rPr>
        <w:t xml:space="preserve">  </w:t>
      </w:r>
    </w:p>
    <w:p w14:paraId="097B8073" w14:textId="703E8267" w:rsidR="00096849" w:rsidRDefault="00FE13FC" w:rsidP="00A93087">
      <w:pPr>
        <w:rPr>
          <w:rFonts w:cstheme="minorHAnsi"/>
        </w:rPr>
      </w:pPr>
      <w:r>
        <w:rPr>
          <w:rFonts w:cstheme="minorHAnsi"/>
        </w:rPr>
        <w:t xml:space="preserve"> </w:t>
      </w:r>
    </w:p>
    <w:p w14:paraId="291D9877" w14:textId="77777777" w:rsidR="00096849" w:rsidRDefault="00096849">
      <w:pPr>
        <w:rPr>
          <w:rFonts w:cstheme="minorHAnsi"/>
        </w:rPr>
      </w:pPr>
      <w:r>
        <w:rPr>
          <w:rFonts w:cstheme="minorHAnsi"/>
        </w:rPr>
        <w:br w:type="page"/>
      </w:r>
    </w:p>
    <w:p w14:paraId="65DA003B" w14:textId="0E783F15" w:rsidR="00096849" w:rsidRDefault="00096849" w:rsidP="00096849">
      <w:pPr>
        <w:pStyle w:val="ListParagraph"/>
        <w:numPr>
          <w:ilvl w:val="0"/>
          <w:numId w:val="3"/>
        </w:numPr>
        <w:rPr>
          <w:b/>
          <w:bCs/>
          <w:sz w:val="28"/>
          <w:szCs w:val="28"/>
        </w:rPr>
      </w:pPr>
      <w:proofErr w:type="spellStart"/>
      <w:r w:rsidRPr="00096849">
        <w:rPr>
          <w:b/>
          <w:bCs/>
          <w:sz w:val="28"/>
          <w:szCs w:val="28"/>
        </w:rPr>
        <w:lastRenderedPageBreak/>
        <w:t>Maryburgh</w:t>
      </w:r>
      <w:proofErr w:type="spellEnd"/>
      <w:r w:rsidRPr="00096849">
        <w:rPr>
          <w:b/>
          <w:bCs/>
          <w:sz w:val="28"/>
          <w:szCs w:val="28"/>
        </w:rPr>
        <w:t xml:space="preserve"> Men’s Shed Estimated Cash-Flow Projection</w:t>
      </w:r>
    </w:p>
    <w:p w14:paraId="3618CEC3" w14:textId="04B287F5" w:rsidR="00850814" w:rsidRDefault="00850814" w:rsidP="00850814">
      <w:pPr>
        <w:rPr>
          <w:b/>
          <w:bCs/>
          <w:sz w:val="28"/>
          <w:szCs w:val="28"/>
        </w:rPr>
      </w:pPr>
    </w:p>
    <w:p w14:paraId="117DCA00" w14:textId="05767B22" w:rsidR="00392B1A" w:rsidRDefault="00850814" w:rsidP="00850814">
      <w:pPr>
        <w:rPr>
          <w:sz w:val="24"/>
          <w:szCs w:val="24"/>
        </w:rPr>
      </w:pPr>
      <w:r>
        <w:rPr>
          <w:sz w:val="24"/>
          <w:szCs w:val="24"/>
        </w:rPr>
        <w:t xml:space="preserve">The anticipated projected cash flow </w:t>
      </w:r>
      <w:r w:rsidR="00081FF6">
        <w:rPr>
          <w:sz w:val="24"/>
          <w:szCs w:val="24"/>
        </w:rPr>
        <w:t xml:space="preserve">for </w:t>
      </w:r>
      <w:proofErr w:type="spellStart"/>
      <w:r w:rsidR="00081FF6">
        <w:rPr>
          <w:sz w:val="24"/>
          <w:szCs w:val="24"/>
        </w:rPr>
        <w:t>Maryburgh</w:t>
      </w:r>
      <w:proofErr w:type="spellEnd"/>
      <w:r w:rsidR="00081FF6">
        <w:rPr>
          <w:sz w:val="24"/>
          <w:szCs w:val="24"/>
        </w:rPr>
        <w:t xml:space="preserve"> Men’s Shed </w:t>
      </w:r>
      <w:r>
        <w:rPr>
          <w:sz w:val="24"/>
          <w:szCs w:val="24"/>
        </w:rPr>
        <w:t>is shown in Appendix 5 iv)</w:t>
      </w:r>
      <w:r w:rsidR="00276EB6">
        <w:rPr>
          <w:sz w:val="24"/>
          <w:szCs w:val="24"/>
        </w:rPr>
        <w:t xml:space="preserve">. </w:t>
      </w:r>
    </w:p>
    <w:p w14:paraId="50167C26" w14:textId="38BE3D34" w:rsidR="00850814" w:rsidRPr="00850814" w:rsidRDefault="00276EB6" w:rsidP="00850814">
      <w:pPr>
        <w:rPr>
          <w:sz w:val="24"/>
          <w:szCs w:val="24"/>
        </w:rPr>
      </w:pPr>
      <w:r>
        <w:rPr>
          <w:sz w:val="24"/>
          <w:szCs w:val="24"/>
        </w:rPr>
        <w:t>This shows an improvement from our earlier initial estimates</w:t>
      </w:r>
      <w:r w:rsidR="00392B1A">
        <w:rPr>
          <w:sz w:val="24"/>
          <w:szCs w:val="24"/>
        </w:rPr>
        <w:t xml:space="preserve">, </w:t>
      </w:r>
      <w:r w:rsidR="000A22BC">
        <w:rPr>
          <w:sz w:val="24"/>
          <w:szCs w:val="24"/>
        </w:rPr>
        <w:t xml:space="preserve">provided </w:t>
      </w:r>
      <w:r w:rsidR="00392B1A">
        <w:rPr>
          <w:sz w:val="24"/>
          <w:szCs w:val="24"/>
        </w:rPr>
        <w:t>in our Development Plan,</w:t>
      </w:r>
      <w:r>
        <w:rPr>
          <w:sz w:val="24"/>
          <w:szCs w:val="24"/>
        </w:rPr>
        <w:t xml:space="preserve"> for necessary capital expenditure to bring the building up to a </w:t>
      </w:r>
      <w:r w:rsidR="00392B1A">
        <w:rPr>
          <w:sz w:val="24"/>
          <w:szCs w:val="24"/>
        </w:rPr>
        <w:t xml:space="preserve">safe and </w:t>
      </w:r>
      <w:r>
        <w:rPr>
          <w:sz w:val="24"/>
          <w:szCs w:val="24"/>
        </w:rPr>
        <w:t xml:space="preserve">usable standard. This is because we have </w:t>
      </w:r>
      <w:r w:rsidR="000A22BC">
        <w:rPr>
          <w:sz w:val="24"/>
          <w:szCs w:val="24"/>
        </w:rPr>
        <w:t xml:space="preserve">recently </w:t>
      </w:r>
      <w:r>
        <w:rPr>
          <w:sz w:val="24"/>
          <w:szCs w:val="24"/>
        </w:rPr>
        <w:t xml:space="preserve">had a structural survey undertaken on the building, which has shown it to be in a better condition than initially thought. We have also had a significant </w:t>
      </w:r>
      <w:r w:rsidR="001C5A12">
        <w:rPr>
          <w:sz w:val="24"/>
          <w:szCs w:val="24"/>
        </w:rPr>
        <w:t xml:space="preserve">very generous </w:t>
      </w:r>
      <w:r>
        <w:rPr>
          <w:sz w:val="24"/>
          <w:szCs w:val="24"/>
        </w:rPr>
        <w:t>donation of machinery and to</w:t>
      </w:r>
      <w:r w:rsidR="00392B1A">
        <w:rPr>
          <w:sz w:val="24"/>
          <w:szCs w:val="24"/>
        </w:rPr>
        <w:t>o</w:t>
      </w:r>
      <w:r>
        <w:rPr>
          <w:sz w:val="24"/>
          <w:szCs w:val="24"/>
        </w:rPr>
        <w:t>ls</w:t>
      </w:r>
      <w:r w:rsidR="00392B1A">
        <w:rPr>
          <w:sz w:val="24"/>
          <w:szCs w:val="24"/>
        </w:rPr>
        <w:t>,</w:t>
      </w:r>
      <w:r>
        <w:rPr>
          <w:sz w:val="24"/>
          <w:szCs w:val="24"/>
        </w:rPr>
        <w:t xml:space="preserve"> which will be of great benefit to the Men’s Shed and will allow us to </w:t>
      </w:r>
      <w:r w:rsidR="00392B1A">
        <w:rPr>
          <w:sz w:val="24"/>
          <w:szCs w:val="24"/>
        </w:rPr>
        <w:t>commence as soon as possible, without the expenditure required to purchase new equipment</w:t>
      </w:r>
      <w:r w:rsidR="000A22BC">
        <w:rPr>
          <w:sz w:val="24"/>
          <w:szCs w:val="24"/>
        </w:rPr>
        <w:t xml:space="preserve"> in our early days</w:t>
      </w:r>
      <w:r w:rsidR="00392B1A">
        <w:rPr>
          <w:sz w:val="24"/>
          <w:szCs w:val="24"/>
        </w:rPr>
        <w:t>.</w:t>
      </w:r>
      <w:r>
        <w:rPr>
          <w:sz w:val="24"/>
          <w:szCs w:val="24"/>
        </w:rPr>
        <w:t xml:space="preserve"> </w:t>
      </w:r>
      <w:r w:rsidR="009410E6">
        <w:rPr>
          <w:sz w:val="24"/>
          <w:szCs w:val="24"/>
        </w:rPr>
        <w:t>Also</w:t>
      </w:r>
      <w:r w:rsidR="00304995">
        <w:rPr>
          <w:sz w:val="24"/>
          <w:szCs w:val="24"/>
        </w:rPr>
        <w:t>,</w:t>
      </w:r>
      <w:r w:rsidR="009410E6">
        <w:rPr>
          <w:sz w:val="24"/>
          <w:szCs w:val="24"/>
        </w:rPr>
        <w:t xml:space="preserve"> the repairs </w:t>
      </w:r>
      <w:r w:rsidR="00304995">
        <w:rPr>
          <w:sz w:val="24"/>
          <w:szCs w:val="24"/>
        </w:rPr>
        <w:t xml:space="preserve">highlighted </w:t>
      </w:r>
      <w:r w:rsidR="009410E6">
        <w:rPr>
          <w:sz w:val="24"/>
          <w:szCs w:val="24"/>
        </w:rPr>
        <w:t>from the structural survey have been clarified as being well within the abilities of our Men’s Shed members, who will provide these services and some of the materials free of charge.</w:t>
      </w:r>
      <w:r w:rsidR="00850814">
        <w:rPr>
          <w:sz w:val="24"/>
          <w:szCs w:val="24"/>
        </w:rPr>
        <w:t xml:space="preserve"> </w:t>
      </w:r>
      <w:r w:rsidR="009410E6">
        <w:rPr>
          <w:sz w:val="24"/>
          <w:szCs w:val="24"/>
        </w:rPr>
        <w:t>This will become an important initial Project for The Men’s Shed.</w:t>
      </w:r>
      <w:r w:rsidR="00850814">
        <w:rPr>
          <w:sz w:val="24"/>
          <w:szCs w:val="24"/>
        </w:rPr>
        <w:t xml:space="preserve"> </w:t>
      </w:r>
    </w:p>
    <w:p w14:paraId="58FD1BEC" w14:textId="5EE0C246" w:rsidR="00392B1A" w:rsidRDefault="00392B1A" w:rsidP="00850814">
      <w:pPr>
        <w:rPr>
          <w:sz w:val="24"/>
          <w:szCs w:val="24"/>
        </w:rPr>
      </w:pPr>
      <w:r>
        <w:rPr>
          <w:sz w:val="24"/>
          <w:szCs w:val="24"/>
        </w:rPr>
        <w:t xml:space="preserve">We have a committed income from rental associated with shared use of the building by Highland Woodturners and </w:t>
      </w:r>
      <w:proofErr w:type="spellStart"/>
      <w:r>
        <w:rPr>
          <w:sz w:val="24"/>
          <w:szCs w:val="24"/>
        </w:rPr>
        <w:t>Maryburgh</w:t>
      </w:r>
      <w:proofErr w:type="spellEnd"/>
      <w:r>
        <w:rPr>
          <w:sz w:val="24"/>
          <w:szCs w:val="24"/>
        </w:rPr>
        <w:t xml:space="preserve"> Matters. We anticipate revenue being generated from Project work, donations, crowdfunding and funding bodies. We are progressing app</w:t>
      </w:r>
      <w:r w:rsidR="00081FF6">
        <w:rPr>
          <w:sz w:val="24"/>
          <w:szCs w:val="24"/>
        </w:rPr>
        <w:t xml:space="preserve">lications </w:t>
      </w:r>
      <w:r>
        <w:rPr>
          <w:sz w:val="24"/>
          <w:szCs w:val="24"/>
        </w:rPr>
        <w:t xml:space="preserve">to the following funding bodies </w:t>
      </w:r>
      <w:r w:rsidR="001C43CB">
        <w:rPr>
          <w:sz w:val="24"/>
          <w:szCs w:val="24"/>
        </w:rPr>
        <w:t>to</w:t>
      </w:r>
      <w:r w:rsidR="00081FF6">
        <w:rPr>
          <w:sz w:val="24"/>
          <w:szCs w:val="24"/>
        </w:rPr>
        <w:t xml:space="preserve"> assist </w:t>
      </w:r>
      <w:r w:rsidR="001C43CB">
        <w:rPr>
          <w:sz w:val="24"/>
          <w:szCs w:val="24"/>
        </w:rPr>
        <w:t xml:space="preserve">with </w:t>
      </w:r>
      <w:r w:rsidR="00081FF6">
        <w:rPr>
          <w:sz w:val="24"/>
          <w:szCs w:val="24"/>
        </w:rPr>
        <w:t xml:space="preserve">start-up costs and our first </w:t>
      </w:r>
      <w:r w:rsidR="00217686">
        <w:rPr>
          <w:sz w:val="24"/>
          <w:szCs w:val="24"/>
        </w:rPr>
        <w:t>year’s</w:t>
      </w:r>
      <w:r w:rsidR="00081FF6">
        <w:rPr>
          <w:sz w:val="24"/>
          <w:szCs w:val="24"/>
        </w:rPr>
        <w:t xml:space="preserve"> establishment costs</w:t>
      </w:r>
      <w:r>
        <w:rPr>
          <w:sz w:val="24"/>
          <w:szCs w:val="24"/>
        </w:rPr>
        <w:t xml:space="preserve"> </w:t>
      </w:r>
      <w:r w:rsidR="00F346D2">
        <w:rPr>
          <w:sz w:val="24"/>
          <w:szCs w:val="24"/>
        </w:rPr>
        <w:t>–</w:t>
      </w:r>
    </w:p>
    <w:p w14:paraId="47E83295" w14:textId="77777777" w:rsidR="00F346D2" w:rsidRDefault="00F346D2" w:rsidP="00850814">
      <w:pPr>
        <w:rPr>
          <w:sz w:val="24"/>
          <w:szCs w:val="24"/>
        </w:rPr>
      </w:pPr>
    </w:p>
    <w:p w14:paraId="52A810A4" w14:textId="51FAAFB2" w:rsidR="00392B1A" w:rsidRDefault="00392B1A" w:rsidP="00392B1A">
      <w:pPr>
        <w:pStyle w:val="ListParagraph"/>
        <w:numPr>
          <w:ilvl w:val="0"/>
          <w:numId w:val="13"/>
        </w:numPr>
        <w:rPr>
          <w:sz w:val="24"/>
          <w:szCs w:val="24"/>
        </w:rPr>
      </w:pPr>
      <w:r>
        <w:rPr>
          <w:sz w:val="24"/>
          <w:szCs w:val="24"/>
        </w:rPr>
        <w:t xml:space="preserve">The Robertson </w:t>
      </w:r>
      <w:r w:rsidR="00D61E53">
        <w:rPr>
          <w:sz w:val="24"/>
          <w:szCs w:val="24"/>
        </w:rPr>
        <w:t>T</w:t>
      </w:r>
      <w:r>
        <w:rPr>
          <w:sz w:val="24"/>
          <w:szCs w:val="24"/>
        </w:rPr>
        <w:t>rust</w:t>
      </w:r>
    </w:p>
    <w:p w14:paraId="203A1960" w14:textId="77777777" w:rsidR="00D61E53" w:rsidRDefault="00D61E53" w:rsidP="00D61E53">
      <w:pPr>
        <w:pStyle w:val="ListParagraph"/>
        <w:rPr>
          <w:sz w:val="24"/>
          <w:szCs w:val="24"/>
        </w:rPr>
      </w:pPr>
    </w:p>
    <w:p w14:paraId="5239F3AD" w14:textId="534F31E6" w:rsidR="00392B1A" w:rsidRDefault="00D61E53" w:rsidP="00392B1A">
      <w:pPr>
        <w:pStyle w:val="ListParagraph"/>
        <w:numPr>
          <w:ilvl w:val="0"/>
          <w:numId w:val="13"/>
        </w:numPr>
        <w:rPr>
          <w:sz w:val="24"/>
          <w:szCs w:val="24"/>
        </w:rPr>
      </w:pPr>
      <w:r>
        <w:rPr>
          <w:sz w:val="24"/>
          <w:szCs w:val="24"/>
        </w:rPr>
        <w:t>National Lottery Awards and The Community Fund</w:t>
      </w:r>
    </w:p>
    <w:p w14:paraId="0B0E9D8C" w14:textId="77777777" w:rsidR="00D61E53" w:rsidRPr="00D61E53" w:rsidRDefault="00D61E53" w:rsidP="00D61E53">
      <w:pPr>
        <w:pStyle w:val="ListParagraph"/>
        <w:rPr>
          <w:sz w:val="24"/>
          <w:szCs w:val="24"/>
        </w:rPr>
      </w:pPr>
    </w:p>
    <w:p w14:paraId="0A9ED99A" w14:textId="6FEC4307" w:rsidR="00D61E53" w:rsidRDefault="00D61E53" w:rsidP="00392B1A">
      <w:pPr>
        <w:pStyle w:val="ListParagraph"/>
        <w:numPr>
          <w:ilvl w:val="0"/>
          <w:numId w:val="13"/>
        </w:numPr>
        <w:rPr>
          <w:sz w:val="24"/>
          <w:szCs w:val="24"/>
        </w:rPr>
      </w:pPr>
      <w:r>
        <w:rPr>
          <w:sz w:val="24"/>
          <w:szCs w:val="24"/>
        </w:rPr>
        <w:t>Community Recovery Fund</w:t>
      </w:r>
    </w:p>
    <w:p w14:paraId="4B54BE23" w14:textId="77777777" w:rsidR="00D61E53" w:rsidRPr="00D61E53" w:rsidRDefault="00D61E53" w:rsidP="00D61E53">
      <w:pPr>
        <w:pStyle w:val="ListParagraph"/>
        <w:rPr>
          <w:sz w:val="24"/>
          <w:szCs w:val="24"/>
        </w:rPr>
      </w:pPr>
    </w:p>
    <w:p w14:paraId="55D44480" w14:textId="47BCA0BE" w:rsidR="00D61E53" w:rsidRDefault="00D61E53" w:rsidP="00392B1A">
      <w:pPr>
        <w:pStyle w:val="ListParagraph"/>
        <w:numPr>
          <w:ilvl w:val="0"/>
          <w:numId w:val="13"/>
        </w:numPr>
        <w:rPr>
          <w:sz w:val="24"/>
          <w:szCs w:val="24"/>
        </w:rPr>
      </w:pPr>
      <w:r>
        <w:rPr>
          <w:sz w:val="24"/>
          <w:szCs w:val="24"/>
        </w:rPr>
        <w:t>Age Scotland</w:t>
      </w:r>
    </w:p>
    <w:p w14:paraId="12E95F31" w14:textId="77777777" w:rsidR="00D61E53" w:rsidRPr="00D61E53" w:rsidRDefault="00D61E53" w:rsidP="00D61E53">
      <w:pPr>
        <w:pStyle w:val="ListParagraph"/>
        <w:rPr>
          <w:sz w:val="24"/>
          <w:szCs w:val="24"/>
        </w:rPr>
      </w:pPr>
    </w:p>
    <w:p w14:paraId="2A6F8260" w14:textId="38C67397" w:rsidR="00D61E53" w:rsidRDefault="0043068B" w:rsidP="00392B1A">
      <w:pPr>
        <w:pStyle w:val="ListParagraph"/>
        <w:numPr>
          <w:ilvl w:val="0"/>
          <w:numId w:val="13"/>
        </w:numPr>
        <w:rPr>
          <w:sz w:val="24"/>
          <w:szCs w:val="24"/>
        </w:rPr>
      </w:pPr>
      <w:r>
        <w:rPr>
          <w:sz w:val="24"/>
          <w:szCs w:val="24"/>
        </w:rPr>
        <w:t>SSE Sustainable Development Fund</w:t>
      </w:r>
    </w:p>
    <w:p w14:paraId="1F14B8E2" w14:textId="77777777" w:rsidR="001C43CB" w:rsidRPr="001C43CB" w:rsidRDefault="001C43CB" w:rsidP="001C43CB">
      <w:pPr>
        <w:pStyle w:val="ListParagraph"/>
        <w:rPr>
          <w:sz w:val="24"/>
          <w:szCs w:val="24"/>
        </w:rPr>
      </w:pPr>
    </w:p>
    <w:p w14:paraId="304D431F" w14:textId="49A653F8" w:rsidR="001C43CB" w:rsidRDefault="001C43CB" w:rsidP="00392B1A">
      <w:pPr>
        <w:pStyle w:val="ListParagraph"/>
        <w:numPr>
          <w:ilvl w:val="0"/>
          <w:numId w:val="13"/>
        </w:numPr>
        <w:rPr>
          <w:sz w:val="24"/>
          <w:szCs w:val="24"/>
        </w:rPr>
      </w:pPr>
      <w:r>
        <w:rPr>
          <w:sz w:val="24"/>
          <w:szCs w:val="24"/>
        </w:rPr>
        <w:t xml:space="preserve">The Highland Council </w:t>
      </w:r>
    </w:p>
    <w:p w14:paraId="727D85A2" w14:textId="77777777" w:rsidR="001C43CB" w:rsidRPr="001C43CB" w:rsidRDefault="001C43CB" w:rsidP="001C43CB">
      <w:pPr>
        <w:pStyle w:val="ListParagraph"/>
        <w:rPr>
          <w:sz w:val="24"/>
          <w:szCs w:val="24"/>
        </w:rPr>
      </w:pPr>
    </w:p>
    <w:p w14:paraId="0CF01C62" w14:textId="3D82FF55" w:rsidR="001C43CB" w:rsidRDefault="001C43CB" w:rsidP="00392B1A">
      <w:pPr>
        <w:pStyle w:val="ListParagraph"/>
        <w:numPr>
          <w:ilvl w:val="0"/>
          <w:numId w:val="13"/>
        </w:numPr>
        <w:rPr>
          <w:sz w:val="24"/>
          <w:szCs w:val="24"/>
        </w:rPr>
      </w:pPr>
      <w:r>
        <w:rPr>
          <w:sz w:val="24"/>
          <w:szCs w:val="24"/>
        </w:rPr>
        <w:t>Co-Op Community Funding</w:t>
      </w:r>
    </w:p>
    <w:p w14:paraId="01008E9A" w14:textId="77777777" w:rsidR="001C43CB" w:rsidRPr="001C43CB" w:rsidRDefault="001C43CB" w:rsidP="001C43CB">
      <w:pPr>
        <w:pStyle w:val="ListParagraph"/>
        <w:rPr>
          <w:sz w:val="24"/>
          <w:szCs w:val="24"/>
        </w:rPr>
      </w:pPr>
    </w:p>
    <w:p w14:paraId="2F4F0867" w14:textId="6379366F" w:rsidR="00F346D2" w:rsidRDefault="001C43CB" w:rsidP="00F346D2">
      <w:pPr>
        <w:pStyle w:val="ListParagraph"/>
        <w:numPr>
          <w:ilvl w:val="0"/>
          <w:numId w:val="13"/>
        </w:numPr>
        <w:rPr>
          <w:sz w:val="24"/>
          <w:szCs w:val="24"/>
        </w:rPr>
      </w:pPr>
      <w:r>
        <w:rPr>
          <w:sz w:val="24"/>
          <w:szCs w:val="24"/>
        </w:rPr>
        <w:t>Tesco Community Funding</w:t>
      </w:r>
    </w:p>
    <w:p w14:paraId="3C2A354A" w14:textId="77777777" w:rsidR="00F346D2" w:rsidRPr="00F346D2" w:rsidRDefault="00F346D2" w:rsidP="00F346D2">
      <w:pPr>
        <w:rPr>
          <w:sz w:val="24"/>
          <w:szCs w:val="24"/>
        </w:rPr>
      </w:pPr>
    </w:p>
    <w:p w14:paraId="6E53D57E" w14:textId="7A39BB0A" w:rsidR="0038652D" w:rsidRDefault="0038652D">
      <w:pPr>
        <w:rPr>
          <w:rFonts w:cstheme="minorHAnsi"/>
        </w:rPr>
      </w:pPr>
      <w:r>
        <w:rPr>
          <w:rFonts w:cstheme="minorHAnsi"/>
        </w:rPr>
        <w:t xml:space="preserve">Beyond </w:t>
      </w:r>
      <w:r w:rsidR="001C5A12">
        <w:rPr>
          <w:rFonts w:cstheme="minorHAnsi"/>
        </w:rPr>
        <w:t xml:space="preserve">our set-up stage </w:t>
      </w:r>
      <w:r>
        <w:rPr>
          <w:rFonts w:cstheme="minorHAnsi"/>
        </w:rPr>
        <w:t xml:space="preserve">we will </w:t>
      </w:r>
      <w:r w:rsidR="00051486">
        <w:rPr>
          <w:rFonts w:cstheme="minorHAnsi"/>
        </w:rPr>
        <w:t xml:space="preserve">have gained </w:t>
      </w:r>
      <w:r>
        <w:rPr>
          <w:rFonts w:cstheme="minorHAnsi"/>
        </w:rPr>
        <w:t xml:space="preserve">more </w:t>
      </w:r>
      <w:r w:rsidR="00B623C9">
        <w:rPr>
          <w:rFonts w:cstheme="minorHAnsi"/>
        </w:rPr>
        <w:t xml:space="preserve">experience </w:t>
      </w:r>
      <w:r w:rsidR="00051486">
        <w:rPr>
          <w:rFonts w:cstheme="minorHAnsi"/>
        </w:rPr>
        <w:t>on</w:t>
      </w:r>
      <w:r>
        <w:rPr>
          <w:rFonts w:cstheme="minorHAnsi"/>
        </w:rPr>
        <w:t xml:space="preserve"> our spending costs and income</w:t>
      </w:r>
      <w:r w:rsidR="001C5A12">
        <w:rPr>
          <w:rFonts w:cstheme="minorHAnsi"/>
        </w:rPr>
        <w:t>.</w:t>
      </w:r>
      <w:r>
        <w:rPr>
          <w:rFonts w:cstheme="minorHAnsi"/>
        </w:rPr>
        <w:t xml:space="preserve"> </w:t>
      </w:r>
      <w:r w:rsidR="001C5A12">
        <w:rPr>
          <w:rFonts w:cstheme="minorHAnsi"/>
        </w:rPr>
        <w:t>W</w:t>
      </w:r>
      <w:r w:rsidR="00B623C9">
        <w:rPr>
          <w:rFonts w:cstheme="minorHAnsi"/>
        </w:rPr>
        <w:t xml:space="preserve">e </w:t>
      </w:r>
      <w:r w:rsidR="00827721">
        <w:rPr>
          <w:rFonts w:cstheme="minorHAnsi"/>
        </w:rPr>
        <w:t xml:space="preserve">feel </w:t>
      </w:r>
      <w:r w:rsidR="00217686">
        <w:rPr>
          <w:rFonts w:cstheme="minorHAnsi"/>
        </w:rPr>
        <w:t>incredibly positive</w:t>
      </w:r>
      <w:r>
        <w:rPr>
          <w:rFonts w:cstheme="minorHAnsi"/>
        </w:rPr>
        <w:t xml:space="preserve"> </w:t>
      </w:r>
      <w:r w:rsidR="00051486">
        <w:rPr>
          <w:rFonts w:cstheme="minorHAnsi"/>
        </w:rPr>
        <w:t xml:space="preserve">and are encouraged by </w:t>
      </w:r>
      <w:r>
        <w:rPr>
          <w:rFonts w:cstheme="minorHAnsi"/>
        </w:rPr>
        <w:t>the support we have received from within the Community and elsewhere, giving us confidence we will be capable of generating income from our own abilities.</w:t>
      </w:r>
    </w:p>
    <w:p w14:paraId="50F6EE38" w14:textId="242FDEB0" w:rsidR="009E1817" w:rsidRPr="00051486" w:rsidRDefault="00CD4514" w:rsidP="00051486">
      <w:pPr>
        <w:pStyle w:val="ListParagraph"/>
        <w:numPr>
          <w:ilvl w:val="0"/>
          <w:numId w:val="3"/>
        </w:numPr>
        <w:rPr>
          <w:rFonts w:cstheme="minorHAnsi"/>
          <w:b/>
          <w:bCs/>
          <w:sz w:val="28"/>
          <w:szCs w:val="28"/>
        </w:rPr>
      </w:pPr>
      <w:r w:rsidRPr="00051486">
        <w:rPr>
          <w:rFonts w:cstheme="minorHAnsi"/>
          <w:b/>
          <w:bCs/>
          <w:sz w:val="28"/>
          <w:szCs w:val="28"/>
        </w:rPr>
        <w:lastRenderedPageBreak/>
        <w:t xml:space="preserve">Appendices </w:t>
      </w:r>
    </w:p>
    <w:p w14:paraId="4BD68E24" w14:textId="58515D89" w:rsidR="00CD4514" w:rsidRDefault="00CD4514" w:rsidP="00CD4514">
      <w:pPr>
        <w:rPr>
          <w:rFonts w:cstheme="minorHAnsi"/>
          <w:b/>
          <w:bCs/>
          <w:sz w:val="28"/>
          <w:szCs w:val="28"/>
        </w:rPr>
      </w:pPr>
    </w:p>
    <w:p w14:paraId="7C2B3BFA" w14:textId="77777777" w:rsidR="00CD4514" w:rsidRPr="0038453B" w:rsidRDefault="00CD4514" w:rsidP="00CD4514">
      <w:pPr>
        <w:pStyle w:val="ListParagraph"/>
        <w:numPr>
          <w:ilvl w:val="0"/>
          <w:numId w:val="12"/>
        </w:numPr>
        <w:rPr>
          <w:b/>
          <w:bCs/>
        </w:rPr>
      </w:pPr>
      <w:r w:rsidRPr="0038453B">
        <w:rPr>
          <w:b/>
          <w:bCs/>
        </w:rPr>
        <w:t>The Highland Council - Corporate Plan 2017-2022</w:t>
      </w:r>
    </w:p>
    <w:p w14:paraId="21A8E5A6" w14:textId="77777777" w:rsidR="00CD4514" w:rsidRPr="0038453B" w:rsidRDefault="00CD4514" w:rsidP="00CD4514">
      <w:pPr>
        <w:pStyle w:val="ListParagraph"/>
        <w:rPr>
          <w:b/>
          <w:bCs/>
        </w:rPr>
      </w:pPr>
    </w:p>
    <w:p w14:paraId="677EE6A5" w14:textId="77777777" w:rsidR="00CD4514" w:rsidRPr="0038453B" w:rsidRDefault="00CD4514" w:rsidP="00CD4514">
      <w:pPr>
        <w:pStyle w:val="ListParagraph"/>
        <w:numPr>
          <w:ilvl w:val="0"/>
          <w:numId w:val="12"/>
        </w:numPr>
        <w:rPr>
          <w:b/>
          <w:bCs/>
        </w:rPr>
      </w:pPr>
      <w:r w:rsidRPr="0038453B">
        <w:rPr>
          <w:b/>
          <w:bCs/>
        </w:rPr>
        <w:t xml:space="preserve">The Scottish Government - A Connected Scotland </w:t>
      </w:r>
    </w:p>
    <w:p w14:paraId="0A6343E0" w14:textId="77777777" w:rsidR="00CD4514" w:rsidRPr="0038453B" w:rsidRDefault="00CD4514" w:rsidP="00CD4514">
      <w:pPr>
        <w:pStyle w:val="ListParagraph"/>
        <w:ind w:left="1440"/>
        <w:rPr>
          <w:b/>
          <w:bCs/>
        </w:rPr>
      </w:pPr>
    </w:p>
    <w:p w14:paraId="1D2FAC7D" w14:textId="0ABCF3DE" w:rsidR="00CD4514" w:rsidRDefault="00CD4514" w:rsidP="00CD4514">
      <w:pPr>
        <w:pStyle w:val="ListParagraph"/>
        <w:numPr>
          <w:ilvl w:val="0"/>
          <w:numId w:val="12"/>
        </w:numPr>
        <w:rPr>
          <w:b/>
          <w:bCs/>
        </w:rPr>
      </w:pPr>
      <w:r w:rsidRPr="0038453B">
        <w:rPr>
          <w:b/>
          <w:bCs/>
        </w:rPr>
        <w:t>Scottish Men’s Shed Association – SROI Westhill &amp; District Men’s Shed</w:t>
      </w:r>
    </w:p>
    <w:p w14:paraId="070BEF2C" w14:textId="77777777" w:rsidR="00096849" w:rsidRPr="00096849" w:rsidRDefault="00096849" w:rsidP="00096849">
      <w:pPr>
        <w:pStyle w:val="ListParagraph"/>
        <w:rPr>
          <w:b/>
          <w:bCs/>
        </w:rPr>
      </w:pPr>
    </w:p>
    <w:p w14:paraId="0DE43683" w14:textId="6BD45AAE" w:rsidR="00096849" w:rsidRPr="0038453B" w:rsidRDefault="00096849" w:rsidP="00CD4514">
      <w:pPr>
        <w:pStyle w:val="ListParagraph"/>
        <w:numPr>
          <w:ilvl w:val="0"/>
          <w:numId w:val="12"/>
        </w:numPr>
        <w:rPr>
          <w:b/>
          <w:bCs/>
        </w:rPr>
      </w:pPr>
      <w:bookmarkStart w:id="4" w:name="_Hlk56492144"/>
      <w:proofErr w:type="spellStart"/>
      <w:r>
        <w:rPr>
          <w:b/>
          <w:bCs/>
        </w:rPr>
        <w:t>Maryburgh</w:t>
      </w:r>
      <w:proofErr w:type="spellEnd"/>
      <w:r>
        <w:rPr>
          <w:b/>
          <w:bCs/>
        </w:rPr>
        <w:t xml:space="preserve"> Men’s Shed Estimated Cash-Flow Projection</w:t>
      </w:r>
      <w:r w:rsidR="00051486">
        <w:rPr>
          <w:b/>
          <w:bCs/>
        </w:rPr>
        <w:t xml:space="preserve"> Year 1</w:t>
      </w:r>
    </w:p>
    <w:bookmarkEnd w:id="4"/>
    <w:p w14:paraId="48F8EF28" w14:textId="77777777" w:rsidR="00CD4514" w:rsidRPr="0038453B" w:rsidRDefault="00CD4514" w:rsidP="00CD4514">
      <w:pPr>
        <w:pStyle w:val="ListParagraph"/>
        <w:rPr>
          <w:b/>
          <w:bCs/>
        </w:rPr>
      </w:pPr>
    </w:p>
    <w:p w14:paraId="10FBB0C5" w14:textId="77777777" w:rsidR="00CD4514" w:rsidRDefault="00CD4514" w:rsidP="00CD4514">
      <w:pPr>
        <w:pStyle w:val="ListParagraph"/>
        <w:numPr>
          <w:ilvl w:val="0"/>
          <w:numId w:val="12"/>
        </w:numPr>
        <w:rPr>
          <w:b/>
          <w:bCs/>
        </w:rPr>
      </w:pPr>
      <w:r w:rsidRPr="0038453B">
        <w:rPr>
          <w:b/>
          <w:bCs/>
        </w:rPr>
        <w:t>Age Scotland – Shedder Stories</w:t>
      </w:r>
    </w:p>
    <w:p w14:paraId="22B923E0" w14:textId="77777777" w:rsidR="00CD4514" w:rsidRPr="0038453B" w:rsidRDefault="00CD4514" w:rsidP="00CD4514">
      <w:pPr>
        <w:pStyle w:val="ListParagraph"/>
        <w:rPr>
          <w:b/>
          <w:bCs/>
        </w:rPr>
      </w:pPr>
    </w:p>
    <w:p w14:paraId="447E2789" w14:textId="4B7B215C" w:rsidR="00CD4514" w:rsidRPr="00CD4514" w:rsidRDefault="00CD4514" w:rsidP="00CD4514">
      <w:pPr>
        <w:ind w:left="360"/>
        <w:rPr>
          <w:rFonts w:cstheme="minorHAnsi"/>
          <w:sz w:val="28"/>
          <w:szCs w:val="28"/>
        </w:rPr>
      </w:pPr>
    </w:p>
    <w:sectPr w:rsidR="00CD4514" w:rsidRPr="00CD45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5"/>
    <w:multiLevelType w:val="multilevel"/>
    <w:tmpl w:val="00000888"/>
    <w:lvl w:ilvl="0">
      <w:numFmt w:val="bullet"/>
      <w:lvlText w:val="o"/>
      <w:lvlJc w:val="left"/>
      <w:pPr>
        <w:ind w:left="820" w:hanging="360"/>
      </w:pPr>
      <w:rPr>
        <w:rFonts w:ascii="Courier New" w:hAnsi="Courier New" w:cs="Courier New"/>
        <w:b w:val="0"/>
        <w:bCs w:val="0"/>
        <w:sz w:val="22"/>
        <w:szCs w:val="22"/>
      </w:rPr>
    </w:lvl>
    <w:lvl w:ilvl="1">
      <w:numFmt w:val="bullet"/>
      <w:lvlText w:val="•"/>
      <w:lvlJc w:val="left"/>
      <w:pPr>
        <w:ind w:left="1661" w:hanging="360"/>
      </w:pPr>
    </w:lvl>
    <w:lvl w:ilvl="2">
      <w:numFmt w:val="bullet"/>
      <w:lvlText w:val="•"/>
      <w:lvlJc w:val="left"/>
      <w:pPr>
        <w:ind w:left="2501" w:hanging="360"/>
      </w:pPr>
    </w:lvl>
    <w:lvl w:ilvl="3">
      <w:numFmt w:val="bullet"/>
      <w:lvlText w:val="•"/>
      <w:lvlJc w:val="left"/>
      <w:pPr>
        <w:ind w:left="3342" w:hanging="360"/>
      </w:pPr>
    </w:lvl>
    <w:lvl w:ilvl="4">
      <w:numFmt w:val="bullet"/>
      <w:lvlText w:val="•"/>
      <w:lvlJc w:val="left"/>
      <w:pPr>
        <w:ind w:left="4182" w:hanging="360"/>
      </w:pPr>
    </w:lvl>
    <w:lvl w:ilvl="5">
      <w:numFmt w:val="bullet"/>
      <w:lvlText w:val="•"/>
      <w:lvlJc w:val="left"/>
      <w:pPr>
        <w:ind w:left="5023" w:hanging="360"/>
      </w:pPr>
    </w:lvl>
    <w:lvl w:ilvl="6">
      <w:numFmt w:val="bullet"/>
      <w:lvlText w:val="•"/>
      <w:lvlJc w:val="left"/>
      <w:pPr>
        <w:ind w:left="5864" w:hanging="360"/>
      </w:pPr>
    </w:lvl>
    <w:lvl w:ilvl="7">
      <w:numFmt w:val="bullet"/>
      <w:lvlText w:val="•"/>
      <w:lvlJc w:val="left"/>
      <w:pPr>
        <w:ind w:left="6704" w:hanging="360"/>
      </w:pPr>
    </w:lvl>
    <w:lvl w:ilvl="8">
      <w:numFmt w:val="bullet"/>
      <w:lvlText w:val="•"/>
      <w:lvlJc w:val="left"/>
      <w:pPr>
        <w:ind w:left="7545" w:hanging="360"/>
      </w:pPr>
    </w:lvl>
  </w:abstractNum>
  <w:abstractNum w:abstractNumId="1" w15:restartNumberingAfterBreak="0">
    <w:nsid w:val="07306729"/>
    <w:multiLevelType w:val="hybridMultilevel"/>
    <w:tmpl w:val="4F4EE9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4937205"/>
    <w:multiLevelType w:val="hybridMultilevel"/>
    <w:tmpl w:val="288A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B0C5E"/>
    <w:multiLevelType w:val="multilevel"/>
    <w:tmpl w:val="5DC49908"/>
    <w:lvl w:ilvl="0">
      <w:start w:val="5"/>
      <w:numFmt w:val="decimal"/>
      <w:lvlText w:val="%1."/>
      <w:lvlJc w:val="left"/>
      <w:pPr>
        <w:tabs>
          <w:tab w:val="num" w:pos="0"/>
        </w:tabs>
        <w:ind w:left="284" w:hanging="171"/>
      </w:pPr>
      <w:rPr>
        <w:rFonts w:ascii="Cambria" w:hAnsi="Cambria" w:cs="Cambria" w:hint="default"/>
        <w:b/>
        <w:bCs/>
        <w:color w:val="365F91"/>
        <w:spacing w:val="-1"/>
        <w:sz w:val="28"/>
        <w:szCs w:val="28"/>
      </w:rPr>
    </w:lvl>
    <w:lvl w:ilvl="1">
      <w:start w:val="1"/>
      <w:numFmt w:val="decimal"/>
      <w:lvlText w:val="%1.%2."/>
      <w:lvlJc w:val="left"/>
      <w:pPr>
        <w:tabs>
          <w:tab w:val="num" w:pos="0"/>
        </w:tabs>
        <w:ind w:left="567" w:firstLine="0"/>
      </w:pPr>
      <w:rPr>
        <w:rFonts w:ascii="Cambria" w:hAnsi="Cambria" w:cs="Cambria" w:hint="default"/>
        <w:b/>
        <w:bCs/>
        <w:color w:val="365F91"/>
        <w:spacing w:val="-1"/>
        <w:sz w:val="28"/>
        <w:szCs w:val="28"/>
      </w:rPr>
    </w:lvl>
    <w:lvl w:ilvl="2">
      <w:numFmt w:val="bullet"/>
      <w:lvlText w:val=""/>
      <w:lvlJc w:val="left"/>
      <w:pPr>
        <w:tabs>
          <w:tab w:val="num" w:pos="0"/>
        </w:tabs>
        <w:ind w:left="2392" w:hanging="1080"/>
      </w:pPr>
      <w:rPr>
        <w:rFonts w:ascii="Symbol" w:hAnsi="Symbol" w:hint="default"/>
        <w:color w:val="auto"/>
      </w:rPr>
    </w:lvl>
    <w:lvl w:ilvl="3">
      <w:numFmt w:val="bullet"/>
      <w:lvlText w:val="•"/>
      <w:lvlJc w:val="left"/>
      <w:pPr>
        <w:tabs>
          <w:tab w:val="num" w:pos="0"/>
        </w:tabs>
        <w:ind w:left="3243" w:hanging="1080"/>
      </w:pPr>
      <w:rPr>
        <w:rFonts w:hint="default"/>
      </w:rPr>
    </w:lvl>
    <w:lvl w:ilvl="4">
      <w:numFmt w:val="bullet"/>
      <w:lvlText w:val="•"/>
      <w:lvlJc w:val="left"/>
      <w:pPr>
        <w:tabs>
          <w:tab w:val="num" w:pos="0"/>
        </w:tabs>
        <w:ind w:left="4095" w:hanging="1080"/>
      </w:pPr>
      <w:rPr>
        <w:rFonts w:hint="default"/>
      </w:rPr>
    </w:lvl>
    <w:lvl w:ilvl="5">
      <w:numFmt w:val="bullet"/>
      <w:lvlText w:val="•"/>
      <w:lvlJc w:val="left"/>
      <w:pPr>
        <w:tabs>
          <w:tab w:val="num" w:pos="0"/>
        </w:tabs>
        <w:ind w:left="4947" w:hanging="1080"/>
      </w:pPr>
      <w:rPr>
        <w:rFonts w:hint="default"/>
      </w:rPr>
    </w:lvl>
    <w:lvl w:ilvl="6">
      <w:numFmt w:val="bullet"/>
      <w:lvlText w:val="•"/>
      <w:lvlJc w:val="left"/>
      <w:pPr>
        <w:tabs>
          <w:tab w:val="num" w:pos="0"/>
        </w:tabs>
        <w:ind w:left="5799" w:hanging="1080"/>
      </w:pPr>
      <w:rPr>
        <w:rFonts w:hint="default"/>
      </w:rPr>
    </w:lvl>
    <w:lvl w:ilvl="7">
      <w:numFmt w:val="bullet"/>
      <w:lvlText w:val="•"/>
      <w:lvlJc w:val="left"/>
      <w:pPr>
        <w:tabs>
          <w:tab w:val="num" w:pos="0"/>
        </w:tabs>
        <w:ind w:left="6651" w:hanging="1080"/>
      </w:pPr>
      <w:rPr>
        <w:rFonts w:hint="default"/>
      </w:rPr>
    </w:lvl>
    <w:lvl w:ilvl="8">
      <w:numFmt w:val="bullet"/>
      <w:lvlText w:val="•"/>
      <w:lvlJc w:val="left"/>
      <w:pPr>
        <w:tabs>
          <w:tab w:val="num" w:pos="0"/>
        </w:tabs>
        <w:ind w:left="7502" w:hanging="1080"/>
      </w:pPr>
      <w:rPr>
        <w:rFonts w:hint="default"/>
      </w:rPr>
    </w:lvl>
  </w:abstractNum>
  <w:abstractNum w:abstractNumId="4" w15:restartNumberingAfterBreak="0">
    <w:nsid w:val="2E2D2CB0"/>
    <w:multiLevelType w:val="hybridMultilevel"/>
    <w:tmpl w:val="7DC6B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426A8C"/>
    <w:multiLevelType w:val="hybridMultilevel"/>
    <w:tmpl w:val="3318A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BB348C"/>
    <w:multiLevelType w:val="hybridMultilevel"/>
    <w:tmpl w:val="FF20185E"/>
    <w:lvl w:ilvl="0" w:tplc="CCF681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D11613"/>
    <w:multiLevelType w:val="hybridMultilevel"/>
    <w:tmpl w:val="7DC6B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8729D4"/>
    <w:multiLevelType w:val="hybridMultilevel"/>
    <w:tmpl w:val="F16E97DA"/>
    <w:lvl w:ilvl="0" w:tplc="377606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56E0C38"/>
    <w:multiLevelType w:val="hybridMultilevel"/>
    <w:tmpl w:val="196A57A4"/>
    <w:lvl w:ilvl="0" w:tplc="2C18FAC6">
      <w:start w:val="2"/>
      <w:numFmt w:val="bullet"/>
      <w:lvlText w:val="-"/>
      <w:lvlJc w:val="left"/>
      <w:pPr>
        <w:ind w:left="3495" w:hanging="360"/>
      </w:pPr>
      <w:rPr>
        <w:rFonts w:ascii="Calibri" w:eastAsiaTheme="minorHAnsi" w:hAnsi="Calibri" w:cs="Calibri" w:hint="default"/>
      </w:rPr>
    </w:lvl>
    <w:lvl w:ilvl="1" w:tplc="08090003" w:tentative="1">
      <w:start w:val="1"/>
      <w:numFmt w:val="bullet"/>
      <w:lvlText w:val="o"/>
      <w:lvlJc w:val="left"/>
      <w:pPr>
        <w:ind w:left="4215" w:hanging="360"/>
      </w:pPr>
      <w:rPr>
        <w:rFonts w:ascii="Courier New" w:hAnsi="Courier New" w:cs="Courier New" w:hint="default"/>
      </w:rPr>
    </w:lvl>
    <w:lvl w:ilvl="2" w:tplc="08090005" w:tentative="1">
      <w:start w:val="1"/>
      <w:numFmt w:val="bullet"/>
      <w:lvlText w:val=""/>
      <w:lvlJc w:val="left"/>
      <w:pPr>
        <w:ind w:left="4935" w:hanging="360"/>
      </w:pPr>
      <w:rPr>
        <w:rFonts w:ascii="Wingdings" w:hAnsi="Wingdings" w:hint="default"/>
      </w:rPr>
    </w:lvl>
    <w:lvl w:ilvl="3" w:tplc="08090001" w:tentative="1">
      <w:start w:val="1"/>
      <w:numFmt w:val="bullet"/>
      <w:lvlText w:val=""/>
      <w:lvlJc w:val="left"/>
      <w:pPr>
        <w:ind w:left="5655" w:hanging="360"/>
      </w:pPr>
      <w:rPr>
        <w:rFonts w:ascii="Symbol" w:hAnsi="Symbol" w:hint="default"/>
      </w:rPr>
    </w:lvl>
    <w:lvl w:ilvl="4" w:tplc="08090003" w:tentative="1">
      <w:start w:val="1"/>
      <w:numFmt w:val="bullet"/>
      <w:lvlText w:val="o"/>
      <w:lvlJc w:val="left"/>
      <w:pPr>
        <w:ind w:left="6375" w:hanging="360"/>
      </w:pPr>
      <w:rPr>
        <w:rFonts w:ascii="Courier New" w:hAnsi="Courier New" w:cs="Courier New" w:hint="default"/>
      </w:rPr>
    </w:lvl>
    <w:lvl w:ilvl="5" w:tplc="08090005" w:tentative="1">
      <w:start w:val="1"/>
      <w:numFmt w:val="bullet"/>
      <w:lvlText w:val=""/>
      <w:lvlJc w:val="left"/>
      <w:pPr>
        <w:ind w:left="7095" w:hanging="360"/>
      </w:pPr>
      <w:rPr>
        <w:rFonts w:ascii="Wingdings" w:hAnsi="Wingdings" w:hint="default"/>
      </w:rPr>
    </w:lvl>
    <w:lvl w:ilvl="6" w:tplc="08090001" w:tentative="1">
      <w:start w:val="1"/>
      <w:numFmt w:val="bullet"/>
      <w:lvlText w:val=""/>
      <w:lvlJc w:val="left"/>
      <w:pPr>
        <w:ind w:left="7815" w:hanging="360"/>
      </w:pPr>
      <w:rPr>
        <w:rFonts w:ascii="Symbol" w:hAnsi="Symbol" w:hint="default"/>
      </w:rPr>
    </w:lvl>
    <w:lvl w:ilvl="7" w:tplc="08090003" w:tentative="1">
      <w:start w:val="1"/>
      <w:numFmt w:val="bullet"/>
      <w:lvlText w:val="o"/>
      <w:lvlJc w:val="left"/>
      <w:pPr>
        <w:ind w:left="8535" w:hanging="360"/>
      </w:pPr>
      <w:rPr>
        <w:rFonts w:ascii="Courier New" w:hAnsi="Courier New" w:cs="Courier New" w:hint="default"/>
      </w:rPr>
    </w:lvl>
    <w:lvl w:ilvl="8" w:tplc="08090005" w:tentative="1">
      <w:start w:val="1"/>
      <w:numFmt w:val="bullet"/>
      <w:lvlText w:val=""/>
      <w:lvlJc w:val="left"/>
      <w:pPr>
        <w:ind w:left="9255" w:hanging="360"/>
      </w:pPr>
      <w:rPr>
        <w:rFonts w:ascii="Wingdings" w:hAnsi="Wingdings" w:hint="default"/>
      </w:rPr>
    </w:lvl>
  </w:abstractNum>
  <w:abstractNum w:abstractNumId="10" w15:restartNumberingAfterBreak="0">
    <w:nsid w:val="69BC205A"/>
    <w:multiLevelType w:val="hybridMultilevel"/>
    <w:tmpl w:val="F16E97DA"/>
    <w:lvl w:ilvl="0" w:tplc="377606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A27568"/>
    <w:multiLevelType w:val="hybridMultilevel"/>
    <w:tmpl w:val="7DC6B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481952"/>
    <w:multiLevelType w:val="hybridMultilevel"/>
    <w:tmpl w:val="78F6F85A"/>
    <w:lvl w:ilvl="0" w:tplc="7A76991E">
      <w:start w:val="2"/>
      <w:numFmt w:val="bullet"/>
      <w:lvlText w:val="-"/>
      <w:lvlJc w:val="left"/>
      <w:pPr>
        <w:ind w:left="3240" w:hanging="360"/>
      </w:pPr>
      <w:rPr>
        <w:rFonts w:ascii="Calibri" w:eastAsiaTheme="minorHAnsi"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3" w15:restartNumberingAfterBreak="0">
    <w:nsid w:val="73D7457D"/>
    <w:multiLevelType w:val="hybridMultilevel"/>
    <w:tmpl w:val="F16E97DA"/>
    <w:lvl w:ilvl="0" w:tplc="377606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9017B2D"/>
    <w:multiLevelType w:val="hybridMultilevel"/>
    <w:tmpl w:val="8C46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14"/>
  </w:num>
  <w:num w:numId="5">
    <w:abstractNumId w:val="1"/>
  </w:num>
  <w:num w:numId="6">
    <w:abstractNumId w:val="9"/>
  </w:num>
  <w:num w:numId="7">
    <w:abstractNumId w:val="12"/>
  </w:num>
  <w:num w:numId="8">
    <w:abstractNumId w:val="4"/>
  </w:num>
  <w:num w:numId="9">
    <w:abstractNumId w:val="7"/>
  </w:num>
  <w:num w:numId="10">
    <w:abstractNumId w:val="6"/>
  </w:num>
  <w:num w:numId="11">
    <w:abstractNumId w:val="10"/>
  </w:num>
  <w:num w:numId="12">
    <w:abstractNumId w:val="8"/>
  </w:num>
  <w:num w:numId="13">
    <w:abstractNumId w:val="2"/>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970"/>
    <w:rsid w:val="00014F05"/>
    <w:rsid w:val="00051486"/>
    <w:rsid w:val="00054E7C"/>
    <w:rsid w:val="00081FF6"/>
    <w:rsid w:val="00096849"/>
    <w:rsid w:val="000A22BC"/>
    <w:rsid w:val="000F05F0"/>
    <w:rsid w:val="00122B93"/>
    <w:rsid w:val="00147311"/>
    <w:rsid w:val="0015339E"/>
    <w:rsid w:val="0019369D"/>
    <w:rsid w:val="001B7892"/>
    <w:rsid w:val="001C43CB"/>
    <w:rsid w:val="001C5A12"/>
    <w:rsid w:val="00217686"/>
    <w:rsid w:val="00223951"/>
    <w:rsid w:val="00276EB6"/>
    <w:rsid w:val="00291515"/>
    <w:rsid w:val="002A0ACF"/>
    <w:rsid w:val="002C5B2C"/>
    <w:rsid w:val="002F4EAD"/>
    <w:rsid w:val="00304995"/>
    <w:rsid w:val="0038453B"/>
    <w:rsid w:val="0038652D"/>
    <w:rsid w:val="00392B1A"/>
    <w:rsid w:val="003A012A"/>
    <w:rsid w:val="003D3F53"/>
    <w:rsid w:val="0043068B"/>
    <w:rsid w:val="004574E4"/>
    <w:rsid w:val="004A55D7"/>
    <w:rsid w:val="004B48B3"/>
    <w:rsid w:val="004E15D4"/>
    <w:rsid w:val="005317F4"/>
    <w:rsid w:val="005C4CC8"/>
    <w:rsid w:val="005C764F"/>
    <w:rsid w:val="00644BCF"/>
    <w:rsid w:val="00657CA5"/>
    <w:rsid w:val="00725452"/>
    <w:rsid w:val="00736CFB"/>
    <w:rsid w:val="007826EB"/>
    <w:rsid w:val="00826890"/>
    <w:rsid w:val="00827721"/>
    <w:rsid w:val="00832430"/>
    <w:rsid w:val="00850814"/>
    <w:rsid w:val="00871B92"/>
    <w:rsid w:val="008A44F4"/>
    <w:rsid w:val="008A48AB"/>
    <w:rsid w:val="008C1DCD"/>
    <w:rsid w:val="00931D7C"/>
    <w:rsid w:val="0093659E"/>
    <w:rsid w:val="009410E6"/>
    <w:rsid w:val="00967584"/>
    <w:rsid w:val="009E0712"/>
    <w:rsid w:val="009E1817"/>
    <w:rsid w:val="00A44EEC"/>
    <w:rsid w:val="00A720F5"/>
    <w:rsid w:val="00A93087"/>
    <w:rsid w:val="00AD76BF"/>
    <w:rsid w:val="00AE48B4"/>
    <w:rsid w:val="00B623C9"/>
    <w:rsid w:val="00BA37AE"/>
    <w:rsid w:val="00C10970"/>
    <w:rsid w:val="00C12C54"/>
    <w:rsid w:val="00CD41C6"/>
    <w:rsid w:val="00CD4514"/>
    <w:rsid w:val="00CF6E87"/>
    <w:rsid w:val="00D35678"/>
    <w:rsid w:val="00D46D03"/>
    <w:rsid w:val="00D61E53"/>
    <w:rsid w:val="00D65E02"/>
    <w:rsid w:val="00D952A4"/>
    <w:rsid w:val="00DC60E1"/>
    <w:rsid w:val="00DF36F7"/>
    <w:rsid w:val="00E1729E"/>
    <w:rsid w:val="00E44287"/>
    <w:rsid w:val="00EF43A2"/>
    <w:rsid w:val="00F3361B"/>
    <w:rsid w:val="00F346D2"/>
    <w:rsid w:val="00FE1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74607"/>
  <w15:chartTrackingRefBased/>
  <w15:docId w15:val="{A6748F68-14A7-44A4-B5FD-65E0C738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12A"/>
    <w:pPr>
      <w:ind w:left="720"/>
      <w:contextualSpacing/>
    </w:pPr>
  </w:style>
  <w:style w:type="character" w:styleId="Hyperlink">
    <w:name w:val="Hyperlink"/>
    <w:basedOn w:val="DefaultParagraphFont"/>
    <w:uiPriority w:val="99"/>
    <w:semiHidden/>
    <w:unhideWhenUsed/>
    <w:rsid w:val="002A0ACF"/>
    <w:rPr>
      <w:color w:val="0000FF"/>
      <w:u w:val="single"/>
    </w:rPr>
  </w:style>
  <w:style w:type="paragraph" w:styleId="BalloonText">
    <w:name w:val="Balloon Text"/>
    <w:basedOn w:val="Normal"/>
    <w:link w:val="BalloonTextChar"/>
    <w:uiPriority w:val="99"/>
    <w:semiHidden/>
    <w:unhideWhenUsed/>
    <w:rsid w:val="00122B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B93"/>
    <w:rPr>
      <w:rFonts w:ascii="Segoe UI" w:hAnsi="Segoe UI" w:cs="Segoe UI"/>
      <w:sz w:val="18"/>
      <w:szCs w:val="18"/>
    </w:rPr>
  </w:style>
  <w:style w:type="paragraph" w:styleId="BodyText">
    <w:name w:val="Body Text"/>
    <w:basedOn w:val="Normal"/>
    <w:link w:val="BodyTextChar"/>
    <w:uiPriority w:val="99"/>
    <w:semiHidden/>
    <w:unhideWhenUsed/>
    <w:rsid w:val="00E1729E"/>
    <w:pPr>
      <w:spacing w:after="120"/>
    </w:pPr>
  </w:style>
  <w:style w:type="character" w:customStyle="1" w:styleId="BodyTextChar">
    <w:name w:val="Body Text Char"/>
    <w:basedOn w:val="DefaultParagraphFont"/>
    <w:link w:val="BodyText"/>
    <w:uiPriority w:val="99"/>
    <w:semiHidden/>
    <w:rsid w:val="00E1729E"/>
  </w:style>
  <w:style w:type="paragraph" w:styleId="CommentText">
    <w:name w:val="annotation text"/>
    <w:basedOn w:val="Normal"/>
    <w:link w:val="CommentTextChar"/>
    <w:uiPriority w:val="99"/>
    <w:semiHidden/>
    <w:unhideWhenUsed/>
    <w:rsid w:val="00291515"/>
    <w:pPr>
      <w:spacing w:line="240" w:lineRule="auto"/>
    </w:pPr>
    <w:rPr>
      <w:sz w:val="20"/>
      <w:szCs w:val="20"/>
    </w:rPr>
  </w:style>
  <w:style w:type="character" w:customStyle="1" w:styleId="CommentTextChar">
    <w:name w:val="Comment Text Char"/>
    <w:basedOn w:val="DefaultParagraphFont"/>
    <w:link w:val="CommentText"/>
    <w:uiPriority w:val="99"/>
    <w:semiHidden/>
    <w:rsid w:val="0029151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42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11</Pages>
  <Words>1720</Words>
  <Characters>9806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Barnett</dc:creator>
  <cp:keywords/>
  <dc:description/>
  <cp:lastModifiedBy>Andrew Barnett</cp:lastModifiedBy>
  <cp:revision>5</cp:revision>
  <dcterms:created xsi:type="dcterms:W3CDTF">2020-11-23T19:47:00Z</dcterms:created>
  <dcterms:modified xsi:type="dcterms:W3CDTF">2020-11-23T20:22:00Z</dcterms:modified>
</cp:coreProperties>
</file>