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C439F" w14:textId="77777777" w:rsidR="00033FDA" w:rsidRPr="00BB4348" w:rsidRDefault="00033FDA" w:rsidP="00B87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48">
        <w:rPr>
          <w:rFonts w:ascii="Times New Roman" w:hAnsi="Times New Roman" w:cs="Times New Roman"/>
          <w:b/>
          <w:sz w:val="24"/>
          <w:szCs w:val="24"/>
        </w:rPr>
        <w:t>THE HIGHLAND COUNCIL</w:t>
      </w:r>
    </w:p>
    <w:p w14:paraId="7A2C43A0" w14:textId="1BD30B57" w:rsidR="00E95AF8" w:rsidRPr="00E95AF8" w:rsidRDefault="00E95AF8" w:rsidP="00E95AF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AF8">
        <w:rPr>
          <w:rFonts w:ascii="Times New Roman" w:hAnsi="Times New Roman" w:cs="Times New Roman"/>
          <w:b/>
          <w:sz w:val="24"/>
          <w:szCs w:val="24"/>
        </w:rPr>
        <w:t xml:space="preserve">PROPOSE TO CONSTRUCT </w:t>
      </w:r>
      <w:r w:rsidR="00337BD0">
        <w:rPr>
          <w:rFonts w:ascii="Times New Roman" w:hAnsi="Times New Roman" w:cs="Times New Roman"/>
          <w:b/>
          <w:sz w:val="24"/>
          <w:szCs w:val="24"/>
        </w:rPr>
        <w:t>A SERIES OF TRAFFIC CALMING</w:t>
      </w:r>
      <w:r w:rsidR="002F2FAB">
        <w:rPr>
          <w:rFonts w:ascii="Times New Roman" w:hAnsi="Times New Roman" w:cs="Times New Roman"/>
          <w:b/>
          <w:sz w:val="24"/>
          <w:szCs w:val="24"/>
        </w:rPr>
        <w:t xml:space="preserve"> FEATURES IN </w:t>
      </w:r>
      <w:r w:rsidR="00EF38D3">
        <w:rPr>
          <w:rFonts w:ascii="Times New Roman" w:hAnsi="Times New Roman" w:cs="Times New Roman"/>
          <w:b/>
          <w:sz w:val="24"/>
          <w:szCs w:val="24"/>
        </w:rPr>
        <w:t>DINGWALL</w:t>
      </w:r>
      <w:r w:rsidRPr="00E95AF8">
        <w:rPr>
          <w:rFonts w:ascii="Times New Roman" w:hAnsi="Times New Roman" w:cs="Times New Roman"/>
          <w:b/>
          <w:vanish/>
          <w:sz w:val="24"/>
          <w:szCs w:val="24"/>
        </w:rPr>
        <w:t>Edderton</w:t>
      </w:r>
    </w:p>
    <w:p w14:paraId="7A2C43A8" w14:textId="6077892D" w:rsidR="00641D05" w:rsidRPr="00671C85" w:rsidRDefault="00683FF7" w:rsidP="00671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48">
        <w:rPr>
          <w:rFonts w:ascii="Times New Roman" w:hAnsi="Times New Roman" w:cs="Times New Roman"/>
          <w:b/>
          <w:sz w:val="24"/>
          <w:szCs w:val="24"/>
        </w:rPr>
        <w:t>SCHEDULE</w:t>
      </w:r>
    </w:p>
    <w:p w14:paraId="6B64A9CA" w14:textId="3989AFAA" w:rsidR="00EF38D3" w:rsidRDefault="00D70706" w:rsidP="00D70706">
      <w:r w:rsidRPr="00EA33F5">
        <w:rPr>
          <w:b/>
        </w:rPr>
        <w:t>The Highland Council</w:t>
      </w:r>
      <w:r w:rsidRPr="00370CC1">
        <w:t>, in terms of the powers contained in section</w:t>
      </w:r>
      <w:r w:rsidR="00DE5BDF">
        <w:t xml:space="preserve"> 36 and 39A</w:t>
      </w:r>
      <w:r w:rsidRPr="00370CC1">
        <w:t xml:space="preserve"> of the </w:t>
      </w:r>
      <w:r w:rsidRPr="0051341E">
        <w:rPr>
          <w:b/>
        </w:rPr>
        <w:t>Roads (Scotland) Act 1984</w:t>
      </w:r>
      <w:r w:rsidRPr="00370CC1">
        <w:t xml:space="preserve"> as amended and of all other powers enabling them in that behalf</w:t>
      </w:r>
      <w:r w:rsidR="00EF38D3">
        <w:t>:</w:t>
      </w:r>
    </w:p>
    <w:p w14:paraId="6D8C5658" w14:textId="53A469EC" w:rsidR="00D70706" w:rsidRDefault="00EF38D3" w:rsidP="008F2905">
      <w:pPr>
        <w:pStyle w:val="NoSpacing"/>
      </w:pPr>
      <w:r w:rsidRPr="008F2905">
        <w:rPr>
          <w:b/>
        </w:rPr>
        <w:t>propose to construct a Build-out Uncontrolled Pedestrian Crossing</w:t>
      </w:r>
      <w:r w:rsidRPr="00EF38D3">
        <w:t xml:space="preserve"> </w:t>
      </w:r>
      <w:r w:rsidR="00D70706" w:rsidRPr="00767C13">
        <w:t xml:space="preserve">on the </w:t>
      </w:r>
      <w:r w:rsidR="00D70706" w:rsidRPr="008F2905">
        <w:rPr>
          <w:b/>
        </w:rPr>
        <w:t>U4444 Back Road</w:t>
      </w:r>
      <w:r w:rsidR="00D70706">
        <w:t xml:space="preserve"> in </w:t>
      </w:r>
      <w:r w:rsidR="008F2905">
        <w:t xml:space="preserve">Dingwall </w:t>
      </w:r>
      <w:r w:rsidR="00D70706">
        <w:t>as follows:</w:t>
      </w:r>
    </w:p>
    <w:p w14:paraId="165A1E2A" w14:textId="77777777" w:rsidR="008F2905" w:rsidRDefault="008F2905" w:rsidP="008F2905">
      <w:pPr>
        <w:pStyle w:val="NoSpacing"/>
      </w:pPr>
    </w:p>
    <w:p w14:paraId="1C1D057F" w14:textId="3E00F730" w:rsidR="00D70706" w:rsidRDefault="00D70706" w:rsidP="008F2905">
      <w:pPr>
        <w:pStyle w:val="NoSpacing"/>
      </w:pPr>
      <w:r w:rsidRPr="00370CC1">
        <w:t xml:space="preserve"> </w:t>
      </w:r>
      <w:r>
        <w:t>•</w:t>
      </w:r>
      <w:r>
        <w:tab/>
      </w:r>
      <w:r w:rsidR="009154D0">
        <w:t>50</w:t>
      </w:r>
      <w:r>
        <w:t xml:space="preserve"> metres or thereby northeast of the junction of the U4444 Back Road/U4450 Burns </w:t>
      </w:r>
      <w:r w:rsidR="008F2905">
        <w:tab/>
      </w:r>
      <w:r>
        <w:t>Crescent junction</w:t>
      </w:r>
      <w:r w:rsidR="00816F7D">
        <w:t>.</w:t>
      </w:r>
      <w:r>
        <w:t xml:space="preserve">  </w:t>
      </w:r>
    </w:p>
    <w:p w14:paraId="61B6CFB8" w14:textId="77777777" w:rsidR="008F2905" w:rsidRDefault="008F2905" w:rsidP="008F2905">
      <w:pPr>
        <w:pStyle w:val="NoSpacing"/>
      </w:pPr>
    </w:p>
    <w:p w14:paraId="2068A138" w14:textId="65806B8F" w:rsidR="00D70706" w:rsidRPr="00BB4348" w:rsidRDefault="00D70706" w:rsidP="00D70706">
      <w:pPr>
        <w:autoSpaceDE w:val="0"/>
        <w:autoSpaceDN w:val="0"/>
        <w:adjustRightInd w:val="0"/>
      </w:pPr>
      <w:r w:rsidRPr="00BB4348">
        <w:t xml:space="preserve">The </w:t>
      </w:r>
      <w:r>
        <w:t>Build-out</w:t>
      </w:r>
      <w:r w:rsidRPr="00BB4348">
        <w:t xml:space="preserve"> Uncontrolled Pedestrian Crossing is a </w:t>
      </w:r>
      <w:r>
        <w:t xml:space="preserve">narrowing of the existing carriageway to </w:t>
      </w:r>
      <w:r w:rsidR="00A472B3">
        <w:t xml:space="preserve">4 </w:t>
      </w:r>
      <w:r>
        <w:t>metres wid</w:t>
      </w:r>
      <w:r w:rsidR="00067651">
        <w:t>e</w:t>
      </w:r>
      <w:r>
        <w:t xml:space="preserve"> by localised widening of the existing footpath.  Give/take road markings and signage will be installed as per the Traffic Signs Regulations and General Directions 20</w:t>
      </w:r>
      <w:r w:rsidR="00337BD0">
        <w:t>16</w:t>
      </w:r>
      <w:r>
        <w:t>.</w:t>
      </w:r>
      <w:r w:rsidRPr="00BB4348">
        <w:t xml:space="preserve">  The total length of the </w:t>
      </w:r>
      <w:r>
        <w:t xml:space="preserve">build out is </w:t>
      </w:r>
      <w:r w:rsidR="00A472B3">
        <w:t xml:space="preserve">10.1 </w:t>
      </w:r>
      <w:r w:rsidRPr="00BB4348">
        <w:t>m</w:t>
      </w:r>
      <w:r>
        <w:t xml:space="preserve"> flushed to the edge of carriageway kerb. Width of build out </w:t>
      </w:r>
      <w:r w:rsidRPr="00D537F5">
        <w:t xml:space="preserve">is </w:t>
      </w:r>
      <w:r w:rsidR="00A472B3">
        <w:t xml:space="preserve">2.1 </w:t>
      </w:r>
      <w:r>
        <w:t>m</w:t>
      </w:r>
      <w:r w:rsidR="00D54812">
        <w:t>;</w:t>
      </w:r>
    </w:p>
    <w:p w14:paraId="67819D13" w14:textId="74E74981" w:rsidR="00D70706" w:rsidRDefault="00D70706" w:rsidP="00D70706">
      <w:r w:rsidRPr="00767C13">
        <w:rPr>
          <w:b/>
        </w:rPr>
        <w:t xml:space="preserve">and </w:t>
      </w:r>
      <w:r w:rsidR="00EF38D3" w:rsidRPr="00370CC1">
        <w:rPr>
          <w:b/>
        </w:rPr>
        <w:t>propose</w:t>
      </w:r>
      <w:r w:rsidR="00EF38D3" w:rsidRPr="00370CC1">
        <w:t xml:space="preserve"> </w:t>
      </w:r>
      <w:r w:rsidR="00EF38D3">
        <w:rPr>
          <w:b/>
        </w:rPr>
        <w:t>to construct a R</w:t>
      </w:r>
      <w:r w:rsidR="00EF38D3" w:rsidRPr="00EA33F5">
        <w:rPr>
          <w:b/>
        </w:rPr>
        <w:t xml:space="preserve">aised </w:t>
      </w:r>
      <w:r w:rsidR="00EF38D3">
        <w:rPr>
          <w:b/>
        </w:rPr>
        <w:t>T</w:t>
      </w:r>
      <w:r w:rsidR="00EF38D3" w:rsidRPr="00EA33F5">
        <w:rPr>
          <w:b/>
        </w:rPr>
        <w:t>able</w:t>
      </w:r>
      <w:r w:rsidR="00EF38D3" w:rsidRPr="00370CC1">
        <w:t xml:space="preserve"> </w:t>
      </w:r>
      <w:r w:rsidR="00EF38D3" w:rsidRPr="00EF38D3">
        <w:rPr>
          <w:b/>
        </w:rPr>
        <w:t>U</w:t>
      </w:r>
      <w:r w:rsidR="00EF38D3" w:rsidRPr="00EA33F5">
        <w:rPr>
          <w:b/>
        </w:rPr>
        <w:t xml:space="preserve">ncontrolled </w:t>
      </w:r>
      <w:r w:rsidR="00EF38D3">
        <w:rPr>
          <w:b/>
        </w:rPr>
        <w:t>P</w:t>
      </w:r>
      <w:r w:rsidR="00EF38D3" w:rsidRPr="00EA33F5">
        <w:rPr>
          <w:b/>
        </w:rPr>
        <w:t xml:space="preserve">edestrian </w:t>
      </w:r>
      <w:r w:rsidR="00EF38D3">
        <w:rPr>
          <w:b/>
        </w:rPr>
        <w:t>C</w:t>
      </w:r>
      <w:r w:rsidR="00EF38D3" w:rsidRPr="00EA33F5">
        <w:rPr>
          <w:b/>
        </w:rPr>
        <w:t>rossing</w:t>
      </w:r>
      <w:r w:rsidR="00EF38D3">
        <w:rPr>
          <w:b/>
        </w:rPr>
        <w:t>s</w:t>
      </w:r>
      <w:r w:rsidR="00EF38D3" w:rsidRPr="00370CC1">
        <w:t xml:space="preserve"> </w:t>
      </w:r>
      <w:r w:rsidRPr="00767C13">
        <w:rPr>
          <w:b/>
        </w:rPr>
        <w:t xml:space="preserve">on the </w:t>
      </w:r>
      <w:r>
        <w:rPr>
          <w:b/>
        </w:rPr>
        <w:t>C1213 Old Evanton Road</w:t>
      </w:r>
      <w:r>
        <w:t xml:space="preserve"> as follows:</w:t>
      </w:r>
    </w:p>
    <w:p w14:paraId="4D865416" w14:textId="690EEF48" w:rsidR="00953521" w:rsidRPr="00144838" w:rsidRDefault="00A147D6" w:rsidP="00953521">
      <w:pPr>
        <w:pStyle w:val="ListParagraph"/>
        <w:numPr>
          <w:ilvl w:val="0"/>
          <w:numId w:val="3"/>
        </w:numPr>
      </w:pPr>
      <w:r>
        <w:t>73</w:t>
      </w:r>
      <w:r w:rsidR="00953521" w:rsidRPr="00494BA9">
        <w:t xml:space="preserve"> metres south</w:t>
      </w:r>
      <w:r w:rsidR="00953521">
        <w:t>west</w:t>
      </w:r>
      <w:r w:rsidR="00953521" w:rsidRPr="00494BA9">
        <w:t xml:space="preserve"> of </w:t>
      </w:r>
      <w:r w:rsidR="000D6917">
        <w:t xml:space="preserve">the </w:t>
      </w:r>
      <w:r w:rsidR="00953521" w:rsidRPr="00494BA9">
        <w:t xml:space="preserve">centre of the </w:t>
      </w:r>
      <w:r w:rsidR="00953521">
        <w:t>C1213</w:t>
      </w:r>
      <w:r w:rsidR="000D6917">
        <w:t xml:space="preserve"> Old Evanton Road</w:t>
      </w:r>
      <w:r w:rsidR="00953521" w:rsidRPr="00144838">
        <w:t>/U44</w:t>
      </w:r>
      <w:r w:rsidR="00144838" w:rsidRPr="00144838">
        <w:t>45</w:t>
      </w:r>
      <w:r w:rsidR="006B0B36">
        <w:t xml:space="preserve"> Tulloch Castle Drive</w:t>
      </w:r>
      <w:r w:rsidR="00953521" w:rsidRPr="00144838">
        <w:t xml:space="preserve"> junction</w:t>
      </w:r>
      <w:r w:rsidR="00356F49">
        <w:t>,</w:t>
      </w:r>
      <w:r w:rsidR="00953521" w:rsidRPr="00144838">
        <w:t xml:space="preserve"> </w:t>
      </w:r>
      <w:r w:rsidR="00356F49">
        <w:t>Dingwall.</w:t>
      </w:r>
    </w:p>
    <w:p w14:paraId="0A82F362" w14:textId="22A42FF1" w:rsidR="00953521" w:rsidRDefault="00953521" w:rsidP="00953521">
      <w:r>
        <w:t xml:space="preserve">where the proposed </w:t>
      </w:r>
      <w:r w:rsidRPr="00767C13">
        <w:t>raised table</w:t>
      </w:r>
      <w:r>
        <w:t xml:space="preserve"> junction/</w:t>
      </w:r>
      <w:r w:rsidRPr="00767C13">
        <w:t xml:space="preserve">uncontrolled crossing point </w:t>
      </w:r>
      <w:r w:rsidRPr="000A1B0C">
        <w:t xml:space="preserve">is 75mm in height (max) across the carriageway from kerb to kerb. This consists of a raised section (75mm in height) </w:t>
      </w:r>
      <w:r>
        <w:t>6</w:t>
      </w:r>
      <w:r w:rsidRPr="000A1B0C">
        <w:t xml:space="preserve">000 mm wide on top with </w:t>
      </w:r>
      <w:r>
        <w:t>two</w:t>
      </w:r>
      <w:r w:rsidRPr="000A1B0C">
        <w:t xml:space="preserve"> tapered ramps located on each side 1125 mm in width</w:t>
      </w:r>
      <w:r w:rsidR="00D54812">
        <w:t>;</w:t>
      </w:r>
      <w:r w:rsidRPr="00767C13">
        <w:t xml:space="preserve">  </w:t>
      </w:r>
    </w:p>
    <w:p w14:paraId="5AF94DC6" w14:textId="731C6038" w:rsidR="00D70706" w:rsidRDefault="00D70706" w:rsidP="00D70706">
      <w:r w:rsidRPr="00767C13">
        <w:rPr>
          <w:b/>
        </w:rPr>
        <w:t xml:space="preserve">and </w:t>
      </w:r>
      <w:r w:rsidR="00EF38D3">
        <w:rPr>
          <w:b/>
        </w:rPr>
        <w:t xml:space="preserve">propose to create a </w:t>
      </w:r>
      <w:r w:rsidR="00622DE0">
        <w:rPr>
          <w:b/>
        </w:rPr>
        <w:t xml:space="preserve">2 pairs of speed humps </w:t>
      </w:r>
      <w:r w:rsidRPr="00767C13">
        <w:rPr>
          <w:b/>
        </w:rPr>
        <w:t xml:space="preserve">on the </w:t>
      </w:r>
      <w:r>
        <w:rPr>
          <w:b/>
        </w:rPr>
        <w:t>A834 Burn Place</w:t>
      </w:r>
      <w:r>
        <w:t xml:space="preserve"> as follows:</w:t>
      </w:r>
    </w:p>
    <w:p w14:paraId="2246B69D" w14:textId="7523884F" w:rsidR="00C01048" w:rsidRDefault="00CB76DE" w:rsidP="00C01048">
      <w:pPr>
        <w:pStyle w:val="ListParagraph"/>
        <w:numPr>
          <w:ilvl w:val="0"/>
          <w:numId w:val="5"/>
        </w:numPr>
      </w:pPr>
      <w:r w:rsidRPr="00CB76DE">
        <w:t>23</w:t>
      </w:r>
      <w:r w:rsidR="00C55FAC">
        <w:t xml:space="preserve"> </w:t>
      </w:r>
      <w:r w:rsidR="00C01048">
        <w:t xml:space="preserve">metres or thereby </w:t>
      </w:r>
      <w:r w:rsidR="00931239">
        <w:t xml:space="preserve">east </w:t>
      </w:r>
      <w:r w:rsidR="00C01048">
        <w:t xml:space="preserve">of </w:t>
      </w:r>
      <w:r w:rsidR="0072796F">
        <w:t xml:space="preserve">centre line of </w:t>
      </w:r>
      <w:r w:rsidR="00C01048">
        <w:t xml:space="preserve">the junction of the </w:t>
      </w:r>
      <w:r w:rsidR="0072796F">
        <w:t>A834</w:t>
      </w:r>
      <w:r w:rsidR="00C01048">
        <w:t xml:space="preserve"> </w:t>
      </w:r>
      <w:r w:rsidR="00C67020">
        <w:t>Burn Place</w:t>
      </w:r>
      <w:r w:rsidR="00C01048">
        <w:t>/</w:t>
      </w:r>
      <w:r w:rsidR="00BA4B02" w:rsidRPr="00BA4B02">
        <w:t xml:space="preserve"> </w:t>
      </w:r>
      <w:r w:rsidR="00BA4B02">
        <w:t xml:space="preserve">U4455 </w:t>
      </w:r>
      <w:r w:rsidR="00931239">
        <w:t>Fingal Road</w:t>
      </w:r>
      <w:r w:rsidR="00952EE7">
        <w:t xml:space="preserve"> and</w:t>
      </w:r>
    </w:p>
    <w:p w14:paraId="67F44F46" w14:textId="314F74E9" w:rsidR="0072796F" w:rsidRDefault="006976AB" w:rsidP="00C01048">
      <w:pPr>
        <w:pStyle w:val="ListParagraph"/>
        <w:numPr>
          <w:ilvl w:val="0"/>
          <w:numId w:val="5"/>
        </w:numPr>
      </w:pPr>
      <w:r>
        <w:t xml:space="preserve">26 </w:t>
      </w:r>
      <w:r w:rsidR="0072796F">
        <w:t xml:space="preserve">metres or thereby </w:t>
      </w:r>
      <w:r>
        <w:t>west</w:t>
      </w:r>
      <w:r w:rsidR="0072796F">
        <w:t xml:space="preserve"> of centre line of the junction of the A834 </w:t>
      </w:r>
      <w:r w:rsidR="00C67020">
        <w:t>Burn Place</w:t>
      </w:r>
      <w:r w:rsidR="0072796F">
        <w:t>/</w:t>
      </w:r>
      <w:r w:rsidR="00C67020">
        <w:t>U4472 Caberfeidh Avenue</w:t>
      </w:r>
    </w:p>
    <w:p w14:paraId="21934CF8" w14:textId="6D034553" w:rsidR="00380DE7" w:rsidRDefault="00380DE7" w:rsidP="00380DE7">
      <w:r>
        <w:t xml:space="preserve">where the proposed speed humps are </w:t>
      </w:r>
      <w:r w:rsidRPr="00767C13">
        <w:t>75mm in height (max)</w:t>
      </w:r>
      <w:r>
        <w:t>, 17</w:t>
      </w:r>
      <w:r w:rsidRPr="00767C13">
        <w:t>00 mm wide</w:t>
      </w:r>
      <w:r>
        <w:t xml:space="preserve"> and 2000 mm in length</w:t>
      </w:r>
      <w:r w:rsidRPr="00767C13">
        <w:t>.</w:t>
      </w:r>
      <w:bookmarkStart w:id="0" w:name="_GoBack"/>
      <w:bookmarkEnd w:id="0"/>
    </w:p>
    <w:p w14:paraId="7A2C43A9" w14:textId="77777777" w:rsidR="007C7EDF" w:rsidRPr="00BB4348" w:rsidRDefault="007C7EDF" w:rsidP="00C724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7C7EDF" w:rsidRPr="00BB43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20CB"/>
    <w:multiLevelType w:val="hybridMultilevel"/>
    <w:tmpl w:val="C5FE3E9A"/>
    <w:lvl w:ilvl="0" w:tplc="89D8903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DC4E24"/>
    <w:multiLevelType w:val="hybridMultilevel"/>
    <w:tmpl w:val="875C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F0CCE"/>
    <w:multiLevelType w:val="hybridMultilevel"/>
    <w:tmpl w:val="EDA0D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40C2F"/>
    <w:multiLevelType w:val="hybridMultilevel"/>
    <w:tmpl w:val="3650F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C0A59"/>
    <w:multiLevelType w:val="hybridMultilevel"/>
    <w:tmpl w:val="6D4A0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F7"/>
    <w:rsid w:val="000256EF"/>
    <w:rsid w:val="00033FDA"/>
    <w:rsid w:val="00067651"/>
    <w:rsid w:val="00090778"/>
    <w:rsid w:val="000A1B0C"/>
    <w:rsid w:val="000D6917"/>
    <w:rsid w:val="000F3B1A"/>
    <w:rsid w:val="000F64FF"/>
    <w:rsid w:val="001227B2"/>
    <w:rsid w:val="001256B9"/>
    <w:rsid w:val="0013601B"/>
    <w:rsid w:val="00144838"/>
    <w:rsid w:val="001B1F4F"/>
    <w:rsid w:val="001D5024"/>
    <w:rsid w:val="0022535E"/>
    <w:rsid w:val="002A6581"/>
    <w:rsid w:val="002F2FAB"/>
    <w:rsid w:val="00337BD0"/>
    <w:rsid w:val="00356F49"/>
    <w:rsid w:val="003651F5"/>
    <w:rsid w:val="00380DE7"/>
    <w:rsid w:val="003C0E1F"/>
    <w:rsid w:val="003C730C"/>
    <w:rsid w:val="00437853"/>
    <w:rsid w:val="00483801"/>
    <w:rsid w:val="00486911"/>
    <w:rsid w:val="00494BA9"/>
    <w:rsid w:val="004C45CE"/>
    <w:rsid w:val="004E4155"/>
    <w:rsid w:val="00510962"/>
    <w:rsid w:val="005A46D7"/>
    <w:rsid w:val="005C2269"/>
    <w:rsid w:val="005C540D"/>
    <w:rsid w:val="005F3EE8"/>
    <w:rsid w:val="00616580"/>
    <w:rsid w:val="00620143"/>
    <w:rsid w:val="00622DE0"/>
    <w:rsid w:val="00641D05"/>
    <w:rsid w:val="0064654F"/>
    <w:rsid w:val="00671C85"/>
    <w:rsid w:val="00675E47"/>
    <w:rsid w:val="00683FF7"/>
    <w:rsid w:val="006976AB"/>
    <w:rsid w:val="006B0B36"/>
    <w:rsid w:val="006B6A61"/>
    <w:rsid w:val="0072796F"/>
    <w:rsid w:val="007A6CE6"/>
    <w:rsid w:val="007B1B17"/>
    <w:rsid w:val="007C7EDF"/>
    <w:rsid w:val="007D49D2"/>
    <w:rsid w:val="007D5708"/>
    <w:rsid w:val="00816F7D"/>
    <w:rsid w:val="0087594E"/>
    <w:rsid w:val="008928FC"/>
    <w:rsid w:val="008C0265"/>
    <w:rsid w:val="008C1AE0"/>
    <w:rsid w:val="008E44A7"/>
    <w:rsid w:val="008F2905"/>
    <w:rsid w:val="00912C2A"/>
    <w:rsid w:val="009154D0"/>
    <w:rsid w:val="00931239"/>
    <w:rsid w:val="00941352"/>
    <w:rsid w:val="00947729"/>
    <w:rsid w:val="00952EE7"/>
    <w:rsid w:val="00953521"/>
    <w:rsid w:val="0096026E"/>
    <w:rsid w:val="009772C1"/>
    <w:rsid w:val="00980C02"/>
    <w:rsid w:val="00983A5B"/>
    <w:rsid w:val="009A1EE2"/>
    <w:rsid w:val="00A07A90"/>
    <w:rsid w:val="00A147D6"/>
    <w:rsid w:val="00A238C1"/>
    <w:rsid w:val="00A2760C"/>
    <w:rsid w:val="00A472B3"/>
    <w:rsid w:val="00AA34A3"/>
    <w:rsid w:val="00AB53B7"/>
    <w:rsid w:val="00AF7040"/>
    <w:rsid w:val="00B84913"/>
    <w:rsid w:val="00B8778E"/>
    <w:rsid w:val="00BA4B02"/>
    <w:rsid w:val="00BB4348"/>
    <w:rsid w:val="00BC0303"/>
    <w:rsid w:val="00BF2321"/>
    <w:rsid w:val="00C01048"/>
    <w:rsid w:val="00C532CD"/>
    <w:rsid w:val="00C55FAC"/>
    <w:rsid w:val="00C67020"/>
    <w:rsid w:val="00C724D0"/>
    <w:rsid w:val="00CB76DE"/>
    <w:rsid w:val="00CC0BB3"/>
    <w:rsid w:val="00D02D90"/>
    <w:rsid w:val="00D27A31"/>
    <w:rsid w:val="00D537F5"/>
    <w:rsid w:val="00D54812"/>
    <w:rsid w:val="00D70706"/>
    <w:rsid w:val="00DC65BF"/>
    <w:rsid w:val="00DE5BDF"/>
    <w:rsid w:val="00DF7E6E"/>
    <w:rsid w:val="00E84F3D"/>
    <w:rsid w:val="00E95AF8"/>
    <w:rsid w:val="00E96384"/>
    <w:rsid w:val="00EA3E62"/>
    <w:rsid w:val="00EE793E"/>
    <w:rsid w:val="00EF38D3"/>
    <w:rsid w:val="00F720DB"/>
    <w:rsid w:val="00F9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439F"/>
  <w15:docId w15:val="{FECDE6A2-D38E-4088-9CA4-A7B2D557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BB3"/>
    <w:pPr>
      <w:ind w:left="720"/>
      <w:contextualSpacing/>
    </w:pPr>
  </w:style>
  <w:style w:type="paragraph" w:styleId="NoSpacing">
    <w:name w:val="No Spacing"/>
    <w:uiPriority w:val="1"/>
    <w:qFormat/>
    <w:rsid w:val="008F29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4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8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7ba4a7f6-8640-47b9-ad83-cea1bb657e23" xsi:nil="true"/>
    <Area xmlns="7ba4a7f6-8640-47b9-ad83-cea1bb657e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BA3309D7BEE4EBE202586B065CB1B" ma:contentTypeVersion="16" ma:contentTypeDescription="Create a new document." ma:contentTypeScope="" ma:versionID="17e8fb21dd325cedeec9ab52fbc131c6">
  <xsd:schema xmlns:xsd="http://www.w3.org/2001/XMLSchema" xmlns:xs="http://www.w3.org/2001/XMLSchema" xmlns:p="http://schemas.microsoft.com/office/2006/metadata/properties" xmlns:ns2="7ba4a7f6-8640-47b9-ad83-cea1bb657e23" targetNamespace="http://schemas.microsoft.com/office/2006/metadata/properties" ma:root="true" ma:fieldsID="35bfe1d211e0827277cacdc5fbfc72a7" ns2:_="">
    <xsd:import namespace="7ba4a7f6-8640-47b9-ad83-cea1bb657e23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Area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4a7f6-8640-47b9-ad83-cea1bb657e2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Constructions"/>
          <xsd:enumeration value="Consultations"/>
          <xsd:enumeration value="Correspondence"/>
          <xsd:enumeration value="Cost Estimates"/>
          <xsd:enumeration value="Drawings"/>
          <xsd:enumeration value="Photos"/>
          <xsd:enumeration value="Schedule"/>
          <xsd:enumeration value="Speed Count"/>
          <xsd:enumeration value="Traffic Orders"/>
          <xsd:enumeration value="General"/>
        </xsd:restriction>
      </xsd:simpleType>
    </xsd:element>
    <xsd:element name="Area" ma:index="9" nillable="true" ma:displayName="Area" ma:format="Dropdown" ma:hidden="true" ma:internalName="Area" ma:readOnly="false">
      <xsd:simpleType>
        <xsd:restriction base="dms:Choice">
          <xsd:enumeration value="Caithness"/>
          <xsd:enumeration value="Sutherland"/>
          <xsd:enumeration value="CIA"/>
          <xsd:enumeration value="CPE"/>
          <xsd:enumeration value="Lochaber"/>
          <xsd:enumeration value="Nairn"/>
          <xsd:enumeration value="B &amp; S"/>
          <xsd:enumeration value="S, R &amp; 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BF70-5462-42B9-9072-DF4D00945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BA04C-D7ED-4272-86E0-90972F5B72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7ba4a7f6-8640-47b9-ad83-cea1bb657e23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D9AE44-FF09-4F4B-8D13-E7CDF0AF7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4a7f6-8640-47b9-ad83-cea1bb657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7973E9-3691-4916-9D7B-7CFC0F888D2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D6458E4-7684-4E7F-9BD7-60F1E6F8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Bryden</dc:creator>
  <cp:lastModifiedBy>Lisa MacKellaich (Roads and Transport)</cp:lastModifiedBy>
  <cp:revision>2</cp:revision>
  <dcterms:created xsi:type="dcterms:W3CDTF">2021-06-16T11:17:00Z</dcterms:created>
  <dcterms:modified xsi:type="dcterms:W3CDTF">2021-06-16T11:17:00Z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0x010100A69BA3309D7BEE4EBE202586B065CB1B</vt:lpwstr>
  </property>
  <property fmtid="{D5CDD505-2E9C-101B-9397-08002B2CF9AE}" pid="4" name="Order">
    <vt:r8>265000</vt:r8>
  </property>
  <property fmtid="{D5CDD505-2E9C-101B-9397-08002B2CF9AE}" pid="5" name="School Type">
    <vt:lpwstr/>
  </property>
</Properties>
</file>