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ECA78" w14:textId="77777777" w:rsidR="004D06DB" w:rsidRPr="00996982" w:rsidRDefault="004D06DB" w:rsidP="004D06DB"/>
    <w:p w14:paraId="35DA6271" w14:textId="77777777" w:rsidR="004D06DB" w:rsidRPr="00996982" w:rsidRDefault="004D06DB" w:rsidP="004D06D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DORNOCH</w:t>
      </w:r>
      <w:r w:rsidRPr="00996982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 COMMON GOOD</w:t>
      </w:r>
      <w:r w:rsidRPr="00996982">
        <w:rPr>
          <w:rStyle w:val="eop"/>
          <w:rFonts w:ascii="Calibri" w:hAnsi="Calibri" w:cs="Calibri"/>
          <w:sz w:val="22"/>
          <w:szCs w:val="22"/>
        </w:rPr>
        <w:t> </w:t>
      </w:r>
    </w:p>
    <w:p w14:paraId="15FF64D7" w14:textId="77777777" w:rsidR="004D06DB" w:rsidRDefault="004D06DB" w:rsidP="004D06D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1CC5324" w14:textId="77777777" w:rsidR="004D06DB" w:rsidRPr="00996982" w:rsidRDefault="004D06DB" w:rsidP="004D06D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1186F54" w14:textId="1D7CB4CF" w:rsidR="004D06DB" w:rsidRDefault="004D06DB" w:rsidP="00C4199F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  <w:r w:rsidRPr="00071AE8">
        <w:rPr>
          <w:rFonts w:ascii="Calibri" w:eastAsia="Calibri" w:hAnsi="Calibri" w:cs="Times New Roman"/>
          <w:b/>
          <w:u w:val="single"/>
        </w:rPr>
        <w:t xml:space="preserve">PROPOSAL TO </w:t>
      </w:r>
      <w:r>
        <w:rPr>
          <w:rFonts w:ascii="Calibri" w:eastAsia="Calibri" w:hAnsi="Calibri" w:cs="Times New Roman"/>
          <w:b/>
          <w:u w:val="single"/>
        </w:rPr>
        <w:t>DISPOSE, BY LEASE, AND CHANGE OF USE OF COMMON GOOD LAND AT DORNOCH LINKS TO ROYAL DORNOCH GOLF CLUB (RDGC)</w:t>
      </w:r>
      <w:r>
        <w:rPr>
          <w:rFonts w:ascii="Calibri" w:eastAsia="Calibri" w:hAnsi="Calibri" w:cs="Times New Roman"/>
          <w:b/>
          <w:u w:val="single"/>
        </w:rPr>
        <w:t xml:space="preserve"> AND TO CHANGE THE USE OF THE BOWLING CLUB TO IMPROVE ACCESS AND CHANGE THE USE OF THE TENNIS COURT FOR BOWLING AND CAR PARKING</w:t>
      </w:r>
    </w:p>
    <w:p w14:paraId="543125E4" w14:textId="77777777" w:rsidR="00C4199F" w:rsidRDefault="00C4199F" w:rsidP="00C4199F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14:paraId="3173BD70" w14:textId="77777777" w:rsidR="004D06DB" w:rsidRDefault="004D06DB" w:rsidP="004D06DB">
      <w:pPr>
        <w:jc w:val="center"/>
        <w:rPr>
          <w:b/>
          <w:u w:val="single"/>
        </w:rPr>
      </w:pPr>
      <w:r>
        <w:rPr>
          <w:b/>
          <w:u w:val="single"/>
        </w:rPr>
        <w:t>DECISION</w:t>
      </w:r>
    </w:p>
    <w:p w14:paraId="403735F3" w14:textId="77777777" w:rsidR="004D06DB" w:rsidRDefault="004D06DB" w:rsidP="004D06DB">
      <w:pPr>
        <w:jc w:val="center"/>
      </w:pPr>
    </w:p>
    <w:p w14:paraId="211D70F6" w14:textId="05F1F4FD" w:rsidR="004D06DB" w:rsidRDefault="004D06DB" w:rsidP="004D06DB">
      <w:r>
        <w:t>On 1</w:t>
      </w:r>
      <w:r>
        <w:t>7</w:t>
      </w:r>
      <w:r>
        <w:t xml:space="preserve"> Ma</w:t>
      </w:r>
      <w:r>
        <w:t>y</w:t>
      </w:r>
      <w:r>
        <w:t xml:space="preserve"> 2021 the Sutherland County Committee considered the outcome of the public consultation conducted pursuant to section 104 Community Empowerment (Scotland) Act 2015 in respect of the proposal to </w:t>
      </w:r>
      <w:r>
        <w:t>dispose, by lease, of Common Good land to Royal Dornoch Golf club and to change the use of part of the golf course for construction of a new clubhouse as well as the proposal to change the use of part of the bowling club for improved access and the tennis court for bowling and car parking.</w:t>
      </w:r>
    </w:p>
    <w:p w14:paraId="0183645D" w14:textId="63D4CFF5" w:rsidR="004D06DB" w:rsidRDefault="004D06DB" w:rsidP="004D06DB">
      <w:r>
        <w:t xml:space="preserve">After considering the analysis of the outcome of the consultation and having taken into account all representations received, the Committee agreed that </w:t>
      </w:r>
      <w:r w:rsidR="00C4199F">
        <w:t xml:space="preserve">recommendations should be made to full Council  that </w:t>
      </w:r>
      <w:r>
        <w:t>the proposal</w:t>
      </w:r>
      <w:r w:rsidR="00C4199F">
        <w:t>s</w:t>
      </w:r>
      <w:r>
        <w:t xml:space="preserve"> should go ahead in accordance with the terms contained in the consultation document, subject to the consent of the Sheriff Court being obtained.</w:t>
      </w:r>
    </w:p>
    <w:p w14:paraId="763ACA5C" w14:textId="6F91E5E3" w:rsidR="00C4199F" w:rsidRPr="00B00D3E" w:rsidRDefault="00C4199F" w:rsidP="004D06DB">
      <w:r>
        <w:t>On 24 June 2021 Highland Council approved the decision in accordance with the recommendations of Sutherland County Committee.</w:t>
      </w:r>
    </w:p>
    <w:p w14:paraId="28ADF2D8" w14:textId="77777777" w:rsidR="004D06DB" w:rsidRDefault="004D06DB" w:rsidP="004D06DB"/>
    <w:p w14:paraId="3449FEA5" w14:textId="77777777" w:rsidR="004D06DB" w:rsidRDefault="004D06DB" w:rsidP="004D06DB"/>
    <w:p w14:paraId="15BACB6F" w14:textId="77777777" w:rsidR="004D06DB" w:rsidRDefault="004D06DB" w:rsidP="004D06DB"/>
    <w:p w14:paraId="382A84CF" w14:textId="77777777" w:rsidR="00FA3888" w:rsidRDefault="00FA3888"/>
    <w:sectPr w:rsidR="00FA3888">
      <w:headerReference w:type="default" r:id="rId4"/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D07E1" w14:textId="77777777" w:rsidR="00B00D3E" w:rsidRDefault="00C4199F">
    <w:pPr>
      <w:pStyle w:val="Footer"/>
    </w:pPr>
    <w:r>
      <w:t>March 2021</w:t>
    </w:r>
  </w:p>
  <w:p w14:paraId="219431A2" w14:textId="77777777" w:rsidR="00B00D3E" w:rsidRDefault="00C419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B2818" w14:textId="77777777" w:rsidR="00B00D3E" w:rsidRDefault="00C4199F" w:rsidP="00B00D3E">
    <w:pPr>
      <w:pStyle w:val="Header"/>
      <w:jc w:val="right"/>
    </w:pPr>
    <w:r>
      <w:rPr>
        <w:noProof/>
      </w:rPr>
      <w:drawing>
        <wp:inline distT="0" distB="0" distL="0" distR="0" wp14:anchorId="4DEE7C5A" wp14:editId="51257378">
          <wp:extent cx="1409700" cy="71259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155" cy="722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DFCD8" w14:textId="77777777" w:rsidR="00B00D3E" w:rsidRDefault="00C419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DB"/>
    <w:rsid w:val="004D06DB"/>
    <w:rsid w:val="00C4199F"/>
    <w:rsid w:val="00FA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992BE"/>
  <w15:chartTrackingRefBased/>
  <w15:docId w15:val="{962DC511-E026-4970-A94E-C8AD0100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6DB"/>
  </w:style>
  <w:style w:type="paragraph" w:styleId="Footer">
    <w:name w:val="footer"/>
    <w:basedOn w:val="Normal"/>
    <w:link w:val="FooterChar"/>
    <w:uiPriority w:val="99"/>
    <w:unhideWhenUsed/>
    <w:rsid w:val="004D0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6DB"/>
  </w:style>
  <w:style w:type="paragraph" w:customStyle="1" w:styleId="paragraph">
    <w:name w:val="paragraph"/>
    <w:basedOn w:val="Normal"/>
    <w:rsid w:val="004D0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D06DB"/>
  </w:style>
  <w:style w:type="character" w:customStyle="1" w:styleId="eop">
    <w:name w:val="eop"/>
    <w:basedOn w:val="DefaultParagraphFont"/>
    <w:rsid w:val="004D0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Murdoch (Corporate Finance)</dc:creator>
  <cp:keywords/>
  <dc:description/>
  <cp:lastModifiedBy>Sara Murdoch (Corporate Finance)</cp:lastModifiedBy>
  <cp:revision>1</cp:revision>
  <dcterms:created xsi:type="dcterms:W3CDTF">2021-07-27T14:47:00Z</dcterms:created>
  <dcterms:modified xsi:type="dcterms:W3CDTF">2021-07-27T15:00:00Z</dcterms:modified>
</cp:coreProperties>
</file>