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F3F99" w14:textId="45E7000A" w:rsidR="008C19D2" w:rsidRPr="008C19D2" w:rsidRDefault="00A50CF9" w:rsidP="00AA5FD0">
      <w:pPr>
        <w:jc w:val="both"/>
        <w:rPr>
          <w:b/>
          <w:bCs/>
          <w:sz w:val="28"/>
          <w:szCs w:val="28"/>
          <w:u w:val="single"/>
        </w:rPr>
      </w:pPr>
      <w:r>
        <w:rPr>
          <w:b/>
          <w:bCs/>
          <w:sz w:val="28"/>
          <w:szCs w:val="28"/>
          <w:u w:val="single"/>
        </w:rPr>
        <w:t xml:space="preserve">The Highland Council </w:t>
      </w:r>
      <w:r w:rsidR="000D1E6B">
        <w:rPr>
          <w:b/>
          <w:bCs/>
          <w:sz w:val="28"/>
          <w:szCs w:val="28"/>
          <w:u w:val="single"/>
        </w:rPr>
        <w:t>C</w:t>
      </w:r>
      <w:r>
        <w:rPr>
          <w:b/>
          <w:bCs/>
          <w:sz w:val="28"/>
          <w:szCs w:val="28"/>
          <w:u w:val="single"/>
        </w:rPr>
        <w:t>ommunity Council</w:t>
      </w:r>
      <w:r w:rsidR="000D1E6B">
        <w:rPr>
          <w:b/>
          <w:bCs/>
          <w:sz w:val="28"/>
          <w:szCs w:val="28"/>
          <w:u w:val="single"/>
        </w:rPr>
        <w:t xml:space="preserve"> Complaints </w:t>
      </w:r>
      <w:r w:rsidR="008C19D2">
        <w:rPr>
          <w:b/>
          <w:bCs/>
          <w:sz w:val="28"/>
          <w:szCs w:val="28"/>
          <w:u w:val="single"/>
        </w:rPr>
        <w:t>Example Procedure</w:t>
      </w:r>
    </w:p>
    <w:p w14:paraId="2BB7815D" w14:textId="77777777" w:rsidR="008C19D2" w:rsidRPr="008C19D2" w:rsidRDefault="008C19D2" w:rsidP="00AA5FD0">
      <w:pPr>
        <w:numPr>
          <w:ilvl w:val="0"/>
          <w:numId w:val="3"/>
        </w:numPr>
        <w:autoSpaceDE w:val="0"/>
        <w:autoSpaceDN w:val="0"/>
        <w:adjustRightInd w:val="0"/>
        <w:spacing w:after="0" w:line="240" w:lineRule="auto"/>
        <w:contextualSpacing/>
        <w:jc w:val="both"/>
        <w:rPr>
          <w:rFonts w:eastAsia="Times New Roman" w:cstheme="minorHAnsi"/>
          <w:lang w:val="en" w:eastAsia="en-GB"/>
        </w:rPr>
      </w:pPr>
      <w:r w:rsidRPr="008C19D2">
        <w:rPr>
          <w:rFonts w:eastAsia="Times New Roman" w:cstheme="minorHAnsi"/>
          <w:lang w:val="en" w:eastAsia="en-GB"/>
        </w:rPr>
        <w:t xml:space="preserve">Complaints to XXXXXXXXXXXXXX Community Council must be in writing outlining the nature of complaint – this can be by letter or email to the Secretary or Chair of the Community Council. </w:t>
      </w:r>
    </w:p>
    <w:p w14:paraId="39EA89C7" w14:textId="77777777" w:rsidR="008C19D2" w:rsidRPr="008C19D2" w:rsidRDefault="008C19D2" w:rsidP="00AA5FD0">
      <w:pPr>
        <w:autoSpaceDE w:val="0"/>
        <w:autoSpaceDN w:val="0"/>
        <w:adjustRightInd w:val="0"/>
        <w:spacing w:after="0" w:line="240" w:lineRule="auto"/>
        <w:ind w:left="720"/>
        <w:contextualSpacing/>
        <w:jc w:val="both"/>
        <w:rPr>
          <w:rFonts w:eastAsia="Times New Roman" w:cstheme="minorHAnsi"/>
          <w:lang w:val="en" w:eastAsia="en-GB"/>
        </w:rPr>
      </w:pPr>
    </w:p>
    <w:p w14:paraId="75B46B96" w14:textId="77777777" w:rsidR="008C19D2" w:rsidRPr="008C19D2" w:rsidRDefault="008C19D2" w:rsidP="00AA5FD0">
      <w:pPr>
        <w:numPr>
          <w:ilvl w:val="0"/>
          <w:numId w:val="3"/>
        </w:numPr>
        <w:autoSpaceDE w:val="0"/>
        <w:autoSpaceDN w:val="0"/>
        <w:adjustRightInd w:val="0"/>
        <w:spacing w:after="0" w:line="240" w:lineRule="auto"/>
        <w:contextualSpacing/>
        <w:jc w:val="both"/>
        <w:rPr>
          <w:rFonts w:eastAsia="Times New Roman" w:cstheme="minorHAnsi"/>
          <w:lang w:val="en" w:eastAsia="en-GB"/>
        </w:rPr>
      </w:pPr>
      <w:r w:rsidRPr="008C19D2">
        <w:rPr>
          <w:rFonts w:cstheme="minorHAnsi"/>
        </w:rPr>
        <w:t>The Secretary will pass the complaint to the Chairperson, or, if the complaint relates to the Chairperson, another appropriate officer bearer or Member of the Community Council.</w:t>
      </w:r>
    </w:p>
    <w:p w14:paraId="25904098" w14:textId="77777777" w:rsidR="008C19D2" w:rsidRPr="008C19D2" w:rsidRDefault="008C19D2" w:rsidP="00AA5FD0">
      <w:pPr>
        <w:spacing w:line="256" w:lineRule="auto"/>
        <w:ind w:left="720"/>
        <w:contextualSpacing/>
        <w:jc w:val="both"/>
        <w:rPr>
          <w:rFonts w:eastAsia="Times New Roman" w:cstheme="minorHAnsi"/>
          <w:lang w:val="en" w:eastAsia="en-GB"/>
        </w:rPr>
      </w:pPr>
    </w:p>
    <w:p w14:paraId="2A0ADEA9" w14:textId="4400BB09" w:rsidR="008C19D2" w:rsidRPr="008C19D2" w:rsidRDefault="00111A13" w:rsidP="00AA5FD0">
      <w:pPr>
        <w:numPr>
          <w:ilvl w:val="0"/>
          <w:numId w:val="3"/>
        </w:numPr>
        <w:autoSpaceDE w:val="0"/>
        <w:autoSpaceDN w:val="0"/>
        <w:adjustRightInd w:val="0"/>
        <w:spacing w:after="0" w:line="240" w:lineRule="auto"/>
        <w:contextualSpacing/>
        <w:jc w:val="both"/>
        <w:rPr>
          <w:rFonts w:eastAsia="Times New Roman" w:cstheme="minorHAnsi"/>
          <w:lang w:val="en" w:eastAsia="en-GB"/>
        </w:rPr>
      </w:pPr>
      <w:r>
        <w:rPr>
          <w:rFonts w:cstheme="minorHAnsi"/>
        </w:rPr>
        <w:t>C</w:t>
      </w:r>
      <w:r w:rsidR="008C19D2" w:rsidRPr="008C19D2">
        <w:rPr>
          <w:rFonts w:cstheme="minorHAnsi"/>
        </w:rPr>
        <w:t xml:space="preserve">omplaints </w:t>
      </w:r>
      <w:r>
        <w:rPr>
          <w:rFonts w:cstheme="minorHAnsi"/>
        </w:rPr>
        <w:t xml:space="preserve">will be acknowledged </w:t>
      </w:r>
      <w:r w:rsidR="008C19D2" w:rsidRPr="008C19D2">
        <w:rPr>
          <w:rFonts w:cstheme="minorHAnsi"/>
        </w:rPr>
        <w:t>within</w:t>
      </w:r>
      <w:r w:rsidR="003F5CE7">
        <w:rPr>
          <w:rFonts w:cstheme="minorHAnsi"/>
        </w:rPr>
        <w:t xml:space="preserve"> 7</w:t>
      </w:r>
      <w:r w:rsidR="008C19D2" w:rsidRPr="008C19D2">
        <w:rPr>
          <w:rFonts w:cstheme="minorHAnsi"/>
        </w:rPr>
        <w:t xml:space="preserve"> days </w:t>
      </w:r>
      <w:r>
        <w:rPr>
          <w:rFonts w:cstheme="minorHAnsi"/>
        </w:rPr>
        <w:t xml:space="preserve">of </w:t>
      </w:r>
      <w:r w:rsidR="008C19D2" w:rsidRPr="008C19D2">
        <w:rPr>
          <w:rFonts w:cstheme="minorHAnsi"/>
        </w:rPr>
        <w:t xml:space="preserve">being received </w:t>
      </w:r>
      <w:r>
        <w:rPr>
          <w:rFonts w:cstheme="minorHAnsi"/>
        </w:rPr>
        <w:t xml:space="preserve">where possible </w:t>
      </w:r>
      <w:r w:rsidR="008C19D2" w:rsidRPr="008C19D2">
        <w:rPr>
          <w:rFonts w:cstheme="minorHAnsi"/>
        </w:rPr>
        <w:t xml:space="preserve">and the complainant </w:t>
      </w:r>
      <w:r>
        <w:rPr>
          <w:rFonts w:cstheme="minorHAnsi"/>
        </w:rPr>
        <w:t>advised</w:t>
      </w:r>
      <w:r w:rsidR="008C19D2" w:rsidRPr="008C19D2">
        <w:rPr>
          <w:rFonts w:cstheme="minorHAnsi"/>
        </w:rPr>
        <w:t xml:space="preserve"> how, when and where they can expect their complaint to be considered</w:t>
      </w:r>
      <w:r>
        <w:rPr>
          <w:rFonts w:cstheme="minorHAnsi"/>
        </w:rPr>
        <w:t xml:space="preserve"> and responded to.</w:t>
      </w:r>
    </w:p>
    <w:p w14:paraId="7E0CD242" w14:textId="77777777" w:rsidR="008C19D2" w:rsidRPr="008C19D2" w:rsidRDefault="008C19D2" w:rsidP="00AA5FD0">
      <w:pPr>
        <w:autoSpaceDE w:val="0"/>
        <w:autoSpaceDN w:val="0"/>
        <w:adjustRightInd w:val="0"/>
        <w:spacing w:after="0" w:line="240" w:lineRule="auto"/>
        <w:jc w:val="both"/>
        <w:rPr>
          <w:rFonts w:eastAsia="Times New Roman" w:cstheme="minorHAnsi"/>
          <w:lang w:val="en" w:eastAsia="en-GB"/>
        </w:rPr>
      </w:pPr>
    </w:p>
    <w:p w14:paraId="4CEB1826" w14:textId="00646737" w:rsidR="008C19D2" w:rsidRPr="008C19D2" w:rsidRDefault="008C19D2" w:rsidP="00AA5FD0">
      <w:pPr>
        <w:numPr>
          <w:ilvl w:val="0"/>
          <w:numId w:val="3"/>
        </w:numPr>
        <w:autoSpaceDE w:val="0"/>
        <w:autoSpaceDN w:val="0"/>
        <w:adjustRightInd w:val="0"/>
        <w:spacing w:after="0" w:line="240" w:lineRule="auto"/>
        <w:contextualSpacing/>
        <w:jc w:val="both"/>
        <w:rPr>
          <w:rFonts w:eastAsia="Times New Roman" w:cstheme="minorHAnsi"/>
          <w:lang w:val="en" w:eastAsia="en-GB"/>
        </w:rPr>
      </w:pPr>
      <w:r w:rsidRPr="008C19D2">
        <w:rPr>
          <w:rFonts w:cstheme="minorHAnsi"/>
        </w:rPr>
        <w:t>For a procedural type complaint, (for example, breaches to the Highland Council Scheme of Establishment of Community Councils) the Chairperson or appointed person/s will investigate and recommend to the Community Council whether to uphold or not uphold the complaint and send a response to the complainant within</w:t>
      </w:r>
      <w:r w:rsidR="003F5CE7">
        <w:rPr>
          <w:rFonts w:cstheme="minorHAnsi"/>
        </w:rPr>
        <w:t xml:space="preserve"> a recommended timescale of</w:t>
      </w:r>
      <w:r w:rsidRPr="008C19D2">
        <w:rPr>
          <w:rFonts w:cstheme="minorHAnsi"/>
        </w:rPr>
        <w:t xml:space="preserve"> </w:t>
      </w:r>
      <w:r w:rsidR="003F5CE7">
        <w:rPr>
          <w:rFonts w:cstheme="minorHAnsi"/>
        </w:rPr>
        <w:t>10</w:t>
      </w:r>
      <w:r w:rsidRPr="008C19D2">
        <w:rPr>
          <w:rFonts w:cstheme="minorHAnsi"/>
        </w:rPr>
        <w:t xml:space="preserve"> days of the decision having been made. If the complaint is upheld appropriate action will be taken. This will include an apology and explanation if </w:t>
      </w:r>
      <w:r w:rsidR="00111A13">
        <w:rPr>
          <w:rFonts w:cstheme="minorHAnsi"/>
        </w:rPr>
        <w:t>appropriate</w:t>
      </w:r>
      <w:r w:rsidRPr="008C19D2">
        <w:rPr>
          <w:rFonts w:cstheme="minorHAnsi"/>
        </w:rPr>
        <w:t xml:space="preserve">.  In such circumstances, </w:t>
      </w:r>
      <w:r w:rsidR="00111A13">
        <w:rPr>
          <w:rFonts w:cstheme="minorHAnsi"/>
        </w:rPr>
        <w:t xml:space="preserve">the Community Council will identify any </w:t>
      </w:r>
      <w:r w:rsidRPr="008C19D2">
        <w:rPr>
          <w:rFonts w:cstheme="minorHAnsi"/>
        </w:rPr>
        <w:t>steps will be taken to prevent such a problem reoccurring. In this case all members of the Community Council will be updated at the next meeting and an item will be added to the agenda to note th</w:t>
      </w:r>
      <w:r w:rsidR="00111A13">
        <w:rPr>
          <w:rFonts w:cstheme="minorHAnsi"/>
        </w:rPr>
        <w:t>e position.</w:t>
      </w:r>
    </w:p>
    <w:p w14:paraId="720A527A" w14:textId="77777777" w:rsidR="008C19D2" w:rsidRPr="008C19D2" w:rsidRDefault="008C19D2" w:rsidP="00AA5FD0">
      <w:pPr>
        <w:autoSpaceDE w:val="0"/>
        <w:autoSpaceDN w:val="0"/>
        <w:adjustRightInd w:val="0"/>
        <w:spacing w:after="0" w:line="240" w:lineRule="auto"/>
        <w:jc w:val="both"/>
        <w:rPr>
          <w:rFonts w:eastAsia="Times New Roman" w:cstheme="minorHAnsi"/>
          <w:lang w:val="en" w:eastAsia="en-GB"/>
        </w:rPr>
      </w:pPr>
    </w:p>
    <w:p w14:paraId="110B0903" w14:textId="66400BF7" w:rsidR="008C19D2" w:rsidRPr="008C19D2" w:rsidRDefault="008C19D2" w:rsidP="00AA5FD0">
      <w:pPr>
        <w:numPr>
          <w:ilvl w:val="0"/>
          <w:numId w:val="3"/>
        </w:numPr>
        <w:autoSpaceDE w:val="0"/>
        <w:autoSpaceDN w:val="0"/>
        <w:adjustRightInd w:val="0"/>
        <w:spacing w:after="0" w:line="240" w:lineRule="auto"/>
        <w:contextualSpacing/>
        <w:jc w:val="both"/>
        <w:rPr>
          <w:rFonts w:eastAsia="Times New Roman" w:cstheme="minorHAnsi"/>
          <w:lang w:val="en" w:eastAsia="en-GB"/>
        </w:rPr>
      </w:pPr>
      <w:r w:rsidRPr="008C19D2">
        <w:rPr>
          <w:rFonts w:cstheme="minorHAnsi"/>
        </w:rPr>
        <w:t xml:space="preserve">Where the Chairperson or appointed person/s determines that the complaint is not upheld the matter will be noted and no further action will be taken other than providing a written/email response to the complainant. This response should outline that if the complainant remains dissatisfied </w:t>
      </w:r>
      <w:r w:rsidR="00111A13">
        <w:rPr>
          <w:rFonts w:cstheme="minorHAnsi"/>
        </w:rPr>
        <w:t>with</w:t>
      </w:r>
      <w:r w:rsidRPr="008C19D2">
        <w:rPr>
          <w:rFonts w:cstheme="minorHAnsi"/>
        </w:rPr>
        <w:t xml:space="preserve"> the response provided. they have the right to refer their complaint to The Highland Council </w:t>
      </w:r>
      <w:r w:rsidR="00FD4C97">
        <w:rPr>
          <w:rFonts w:cstheme="minorHAnsi"/>
        </w:rPr>
        <w:t xml:space="preserve">(through the </w:t>
      </w:r>
      <w:hyperlink r:id="rId8" w:history="1">
        <w:r w:rsidR="00FD4C97" w:rsidRPr="00FD4C97">
          <w:rPr>
            <w:rStyle w:val="Hyperlink"/>
            <w:rFonts w:cstheme="minorHAnsi"/>
          </w:rPr>
          <w:t>Ward Manager</w:t>
        </w:r>
      </w:hyperlink>
      <w:r w:rsidR="00FD4C97">
        <w:rPr>
          <w:rFonts w:cstheme="minorHAnsi"/>
        </w:rPr>
        <w:t xml:space="preserve"> for your area) </w:t>
      </w:r>
      <w:r w:rsidRPr="008C19D2">
        <w:rPr>
          <w:rFonts w:cstheme="minorHAnsi"/>
        </w:rPr>
        <w:t>who will consider whether to review the matter further</w:t>
      </w:r>
      <w:r w:rsidRPr="008C19D2">
        <w:rPr>
          <w:rFonts w:eastAsia="Times New Roman" w:cstheme="minorHAnsi"/>
          <w:lang w:val="en" w:eastAsia="en-GB"/>
        </w:rPr>
        <w:t xml:space="preserve"> and/or provide support and guidance to the complainant and the Community Council</w:t>
      </w:r>
      <w:r w:rsidRPr="008C19D2">
        <w:rPr>
          <w:rFonts w:cstheme="minorHAnsi"/>
        </w:rPr>
        <w:t>. In this case all members of the Community Council will be updated at the next meeting and an item will be added to the agenda to note thi</w:t>
      </w:r>
      <w:r w:rsidR="00C006F4">
        <w:rPr>
          <w:rFonts w:cstheme="minorHAnsi"/>
        </w:rPr>
        <w:t>s.</w:t>
      </w:r>
    </w:p>
    <w:p w14:paraId="6F6560C6" w14:textId="77777777" w:rsidR="008C19D2" w:rsidRPr="008C19D2" w:rsidRDefault="008C19D2" w:rsidP="00AA5FD0">
      <w:pPr>
        <w:autoSpaceDE w:val="0"/>
        <w:autoSpaceDN w:val="0"/>
        <w:adjustRightInd w:val="0"/>
        <w:spacing w:after="0" w:line="240" w:lineRule="auto"/>
        <w:jc w:val="both"/>
        <w:rPr>
          <w:rFonts w:eastAsia="Times New Roman" w:cstheme="minorHAnsi"/>
          <w:lang w:val="en" w:eastAsia="en-GB"/>
        </w:rPr>
      </w:pPr>
    </w:p>
    <w:p w14:paraId="1F3E7DF9" w14:textId="77777777" w:rsidR="008C19D2" w:rsidRPr="008C19D2" w:rsidRDefault="008C19D2" w:rsidP="00AA5FD0">
      <w:pPr>
        <w:numPr>
          <w:ilvl w:val="0"/>
          <w:numId w:val="3"/>
        </w:numPr>
        <w:autoSpaceDE w:val="0"/>
        <w:autoSpaceDN w:val="0"/>
        <w:adjustRightInd w:val="0"/>
        <w:spacing w:after="0" w:line="240" w:lineRule="auto"/>
        <w:contextualSpacing/>
        <w:jc w:val="both"/>
        <w:rPr>
          <w:rFonts w:eastAsia="Times New Roman" w:cstheme="minorHAnsi"/>
          <w:lang w:val="en" w:eastAsia="en-GB"/>
        </w:rPr>
      </w:pPr>
      <w:r w:rsidRPr="008C19D2">
        <w:rPr>
          <w:rFonts w:cstheme="minorHAnsi"/>
        </w:rPr>
        <w:t xml:space="preserve">If the complaint is more complex and requires a more detailed investigation a longer time may be required. In this case the complainant will be advised of the timescale and the Chairperson or appointed person/s will undertake the required investigation (for example, the conduct of an individual Community Council Member).  The matter will also be reported to the next meeting of the Community Council for consideration by all members present. </w:t>
      </w:r>
      <w:bookmarkStart w:id="0" w:name="_GoBack"/>
      <w:bookmarkEnd w:id="0"/>
    </w:p>
    <w:p w14:paraId="3B737E9E" w14:textId="77777777" w:rsidR="008C19D2" w:rsidRPr="008C19D2" w:rsidRDefault="008C19D2" w:rsidP="00AA5FD0">
      <w:pPr>
        <w:spacing w:line="256" w:lineRule="auto"/>
        <w:ind w:left="720"/>
        <w:contextualSpacing/>
        <w:jc w:val="both"/>
        <w:rPr>
          <w:rFonts w:eastAsia="Times New Roman" w:cstheme="minorHAnsi"/>
          <w:lang w:val="en" w:eastAsia="en-GB"/>
        </w:rPr>
      </w:pPr>
    </w:p>
    <w:p w14:paraId="58CD3FF9" w14:textId="77777777" w:rsidR="008C19D2" w:rsidRPr="008C19D2" w:rsidRDefault="008C19D2" w:rsidP="00AA5FD0">
      <w:pPr>
        <w:numPr>
          <w:ilvl w:val="0"/>
          <w:numId w:val="3"/>
        </w:numPr>
        <w:autoSpaceDE w:val="0"/>
        <w:autoSpaceDN w:val="0"/>
        <w:adjustRightInd w:val="0"/>
        <w:spacing w:after="0" w:line="240" w:lineRule="auto"/>
        <w:contextualSpacing/>
        <w:jc w:val="both"/>
        <w:rPr>
          <w:rFonts w:eastAsia="Times New Roman" w:cstheme="minorHAnsi"/>
          <w:lang w:val="en" w:eastAsia="en-GB"/>
        </w:rPr>
      </w:pPr>
      <w:r w:rsidRPr="008C19D2">
        <w:rPr>
          <w:rFonts w:cstheme="minorHAnsi"/>
        </w:rPr>
        <w:t>If appropriate, the terms of the complaint may be discussed in full and in public at the next scheduled meeting, when it would be expected that an appropriate resolution can be reached by the majority of Community Councillors present.</w:t>
      </w:r>
    </w:p>
    <w:p w14:paraId="551C25B9" w14:textId="77777777" w:rsidR="008C19D2" w:rsidRPr="008C19D2" w:rsidRDefault="008C19D2" w:rsidP="00AA5FD0">
      <w:pPr>
        <w:spacing w:line="256" w:lineRule="auto"/>
        <w:ind w:left="720"/>
        <w:contextualSpacing/>
        <w:jc w:val="both"/>
        <w:rPr>
          <w:rFonts w:eastAsia="Times New Roman" w:cstheme="minorHAnsi"/>
          <w:lang w:val="en" w:eastAsia="en-GB"/>
        </w:rPr>
      </w:pPr>
    </w:p>
    <w:p w14:paraId="33E0041F" w14:textId="77777777" w:rsidR="008C19D2" w:rsidRPr="008C19D2" w:rsidRDefault="008C19D2" w:rsidP="00AA5FD0">
      <w:pPr>
        <w:numPr>
          <w:ilvl w:val="0"/>
          <w:numId w:val="3"/>
        </w:numPr>
        <w:autoSpaceDE w:val="0"/>
        <w:autoSpaceDN w:val="0"/>
        <w:adjustRightInd w:val="0"/>
        <w:spacing w:after="0" w:line="240" w:lineRule="auto"/>
        <w:contextualSpacing/>
        <w:jc w:val="both"/>
        <w:rPr>
          <w:rFonts w:eastAsia="Times New Roman" w:cstheme="minorHAnsi"/>
          <w:lang w:val="en" w:eastAsia="en-GB"/>
        </w:rPr>
      </w:pPr>
      <w:r w:rsidRPr="008C19D2">
        <w:rPr>
          <w:rFonts w:cstheme="minorHAnsi"/>
        </w:rPr>
        <w:t xml:space="preserve">If it is deemed necessary to deal with a complaint at the next scheduled meeting and depending on the nature of the complaint and in accordance with 11.1 of the constitution and 1.1 and 9.1 of the standing orders, the Community Council may suspend standing orders and discuss the complaint in private. The minute of the Community Council must however note the reason for taking the item in private and the decision made. </w:t>
      </w:r>
    </w:p>
    <w:p w14:paraId="340AF1E7" w14:textId="77777777" w:rsidR="008C19D2" w:rsidRPr="008C19D2" w:rsidRDefault="008C19D2" w:rsidP="00AA5FD0">
      <w:pPr>
        <w:autoSpaceDE w:val="0"/>
        <w:autoSpaceDN w:val="0"/>
        <w:adjustRightInd w:val="0"/>
        <w:spacing w:after="0" w:line="240" w:lineRule="auto"/>
        <w:jc w:val="both"/>
        <w:rPr>
          <w:rFonts w:eastAsia="Times New Roman" w:cstheme="minorHAnsi"/>
          <w:lang w:val="en" w:eastAsia="en-GB"/>
        </w:rPr>
      </w:pPr>
    </w:p>
    <w:p w14:paraId="22EF0030" w14:textId="0D614A2D" w:rsidR="008C19D2" w:rsidRPr="008C19D2" w:rsidRDefault="008C19D2" w:rsidP="00AA5FD0">
      <w:pPr>
        <w:numPr>
          <w:ilvl w:val="0"/>
          <w:numId w:val="3"/>
        </w:numPr>
        <w:autoSpaceDE w:val="0"/>
        <w:autoSpaceDN w:val="0"/>
        <w:adjustRightInd w:val="0"/>
        <w:spacing w:after="0" w:line="240" w:lineRule="auto"/>
        <w:contextualSpacing/>
        <w:jc w:val="both"/>
        <w:rPr>
          <w:rFonts w:eastAsia="Times New Roman" w:cstheme="minorHAnsi"/>
          <w:lang w:val="en" w:eastAsia="en-GB"/>
        </w:rPr>
      </w:pPr>
      <w:r w:rsidRPr="008C19D2">
        <w:rPr>
          <w:rFonts w:cstheme="minorHAnsi"/>
        </w:rPr>
        <w:t>Once a decision is made the complainant will be notified in writing within</w:t>
      </w:r>
      <w:r w:rsidR="003F5CE7">
        <w:rPr>
          <w:rFonts w:cstheme="minorHAnsi"/>
        </w:rPr>
        <w:t xml:space="preserve">  </w:t>
      </w:r>
      <w:r w:rsidRPr="008C19D2">
        <w:rPr>
          <w:rFonts w:cstheme="minorHAnsi"/>
        </w:rPr>
        <w:t xml:space="preserve"> </w:t>
      </w:r>
      <w:r w:rsidR="003F5CE7">
        <w:rPr>
          <w:rFonts w:cstheme="minorHAnsi"/>
        </w:rPr>
        <w:t>10</w:t>
      </w:r>
      <w:r w:rsidRPr="008C19D2">
        <w:rPr>
          <w:rFonts w:cstheme="minorHAnsi"/>
        </w:rPr>
        <w:t xml:space="preserve"> days of the meeting where the complaint was considered. The decision letter/email will advise the </w:t>
      </w:r>
      <w:r w:rsidRPr="008C19D2">
        <w:rPr>
          <w:rFonts w:cstheme="minorHAnsi"/>
        </w:rPr>
        <w:lastRenderedPageBreak/>
        <w:t xml:space="preserve">complainant of </w:t>
      </w:r>
      <w:r w:rsidR="00111A13">
        <w:rPr>
          <w:rFonts w:cstheme="minorHAnsi"/>
        </w:rPr>
        <w:t xml:space="preserve">the outcome of the Community Council’s investigation and consideration of the complaint and </w:t>
      </w:r>
      <w:r w:rsidRPr="008C19D2">
        <w:rPr>
          <w:rFonts w:cstheme="minorHAnsi"/>
        </w:rPr>
        <w:t xml:space="preserve">how they might proceed if they remain dissatisfied with the </w:t>
      </w:r>
      <w:r w:rsidR="00111A13">
        <w:rPr>
          <w:rFonts w:cstheme="minorHAnsi"/>
        </w:rPr>
        <w:t>outcome.</w:t>
      </w:r>
    </w:p>
    <w:p w14:paraId="353FB2AB" w14:textId="77777777" w:rsidR="00E06527" w:rsidRPr="00E06527" w:rsidRDefault="00E06527" w:rsidP="00AA5FD0">
      <w:pPr>
        <w:autoSpaceDE w:val="0"/>
        <w:autoSpaceDN w:val="0"/>
        <w:adjustRightInd w:val="0"/>
        <w:spacing w:after="0" w:line="240" w:lineRule="auto"/>
        <w:jc w:val="both"/>
        <w:rPr>
          <w:rFonts w:ascii="Arial" w:hAnsi="Arial" w:cs="Arial"/>
          <w:b/>
          <w:bCs/>
          <w:sz w:val="24"/>
          <w:szCs w:val="24"/>
        </w:rPr>
      </w:pPr>
    </w:p>
    <w:p w14:paraId="2AAA370E" w14:textId="77777777" w:rsidR="001806BB" w:rsidRDefault="001806BB" w:rsidP="00AA5FD0">
      <w:pPr>
        <w:autoSpaceDE w:val="0"/>
        <w:autoSpaceDN w:val="0"/>
        <w:adjustRightInd w:val="0"/>
        <w:spacing w:after="0" w:line="240" w:lineRule="auto"/>
        <w:jc w:val="both"/>
        <w:rPr>
          <w:rFonts w:cstheme="minorHAnsi"/>
          <w:sz w:val="24"/>
          <w:szCs w:val="24"/>
        </w:rPr>
      </w:pPr>
    </w:p>
    <w:p w14:paraId="5B2C2A5F" w14:textId="77777777" w:rsidR="001806BB" w:rsidRDefault="001806BB" w:rsidP="00C80888">
      <w:pPr>
        <w:autoSpaceDE w:val="0"/>
        <w:autoSpaceDN w:val="0"/>
        <w:adjustRightInd w:val="0"/>
        <w:spacing w:after="0" w:line="240" w:lineRule="auto"/>
        <w:rPr>
          <w:rFonts w:cstheme="minorHAnsi"/>
          <w:sz w:val="24"/>
          <w:szCs w:val="24"/>
        </w:rPr>
      </w:pPr>
    </w:p>
    <w:p w14:paraId="398D9CE8" w14:textId="77777777" w:rsidR="00A50CF9" w:rsidRPr="007746A6" w:rsidRDefault="00A50CF9" w:rsidP="000D1E6B">
      <w:pPr>
        <w:rPr>
          <w:rFonts w:cstheme="minorHAnsi"/>
          <w:sz w:val="28"/>
          <w:szCs w:val="28"/>
        </w:rPr>
      </w:pPr>
    </w:p>
    <w:sectPr w:rsidR="00A50CF9" w:rsidRPr="007746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162F5"/>
    <w:multiLevelType w:val="hybridMultilevel"/>
    <w:tmpl w:val="48CC4D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46029CA"/>
    <w:multiLevelType w:val="hybridMultilevel"/>
    <w:tmpl w:val="D3D8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064E43"/>
    <w:multiLevelType w:val="hybridMultilevel"/>
    <w:tmpl w:val="4296D150"/>
    <w:lvl w:ilvl="0" w:tplc="06347354">
      <w:numFmt w:val="bullet"/>
      <w:lvlText w:val="•"/>
      <w:lvlJc w:val="left"/>
      <w:pPr>
        <w:ind w:left="1080" w:hanging="360"/>
      </w:pPr>
      <w:rPr>
        <w:rFonts w:ascii="Helvetica" w:eastAsiaTheme="minorHAnsi"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6B"/>
    <w:rsid w:val="0008139D"/>
    <w:rsid w:val="000D1E6B"/>
    <w:rsid w:val="00111A13"/>
    <w:rsid w:val="001806BB"/>
    <w:rsid w:val="00232009"/>
    <w:rsid w:val="002F4FB4"/>
    <w:rsid w:val="003F5CE7"/>
    <w:rsid w:val="007746A6"/>
    <w:rsid w:val="008C19D2"/>
    <w:rsid w:val="00A039DD"/>
    <w:rsid w:val="00A50CF9"/>
    <w:rsid w:val="00AA5FD0"/>
    <w:rsid w:val="00AE556E"/>
    <w:rsid w:val="00B3118B"/>
    <w:rsid w:val="00BB5692"/>
    <w:rsid w:val="00C006F4"/>
    <w:rsid w:val="00C80888"/>
    <w:rsid w:val="00CB00EB"/>
    <w:rsid w:val="00D43C74"/>
    <w:rsid w:val="00D717D6"/>
    <w:rsid w:val="00DD680F"/>
    <w:rsid w:val="00E06527"/>
    <w:rsid w:val="00FC19AF"/>
    <w:rsid w:val="00FD4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8D07"/>
  <w15:chartTrackingRefBased/>
  <w15:docId w15:val="{F060F2EF-F95C-4480-85C2-FD7A66FA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0D1E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D1E6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E6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D1E6B"/>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0D1E6B"/>
    <w:rPr>
      <w:color w:val="0000FF"/>
      <w:u w:val="single"/>
    </w:rPr>
  </w:style>
  <w:style w:type="paragraph" w:styleId="NormalWeb">
    <w:name w:val="Normal (Web)"/>
    <w:basedOn w:val="Normal"/>
    <w:uiPriority w:val="99"/>
    <w:semiHidden/>
    <w:unhideWhenUsed/>
    <w:rsid w:val="000D1E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50CF9"/>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C80888"/>
    <w:pPr>
      <w:ind w:left="720"/>
      <w:contextualSpacing/>
    </w:pPr>
  </w:style>
  <w:style w:type="character" w:styleId="CommentReference">
    <w:name w:val="annotation reference"/>
    <w:basedOn w:val="DefaultParagraphFont"/>
    <w:uiPriority w:val="99"/>
    <w:semiHidden/>
    <w:unhideWhenUsed/>
    <w:rsid w:val="00111A13"/>
    <w:rPr>
      <w:sz w:val="16"/>
      <w:szCs w:val="16"/>
    </w:rPr>
  </w:style>
  <w:style w:type="paragraph" w:styleId="CommentText">
    <w:name w:val="annotation text"/>
    <w:basedOn w:val="Normal"/>
    <w:link w:val="CommentTextChar"/>
    <w:uiPriority w:val="99"/>
    <w:semiHidden/>
    <w:unhideWhenUsed/>
    <w:rsid w:val="00111A13"/>
    <w:pPr>
      <w:spacing w:line="240" w:lineRule="auto"/>
    </w:pPr>
    <w:rPr>
      <w:sz w:val="20"/>
      <w:szCs w:val="20"/>
    </w:rPr>
  </w:style>
  <w:style w:type="character" w:customStyle="1" w:styleId="CommentTextChar">
    <w:name w:val="Comment Text Char"/>
    <w:basedOn w:val="DefaultParagraphFont"/>
    <w:link w:val="CommentText"/>
    <w:uiPriority w:val="99"/>
    <w:semiHidden/>
    <w:rsid w:val="00111A13"/>
    <w:rPr>
      <w:sz w:val="20"/>
      <w:szCs w:val="20"/>
    </w:rPr>
  </w:style>
  <w:style w:type="paragraph" w:styleId="CommentSubject">
    <w:name w:val="annotation subject"/>
    <w:basedOn w:val="CommentText"/>
    <w:next w:val="CommentText"/>
    <w:link w:val="CommentSubjectChar"/>
    <w:uiPriority w:val="99"/>
    <w:semiHidden/>
    <w:unhideWhenUsed/>
    <w:rsid w:val="00111A13"/>
    <w:rPr>
      <w:b/>
      <w:bCs/>
    </w:rPr>
  </w:style>
  <w:style w:type="character" w:customStyle="1" w:styleId="CommentSubjectChar">
    <w:name w:val="Comment Subject Char"/>
    <w:basedOn w:val="CommentTextChar"/>
    <w:link w:val="CommentSubject"/>
    <w:uiPriority w:val="99"/>
    <w:semiHidden/>
    <w:rsid w:val="00111A13"/>
    <w:rPr>
      <w:b/>
      <w:bCs/>
      <w:sz w:val="20"/>
      <w:szCs w:val="20"/>
    </w:rPr>
  </w:style>
  <w:style w:type="paragraph" w:styleId="BalloonText">
    <w:name w:val="Balloon Text"/>
    <w:basedOn w:val="Normal"/>
    <w:link w:val="BalloonTextChar"/>
    <w:uiPriority w:val="99"/>
    <w:semiHidden/>
    <w:unhideWhenUsed/>
    <w:rsid w:val="00111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A13"/>
    <w:rPr>
      <w:rFonts w:ascii="Segoe UI" w:hAnsi="Segoe UI" w:cs="Segoe UI"/>
      <w:sz w:val="18"/>
      <w:szCs w:val="18"/>
    </w:rPr>
  </w:style>
  <w:style w:type="character" w:styleId="UnresolvedMention">
    <w:name w:val="Unresolved Mention"/>
    <w:basedOn w:val="DefaultParagraphFont"/>
    <w:uiPriority w:val="99"/>
    <w:semiHidden/>
    <w:unhideWhenUsed/>
    <w:rsid w:val="00FD4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79406">
      <w:bodyDiv w:val="1"/>
      <w:marLeft w:val="0"/>
      <w:marRight w:val="0"/>
      <w:marTop w:val="0"/>
      <w:marBottom w:val="0"/>
      <w:divBdr>
        <w:top w:val="none" w:sz="0" w:space="0" w:color="auto"/>
        <w:left w:val="none" w:sz="0" w:space="0" w:color="auto"/>
        <w:bottom w:val="none" w:sz="0" w:space="0" w:color="auto"/>
        <w:right w:val="none" w:sz="0" w:space="0" w:color="auto"/>
      </w:divBdr>
      <w:divsChild>
        <w:div w:id="1780106322">
          <w:marLeft w:val="0"/>
          <w:marRight w:val="0"/>
          <w:marTop w:val="0"/>
          <w:marBottom w:val="0"/>
          <w:divBdr>
            <w:top w:val="none" w:sz="0" w:space="0" w:color="auto"/>
            <w:left w:val="none" w:sz="0" w:space="0" w:color="auto"/>
            <w:bottom w:val="none" w:sz="0" w:space="0" w:color="auto"/>
            <w:right w:val="none" w:sz="0" w:space="0" w:color="auto"/>
          </w:divBdr>
          <w:divsChild>
            <w:div w:id="1839925962">
              <w:marLeft w:val="0"/>
              <w:marRight w:val="0"/>
              <w:marTop w:val="0"/>
              <w:marBottom w:val="0"/>
              <w:divBdr>
                <w:top w:val="none" w:sz="0" w:space="0" w:color="auto"/>
                <w:left w:val="none" w:sz="0" w:space="0" w:color="auto"/>
                <w:bottom w:val="none" w:sz="0" w:space="0" w:color="auto"/>
                <w:right w:val="none" w:sz="0" w:space="0" w:color="auto"/>
              </w:divBdr>
              <w:divsChild>
                <w:div w:id="1542740384">
                  <w:marLeft w:val="0"/>
                  <w:marRight w:val="0"/>
                  <w:marTop w:val="0"/>
                  <w:marBottom w:val="0"/>
                  <w:divBdr>
                    <w:top w:val="none" w:sz="0" w:space="0" w:color="auto"/>
                    <w:left w:val="none" w:sz="0" w:space="0" w:color="auto"/>
                    <w:bottom w:val="none" w:sz="0" w:space="0" w:color="auto"/>
                    <w:right w:val="none" w:sz="0" w:space="0" w:color="auto"/>
                  </w:divBdr>
                  <w:divsChild>
                    <w:div w:id="1848984316">
                      <w:marLeft w:val="0"/>
                      <w:marRight w:val="0"/>
                      <w:marTop w:val="0"/>
                      <w:marBottom w:val="0"/>
                      <w:divBdr>
                        <w:top w:val="none" w:sz="0" w:space="0" w:color="auto"/>
                        <w:left w:val="none" w:sz="0" w:space="0" w:color="auto"/>
                        <w:bottom w:val="none" w:sz="0" w:space="0" w:color="auto"/>
                        <w:right w:val="none" w:sz="0" w:space="0" w:color="auto"/>
                      </w:divBdr>
                      <w:divsChild>
                        <w:div w:id="539366654">
                          <w:marLeft w:val="0"/>
                          <w:marRight w:val="0"/>
                          <w:marTop w:val="0"/>
                          <w:marBottom w:val="0"/>
                          <w:divBdr>
                            <w:top w:val="none" w:sz="0" w:space="0" w:color="auto"/>
                            <w:left w:val="none" w:sz="0" w:space="0" w:color="auto"/>
                            <w:bottom w:val="none" w:sz="0" w:space="0" w:color="auto"/>
                            <w:right w:val="none" w:sz="0" w:space="0" w:color="auto"/>
                          </w:divBdr>
                          <w:divsChild>
                            <w:div w:id="1644381657">
                              <w:marLeft w:val="0"/>
                              <w:marRight w:val="0"/>
                              <w:marTop w:val="0"/>
                              <w:marBottom w:val="0"/>
                              <w:divBdr>
                                <w:top w:val="none" w:sz="0" w:space="0" w:color="auto"/>
                                <w:left w:val="none" w:sz="0" w:space="0" w:color="auto"/>
                                <w:bottom w:val="none" w:sz="0" w:space="0" w:color="auto"/>
                                <w:right w:val="none" w:sz="0" w:space="0" w:color="auto"/>
                              </w:divBdr>
                              <w:divsChild>
                                <w:div w:id="710109064">
                                  <w:marLeft w:val="0"/>
                                  <w:marRight w:val="0"/>
                                  <w:marTop w:val="0"/>
                                  <w:marBottom w:val="0"/>
                                  <w:divBdr>
                                    <w:top w:val="none" w:sz="0" w:space="0" w:color="auto"/>
                                    <w:left w:val="none" w:sz="0" w:space="0" w:color="auto"/>
                                    <w:bottom w:val="none" w:sz="0" w:space="0" w:color="auto"/>
                                    <w:right w:val="none" w:sz="0" w:space="0" w:color="auto"/>
                                  </w:divBdr>
                                  <w:divsChild>
                                    <w:div w:id="385376918">
                                      <w:marLeft w:val="0"/>
                                      <w:marRight w:val="0"/>
                                      <w:marTop w:val="0"/>
                                      <w:marBottom w:val="0"/>
                                      <w:divBdr>
                                        <w:top w:val="none" w:sz="0" w:space="0" w:color="auto"/>
                                        <w:left w:val="none" w:sz="0" w:space="0" w:color="auto"/>
                                        <w:bottom w:val="none" w:sz="0" w:space="0" w:color="auto"/>
                                        <w:right w:val="none" w:sz="0" w:space="0" w:color="auto"/>
                                      </w:divBdr>
                                      <w:divsChild>
                                        <w:div w:id="4075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info/695/council_information_performance_and_statistics/394/ward_manage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3" ma:contentTypeDescription="Create a new document." ma:contentTypeScope="" ma:versionID="184a92c649b90eb2bfb1774c82e38358">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f5082f897cd61628d253bf72b740d38c"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ED92E-FF90-4A74-9577-A3CEE1558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8610D2-29CC-4402-A863-D93AB1E2CB91}">
  <ds:schemaRefs>
    <ds:schemaRef ds:uri="http://schemas.microsoft.com/sharepoint/v3/contenttype/forms"/>
  </ds:schemaRefs>
</ds:datastoreItem>
</file>

<file path=customXml/itemProps3.xml><?xml version="1.0" encoding="utf-8"?>
<ds:datastoreItem xmlns:ds="http://schemas.openxmlformats.org/officeDocument/2006/customXml" ds:itemID="{599B26C1-C51A-43DB-87F9-9A050BD08B71}">
  <ds:schemaRefs>
    <ds:schemaRef ds:uri="f208d9d4-ab53-4bb8-846a-65b2416c60b1"/>
    <ds:schemaRef ds:uri="http://schemas.microsoft.com/office/infopath/2007/PartnerControls"/>
    <ds:schemaRef ds:uri="http://www.w3.org/XML/1998/namespace"/>
    <ds:schemaRef ds:uri="67b068b7-2e2b-4052-af03-84bdb19f149d"/>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MacKinnon</dc:creator>
  <cp:keywords/>
  <dc:description/>
  <cp:lastModifiedBy>Ewen McIntosh (Policy and Reform)</cp:lastModifiedBy>
  <cp:revision>3</cp:revision>
  <dcterms:created xsi:type="dcterms:W3CDTF">2021-06-14T13:54:00Z</dcterms:created>
  <dcterms:modified xsi:type="dcterms:W3CDTF">2021-08-16T15:06:00Z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