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8A5DE" w14:textId="371EC565" w:rsidR="00EE3140" w:rsidRDefault="00AB50CD" w:rsidP="000A48B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008AB" wp14:editId="03999CBE">
                <wp:simplePos x="0" y="0"/>
                <wp:positionH relativeFrom="column">
                  <wp:posOffset>421005</wp:posOffset>
                </wp:positionH>
                <wp:positionV relativeFrom="paragraph">
                  <wp:posOffset>7317740</wp:posOffset>
                </wp:positionV>
                <wp:extent cx="6477000" cy="1476375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64F3D" w14:textId="77777777" w:rsidR="00596AA5" w:rsidRPr="00941A9B" w:rsidRDefault="00596AA5" w:rsidP="00941A9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028F0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PLEASE NOTE: No application has been submitted to the</w:t>
                            </w:r>
                            <w:r w:rsidR="00941A9B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0028F0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Highland Council in relation to this proposal. Any comments</w:t>
                            </w:r>
                            <w:r w:rsidR="00941A9B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0028F0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made to the prospective applicant at this time are not</w:t>
                            </w:r>
                            <w:r w:rsidR="00941A9B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0028F0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representations to the council and would not be considered as</w:t>
                            </w:r>
                            <w:r w:rsidR="00941A9B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0028F0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part of any </w:t>
                            </w:r>
                            <w:r w:rsidR="00941A9B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future </w:t>
                            </w:r>
                            <w:r w:rsidRPr="000028F0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application. If the prospective applicant</w:t>
                            </w:r>
                            <w:r w:rsidR="00941A9B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0028F0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subsequently submits a formal application for planning</w:t>
                            </w:r>
                            <w:r w:rsidR="00941A9B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F12D76" w:rsidRPr="000028F0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permission,</w:t>
                            </w:r>
                            <w:r w:rsidRPr="000028F0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 there will be an opportunity to make representations</w:t>
                            </w:r>
                            <w:r w:rsidR="00941A9B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0028F0"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lang w:eastAsia="en-US"/>
                              </w:rPr>
                              <w:t>on that</w:t>
                            </w:r>
                            <w:r w:rsidR="00941A9B"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0028F0"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lang w:eastAsia="en-US"/>
                              </w:rPr>
                              <w:t>application to the Council.</w:t>
                            </w:r>
                          </w:p>
                          <w:p w14:paraId="080ACD67" w14:textId="77777777" w:rsidR="007F091F" w:rsidRPr="007F091F" w:rsidRDefault="007F091F" w:rsidP="00D12F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008A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3.15pt;margin-top:576.2pt;width:510pt;height:11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" filled="f" stroked="f">
                <v:textbox>
                  <w:txbxContent>
                    <w:p w14:paraId="57B64F3D" w14:textId="77777777" w:rsidR="00596AA5" w:rsidRPr="00941A9B" w:rsidRDefault="00596AA5" w:rsidP="00941A9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  <w:lang w:eastAsia="en-US"/>
                        </w:rPr>
                      </w:pPr>
                      <w:r w:rsidRPr="000028F0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  <w:lang w:eastAsia="en-US"/>
                        </w:rPr>
                        <w:t>PLEASE NOTE: No application has been submitted to the</w:t>
                      </w:r>
                      <w:r w:rsidR="00941A9B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0028F0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  <w:lang w:eastAsia="en-US"/>
                        </w:rPr>
                        <w:t>Highland Council in relation to this proposal. Any comments</w:t>
                      </w:r>
                      <w:r w:rsidR="00941A9B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0028F0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  <w:lang w:eastAsia="en-US"/>
                        </w:rPr>
                        <w:t>made to the prospective applicant at this time are not</w:t>
                      </w:r>
                      <w:r w:rsidR="00941A9B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0028F0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  <w:lang w:eastAsia="en-US"/>
                        </w:rPr>
                        <w:t>representations to the council and would not be considered as</w:t>
                      </w:r>
                      <w:r w:rsidR="00941A9B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0028F0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part of any </w:t>
                      </w:r>
                      <w:r w:rsidR="00941A9B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future </w:t>
                      </w:r>
                      <w:r w:rsidRPr="000028F0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  <w:lang w:eastAsia="en-US"/>
                        </w:rPr>
                        <w:t>application. If the prospective applicant</w:t>
                      </w:r>
                      <w:r w:rsidR="00941A9B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0028F0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  <w:lang w:eastAsia="en-US"/>
                        </w:rPr>
                        <w:t>subsequently submits a formal application for planning</w:t>
                      </w:r>
                      <w:r w:rsidR="00941A9B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="00F12D76" w:rsidRPr="000028F0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  <w:lang w:eastAsia="en-US"/>
                        </w:rPr>
                        <w:t>permission,</w:t>
                      </w:r>
                      <w:r w:rsidRPr="000028F0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 there will be an opportunity to make representations</w:t>
                      </w:r>
                      <w:r w:rsidR="00941A9B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0028F0">
                        <w:rPr>
                          <w:rFonts w:ascii="Calibri" w:eastAsia="Calibri" w:hAnsi="Calibri"/>
                          <w:sz w:val="28"/>
                          <w:szCs w:val="28"/>
                          <w:lang w:eastAsia="en-US"/>
                        </w:rPr>
                        <w:t>on that</w:t>
                      </w:r>
                      <w:r w:rsidR="00941A9B">
                        <w:rPr>
                          <w:rFonts w:ascii="Calibri" w:eastAsia="Calibri" w:hAnsi="Calibri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0028F0">
                        <w:rPr>
                          <w:rFonts w:ascii="Calibri" w:eastAsia="Calibri" w:hAnsi="Calibri"/>
                          <w:sz w:val="28"/>
                          <w:szCs w:val="28"/>
                          <w:lang w:eastAsia="en-US"/>
                        </w:rPr>
                        <w:t>application to the Council.</w:t>
                      </w:r>
                    </w:p>
                    <w:p w14:paraId="080ACD67" w14:textId="77777777" w:rsidR="007F091F" w:rsidRPr="007F091F" w:rsidRDefault="007F091F" w:rsidP="00D12FE5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A96BDA" wp14:editId="22371A10">
                <wp:simplePos x="0" y="0"/>
                <wp:positionH relativeFrom="column">
                  <wp:posOffset>421005</wp:posOffset>
                </wp:positionH>
                <wp:positionV relativeFrom="paragraph">
                  <wp:posOffset>3688715</wp:posOffset>
                </wp:positionV>
                <wp:extent cx="6553200" cy="3550285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355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C998A" w14:textId="77777777" w:rsidR="008B0563" w:rsidRDefault="00AB50CD" w:rsidP="00596A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</w:pPr>
                            <w:r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 xml:space="preserve">A design masterplan </w:t>
                            </w:r>
                            <w:r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>has been prepared for</w:t>
                            </w:r>
                            <w:r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 xml:space="preserve"> the </w:t>
                            </w:r>
                            <w:r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 xml:space="preserve">long-term </w:t>
                            </w:r>
                            <w:r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 xml:space="preserve">redevelopment of the Culloden Academy campus and the eventual replacement of </w:t>
                            </w:r>
                            <w:r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>all</w:t>
                            </w:r>
                            <w:r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 xml:space="preserve"> the existing buildings. </w:t>
                            </w:r>
                          </w:p>
                          <w:p w14:paraId="0CCE6432" w14:textId="601C281B" w:rsidR="00AB50CD" w:rsidRDefault="00AB50CD" w:rsidP="00596A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</w:pPr>
                            <w:r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 xml:space="preserve">Capital funding has been approved for the </w:t>
                            </w:r>
                            <w:r w:rsidR="00377191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 xml:space="preserve">proposed </w:t>
                            </w:r>
                            <w:r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>first phase of the extension and refurbishment programme.</w:t>
                            </w:r>
                          </w:p>
                          <w:p w14:paraId="4C4B38CB" w14:textId="77777777" w:rsidR="00AB50CD" w:rsidRPr="00AB50CD" w:rsidRDefault="00AB50CD" w:rsidP="00596A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eastAsia="Calibri" w:hAnsi="Calibri" w:cs="Calibri"/>
                                <w:color w:val="4F6228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E64A88B" w14:textId="76324DEA" w:rsidR="00941A9B" w:rsidRPr="00AB50CD" w:rsidRDefault="00AB50CD" w:rsidP="00596A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</w:pPr>
                            <w:r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>Two</w:t>
                            </w:r>
                            <w:r w:rsidR="004C2AA4"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 xml:space="preserve"> v</w:t>
                            </w:r>
                            <w:r w:rsidR="000028F0"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>irtual p</w:t>
                            </w:r>
                            <w:r w:rsidR="00895354"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 xml:space="preserve">ublic </w:t>
                            </w:r>
                            <w:r w:rsidR="000028F0"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>event</w:t>
                            </w:r>
                            <w:r w:rsidR="00631EFC"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>s</w:t>
                            </w:r>
                            <w:r w:rsidR="000028F0"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 xml:space="preserve"> h</w:t>
                            </w:r>
                            <w:r w:rsidR="004C2AA4"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>a</w:t>
                            </w:r>
                            <w:r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>ve</w:t>
                            </w:r>
                            <w:r w:rsidR="000028F0"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 xml:space="preserve"> been arranged on </w:t>
                            </w:r>
                            <w:r w:rsidR="008B0563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>Thursday</w:t>
                            </w:r>
                            <w:r w:rsidR="000028F0"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 xml:space="preserve"> </w:t>
                            </w:r>
                          </w:p>
                          <w:p w14:paraId="26A2DF8C" w14:textId="542728F2" w:rsidR="00596AA5" w:rsidRDefault="00895354" w:rsidP="00596A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</w:pPr>
                            <w:r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>2</w:t>
                            </w:r>
                            <w:r w:rsidR="00015AFE"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>0</w:t>
                            </w:r>
                            <w:r w:rsidR="008B0563" w:rsidRPr="008B0563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vertAlign w:val="superscript"/>
                                <w:lang w:eastAsia="en-US"/>
                              </w:rPr>
                              <w:t>th</w:t>
                            </w:r>
                            <w:r w:rsidR="008B0563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 xml:space="preserve"> </w:t>
                            </w:r>
                            <w:r w:rsidR="00015AFE"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>January 2022</w:t>
                            </w:r>
                            <w:r w:rsidR="00631EFC"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>,</w:t>
                            </w:r>
                            <w:r w:rsidR="00377191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 xml:space="preserve"> from</w:t>
                            </w:r>
                            <w:r w:rsidR="00F2600F"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 xml:space="preserve"> </w:t>
                            </w:r>
                            <w:r w:rsidR="00631EFC" w:rsidRPr="00AB50C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>1pm to 2pm</w:t>
                            </w:r>
                            <w:r w:rsidR="00631EFC"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 xml:space="preserve"> and </w:t>
                            </w:r>
                            <w:r w:rsidR="00631EFC" w:rsidRPr="00AB50C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>6pm</w:t>
                            </w:r>
                            <w:r w:rsidR="00AB50C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 xml:space="preserve"> to </w:t>
                            </w:r>
                            <w:r w:rsidR="00631EFC" w:rsidRPr="00AB50C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>7pm</w:t>
                            </w:r>
                          </w:p>
                          <w:p w14:paraId="1CE51C26" w14:textId="77777777" w:rsidR="00AB50CD" w:rsidRPr="00AB50CD" w:rsidRDefault="00AB50CD" w:rsidP="00596A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eastAsia="Calibri" w:hAnsi="Calibri" w:cs="Calibri"/>
                                <w:color w:val="4F6228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5166CBDC" w14:textId="7F912092" w:rsidR="00596AA5" w:rsidRPr="00AB50CD" w:rsidRDefault="00596AA5" w:rsidP="00596A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</w:pPr>
                            <w:r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>Th</w:t>
                            </w:r>
                            <w:r w:rsidR="000028F0"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 xml:space="preserve">ese events </w:t>
                            </w:r>
                            <w:r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>will be open to all members of the community</w:t>
                            </w:r>
                            <w:r w:rsid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>; p</w:t>
                            </w:r>
                            <w:r w:rsidR="000028F0"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 xml:space="preserve">lease </w:t>
                            </w:r>
                            <w:r w:rsidR="00941A9B"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>contact th</w:t>
                            </w:r>
                            <w:r w:rsid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>is</w:t>
                            </w:r>
                            <w:r w:rsidR="00941A9B"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 xml:space="preserve"> </w:t>
                            </w:r>
                            <w:r w:rsidR="000028F0"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 xml:space="preserve">email </w:t>
                            </w:r>
                            <w:r w:rsidR="00941A9B" w:rsidRP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>address</w:t>
                            </w:r>
                            <w:r w:rsidR="00AB50CD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 xml:space="preserve"> if you wish to attend</w:t>
                            </w:r>
                            <w:r w:rsidR="008B0563">
                              <w:rPr>
                                <w:rFonts w:ascii="Calibri" w:eastAsia="Calibri" w:hAnsi="Calibri" w:cs="Calibri"/>
                                <w:color w:val="4F6228"/>
                                <w:sz w:val="40"/>
                                <w:szCs w:val="40"/>
                                <w:lang w:eastAsia="en-US"/>
                              </w:rPr>
                              <w:t>.</w:t>
                            </w:r>
                          </w:p>
                          <w:p w14:paraId="6FA79421" w14:textId="77777777" w:rsidR="00941A9B" w:rsidRPr="00941A9B" w:rsidRDefault="0093055C" w:rsidP="009305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Style w:val="Hyperlink"/>
                                <w:rFonts w:ascii="Calibri" w:eastAsia="Calibri" w:hAnsi="Calibri" w:cs="Calibri"/>
                                <w:sz w:val="42"/>
                                <w:szCs w:val="42"/>
                                <w:lang w:eastAsia="en-US"/>
                              </w:rPr>
                            </w:pPr>
                            <w:r w:rsidRPr="0093055C">
                              <w:rPr>
                                <w:rStyle w:val="Hyperlink"/>
                                <w:rFonts w:ascii="Calibri" w:eastAsia="Calibri" w:hAnsi="Calibri" w:cs="Calibri"/>
                                <w:sz w:val="42"/>
                                <w:szCs w:val="42"/>
                                <w:lang w:eastAsia="en-US"/>
                              </w:rPr>
                              <w:t>CLestates@highland.gov.uk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96BDA" id="Text Box 13" o:spid="_x0000_s1027" type="#_x0000_t202" style="position:absolute;margin-left:33.15pt;margin-top:290.45pt;width:516pt;height:27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" stroked="f">
                <v:textbox>
                  <w:txbxContent>
                    <w:p w14:paraId="52BC998A" w14:textId="77777777" w:rsidR="008B0563" w:rsidRDefault="00AB50CD" w:rsidP="00596A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</w:pPr>
                      <w:r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 xml:space="preserve">A design masterplan </w:t>
                      </w:r>
                      <w:r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>has been prepared for</w:t>
                      </w:r>
                      <w:r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 xml:space="preserve"> the </w:t>
                      </w:r>
                      <w:r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 xml:space="preserve">long-term </w:t>
                      </w:r>
                      <w:r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 xml:space="preserve">redevelopment of the Culloden Academy campus and the eventual replacement of </w:t>
                      </w:r>
                      <w:r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>all</w:t>
                      </w:r>
                      <w:r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 xml:space="preserve"> the existing buildings. </w:t>
                      </w:r>
                    </w:p>
                    <w:p w14:paraId="0CCE6432" w14:textId="601C281B" w:rsidR="00AB50CD" w:rsidRDefault="00AB50CD" w:rsidP="00596A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</w:pPr>
                      <w:r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 xml:space="preserve">Capital funding has been approved for the </w:t>
                      </w:r>
                      <w:r w:rsidR="00377191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 xml:space="preserve">proposed </w:t>
                      </w:r>
                      <w:r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>first phase of the extension and refurbishment programme.</w:t>
                      </w:r>
                    </w:p>
                    <w:p w14:paraId="4C4B38CB" w14:textId="77777777" w:rsidR="00AB50CD" w:rsidRPr="00AB50CD" w:rsidRDefault="00AB50CD" w:rsidP="00596A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color w:val="4F6228"/>
                          <w:sz w:val="20"/>
                          <w:szCs w:val="20"/>
                          <w:lang w:eastAsia="en-US"/>
                        </w:rPr>
                      </w:pPr>
                    </w:p>
                    <w:p w14:paraId="6E64A88B" w14:textId="76324DEA" w:rsidR="00941A9B" w:rsidRPr="00AB50CD" w:rsidRDefault="00AB50CD" w:rsidP="00596A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</w:pPr>
                      <w:r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>Two</w:t>
                      </w:r>
                      <w:r w:rsidR="004C2AA4"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 xml:space="preserve"> v</w:t>
                      </w:r>
                      <w:r w:rsidR="000028F0"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>irtual p</w:t>
                      </w:r>
                      <w:r w:rsidR="00895354"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 xml:space="preserve">ublic </w:t>
                      </w:r>
                      <w:r w:rsidR="000028F0"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>event</w:t>
                      </w:r>
                      <w:r w:rsidR="00631EFC"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>s</w:t>
                      </w:r>
                      <w:r w:rsidR="000028F0"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 xml:space="preserve"> h</w:t>
                      </w:r>
                      <w:r w:rsidR="004C2AA4"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>a</w:t>
                      </w:r>
                      <w:r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>ve</w:t>
                      </w:r>
                      <w:r w:rsidR="000028F0"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 xml:space="preserve"> been arranged on </w:t>
                      </w:r>
                      <w:r w:rsidR="008B0563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>Thursday</w:t>
                      </w:r>
                      <w:r w:rsidR="000028F0"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 xml:space="preserve"> </w:t>
                      </w:r>
                    </w:p>
                    <w:p w14:paraId="26A2DF8C" w14:textId="542728F2" w:rsidR="00596AA5" w:rsidRDefault="00895354" w:rsidP="00596A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4F6228"/>
                          <w:sz w:val="40"/>
                          <w:szCs w:val="40"/>
                          <w:lang w:eastAsia="en-US"/>
                        </w:rPr>
                      </w:pPr>
                      <w:r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>2</w:t>
                      </w:r>
                      <w:r w:rsidR="00015AFE"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>0</w:t>
                      </w:r>
                      <w:r w:rsidR="008B0563" w:rsidRPr="008B0563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vertAlign w:val="superscript"/>
                          <w:lang w:eastAsia="en-US"/>
                        </w:rPr>
                        <w:t>th</w:t>
                      </w:r>
                      <w:r w:rsidR="008B0563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 xml:space="preserve"> </w:t>
                      </w:r>
                      <w:r w:rsidR="00015AFE"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>January 2022</w:t>
                      </w:r>
                      <w:r w:rsidR="00631EFC"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>,</w:t>
                      </w:r>
                      <w:r w:rsidR="00377191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 xml:space="preserve"> from</w:t>
                      </w:r>
                      <w:r w:rsidR="00F2600F"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 xml:space="preserve"> </w:t>
                      </w:r>
                      <w:r w:rsidR="00631EFC" w:rsidRPr="00AB50CD">
                        <w:rPr>
                          <w:rFonts w:ascii="Calibri" w:eastAsia="Calibri" w:hAnsi="Calibri" w:cs="Calibri"/>
                          <w:b/>
                          <w:bCs/>
                          <w:color w:val="4F6228"/>
                          <w:sz w:val="40"/>
                          <w:szCs w:val="40"/>
                          <w:lang w:eastAsia="en-US"/>
                        </w:rPr>
                        <w:t>1pm to 2pm</w:t>
                      </w:r>
                      <w:r w:rsidR="00631EFC"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 xml:space="preserve"> and </w:t>
                      </w:r>
                      <w:r w:rsidR="00631EFC" w:rsidRPr="00AB50CD">
                        <w:rPr>
                          <w:rFonts w:ascii="Calibri" w:eastAsia="Calibri" w:hAnsi="Calibri" w:cs="Calibri"/>
                          <w:b/>
                          <w:bCs/>
                          <w:color w:val="4F6228"/>
                          <w:sz w:val="40"/>
                          <w:szCs w:val="40"/>
                          <w:lang w:eastAsia="en-US"/>
                        </w:rPr>
                        <w:t>6pm</w:t>
                      </w:r>
                      <w:r w:rsidR="00AB50CD">
                        <w:rPr>
                          <w:rFonts w:ascii="Calibri" w:eastAsia="Calibri" w:hAnsi="Calibri" w:cs="Calibri"/>
                          <w:b/>
                          <w:bCs/>
                          <w:color w:val="4F6228"/>
                          <w:sz w:val="40"/>
                          <w:szCs w:val="40"/>
                          <w:lang w:eastAsia="en-US"/>
                        </w:rPr>
                        <w:t xml:space="preserve"> to </w:t>
                      </w:r>
                      <w:r w:rsidR="00631EFC" w:rsidRPr="00AB50CD">
                        <w:rPr>
                          <w:rFonts w:ascii="Calibri" w:eastAsia="Calibri" w:hAnsi="Calibri" w:cs="Calibri"/>
                          <w:b/>
                          <w:bCs/>
                          <w:color w:val="4F6228"/>
                          <w:sz w:val="40"/>
                          <w:szCs w:val="40"/>
                          <w:lang w:eastAsia="en-US"/>
                        </w:rPr>
                        <w:t>7pm</w:t>
                      </w:r>
                    </w:p>
                    <w:p w14:paraId="1CE51C26" w14:textId="77777777" w:rsidR="00AB50CD" w:rsidRPr="00AB50CD" w:rsidRDefault="00AB50CD" w:rsidP="00596A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color w:val="4F6228"/>
                          <w:sz w:val="20"/>
                          <w:szCs w:val="20"/>
                          <w:lang w:eastAsia="en-US"/>
                        </w:rPr>
                      </w:pPr>
                    </w:p>
                    <w:p w14:paraId="5166CBDC" w14:textId="7F912092" w:rsidR="00596AA5" w:rsidRPr="00AB50CD" w:rsidRDefault="00596AA5" w:rsidP="00596A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</w:pPr>
                      <w:r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>Th</w:t>
                      </w:r>
                      <w:r w:rsidR="000028F0"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 xml:space="preserve">ese events </w:t>
                      </w:r>
                      <w:r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>will be open to all members of the community</w:t>
                      </w:r>
                      <w:r w:rsid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>; p</w:t>
                      </w:r>
                      <w:r w:rsidR="000028F0"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 xml:space="preserve">lease </w:t>
                      </w:r>
                      <w:r w:rsidR="00941A9B"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>contact th</w:t>
                      </w:r>
                      <w:r w:rsid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>is</w:t>
                      </w:r>
                      <w:r w:rsidR="00941A9B"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 xml:space="preserve"> </w:t>
                      </w:r>
                      <w:r w:rsidR="000028F0"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 xml:space="preserve">email </w:t>
                      </w:r>
                      <w:r w:rsidR="00941A9B" w:rsidRP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>address</w:t>
                      </w:r>
                      <w:r w:rsidR="00AB50CD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 xml:space="preserve"> if you wish to attend</w:t>
                      </w:r>
                      <w:r w:rsidR="008B0563">
                        <w:rPr>
                          <w:rFonts w:ascii="Calibri" w:eastAsia="Calibri" w:hAnsi="Calibri" w:cs="Calibri"/>
                          <w:color w:val="4F6228"/>
                          <w:sz w:val="40"/>
                          <w:szCs w:val="40"/>
                          <w:lang w:eastAsia="en-US"/>
                        </w:rPr>
                        <w:t>.</w:t>
                      </w:r>
                    </w:p>
                    <w:p w14:paraId="6FA79421" w14:textId="77777777" w:rsidR="00941A9B" w:rsidRPr="00941A9B" w:rsidRDefault="0093055C" w:rsidP="0093055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Style w:val="Hyperlink"/>
                          <w:rFonts w:ascii="Calibri" w:eastAsia="Calibri" w:hAnsi="Calibri" w:cs="Calibri"/>
                          <w:sz w:val="42"/>
                          <w:szCs w:val="42"/>
                          <w:lang w:eastAsia="en-US"/>
                        </w:rPr>
                      </w:pPr>
                      <w:r w:rsidRPr="0093055C">
                        <w:rPr>
                          <w:rStyle w:val="Hyperlink"/>
                          <w:rFonts w:ascii="Calibri" w:eastAsia="Calibri" w:hAnsi="Calibri" w:cs="Calibri"/>
                          <w:sz w:val="42"/>
                          <w:szCs w:val="42"/>
                          <w:lang w:eastAsia="en-US"/>
                        </w:rPr>
                        <w:t>CLestates@highland.gov.uk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9B5AF8" wp14:editId="6A014FFA">
                <wp:simplePos x="0" y="0"/>
                <wp:positionH relativeFrom="column">
                  <wp:posOffset>40005</wp:posOffset>
                </wp:positionH>
                <wp:positionV relativeFrom="paragraph">
                  <wp:posOffset>1707515</wp:posOffset>
                </wp:positionV>
                <wp:extent cx="7239000" cy="198120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0BB004" w14:textId="77777777" w:rsidR="00AB50CD" w:rsidRPr="00AB50CD" w:rsidRDefault="00AB50CD" w:rsidP="00596A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F497A"/>
                                <w:sz w:val="52"/>
                                <w:szCs w:val="52"/>
                                <w:lang w:eastAsia="en-US"/>
                              </w:rPr>
                            </w:pPr>
                            <w:r w:rsidRPr="00AB50C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F497A"/>
                                <w:sz w:val="52"/>
                                <w:szCs w:val="52"/>
                                <w:lang w:eastAsia="en-US"/>
                              </w:rPr>
                              <w:t xml:space="preserve">Culloden Academy </w:t>
                            </w:r>
                          </w:p>
                          <w:p w14:paraId="6922CA22" w14:textId="5E612650" w:rsidR="00596AA5" w:rsidRPr="00AB50CD" w:rsidRDefault="00596AA5" w:rsidP="00596A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F497A"/>
                                <w:sz w:val="52"/>
                                <w:szCs w:val="52"/>
                                <w:lang w:eastAsia="en-US"/>
                              </w:rPr>
                            </w:pPr>
                            <w:r w:rsidRPr="00AB50C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F497A"/>
                                <w:sz w:val="52"/>
                                <w:szCs w:val="52"/>
                                <w:lang w:eastAsia="en-US"/>
                              </w:rPr>
                              <w:t>Pre-</w:t>
                            </w:r>
                            <w:r w:rsidR="008B056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F497A"/>
                                <w:sz w:val="52"/>
                                <w:szCs w:val="52"/>
                                <w:lang w:eastAsia="en-US"/>
                              </w:rPr>
                              <w:t xml:space="preserve">Planning </w:t>
                            </w:r>
                            <w:r w:rsidRPr="00AB50C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F497A"/>
                                <w:sz w:val="52"/>
                                <w:szCs w:val="52"/>
                                <w:lang w:eastAsia="en-US"/>
                              </w:rPr>
                              <w:t xml:space="preserve">Application Consultation Event </w:t>
                            </w:r>
                          </w:p>
                          <w:p w14:paraId="1F7D92BF" w14:textId="77777777" w:rsidR="008B0563" w:rsidRDefault="00AB50CD" w:rsidP="00596A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F497A"/>
                                <w:sz w:val="52"/>
                                <w:szCs w:val="52"/>
                                <w:lang w:eastAsia="en-US"/>
                              </w:rPr>
                            </w:pPr>
                            <w:bookmarkStart w:id="0" w:name="_Hlk90995934"/>
                            <w:bookmarkStart w:id="1" w:name="_Hlk90995935"/>
                            <w:bookmarkStart w:id="2" w:name="_Hlk90995936"/>
                            <w:bookmarkStart w:id="3" w:name="_Hlk90995937"/>
                            <w:bookmarkStart w:id="4" w:name="_Hlk90995938"/>
                            <w:bookmarkStart w:id="5" w:name="_Hlk90995939"/>
                            <w:bookmarkStart w:id="6" w:name="_Hlk90995940"/>
                            <w:bookmarkStart w:id="7" w:name="_Hlk90995941"/>
                            <w:bookmarkStart w:id="8" w:name="_Hlk90995942"/>
                            <w:bookmarkStart w:id="9" w:name="_Hlk90995943"/>
                            <w:bookmarkStart w:id="10" w:name="_Hlk90995944"/>
                            <w:bookmarkStart w:id="11" w:name="_Hlk90995945"/>
                            <w:bookmarkStart w:id="12" w:name="_Hlk90995946"/>
                            <w:bookmarkStart w:id="13" w:name="_Hlk90995947"/>
                            <w:bookmarkStart w:id="14" w:name="_Hlk90995948"/>
                            <w:bookmarkStart w:id="15" w:name="_Hlk90995949"/>
                            <w:bookmarkStart w:id="16" w:name="_Hlk90995950"/>
                            <w:bookmarkStart w:id="17" w:name="_Hlk90995951"/>
                            <w:bookmarkStart w:id="18" w:name="_Hlk90995952"/>
                            <w:bookmarkStart w:id="19" w:name="_Hlk90995953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F497A"/>
                                <w:sz w:val="52"/>
                                <w:szCs w:val="52"/>
                                <w:lang w:eastAsia="en-US"/>
                              </w:rPr>
                              <w:t xml:space="preserve">Overall Design </w:t>
                            </w:r>
                            <w:r w:rsidRPr="00AB50C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F497A"/>
                                <w:sz w:val="52"/>
                                <w:szCs w:val="52"/>
                                <w:lang w:eastAsia="en-US"/>
                              </w:rPr>
                              <w:t xml:space="preserve">Masterplan </w:t>
                            </w:r>
                          </w:p>
                          <w:p w14:paraId="76B16067" w14:textId="2F7367BA" w:rsidR="00596AA5" w:rsidRPr="00AB50CD" w:rsidRDefault="00AB50CD" w:rsidP="00596AA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F497A"/>
                                <w:sz w:val="52"/>
                                <w:szCs w:val="52"/>
                                <w:lang w:eastAsia="en-US"/>
                              </w:rPr>
                            </w:pPr>
                            <w:r w:rsidRPr="00AB50C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F497A"/>
                                <w:sz w:val="52"/>
                                <w:szCs w:val="52"/>
                                <w:lang w:eastAsia="en-US"/>
                              </w:rPr>
                              <w:t xml:space="preserve">and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F497A"/>
                                <w:sz w:val="52"/>
                                <w:szCs w:val="52"/>
                                <w:lang w:eastAsia="en-US"/>
                              </w:rPr>
                              <w:t xml:space="preserve">Proposed </w:t>
                            </w:r>
                            <w:r w:rsidRPr="00AB50C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F497A"/>
                                <w:sz w:val="52"/>
                                <w:szCs w:val="52"/>
                                <w:lang w:eastAsia="en-US"/>
                              </w:rPr>
                              <w:t xml:space="preserve">Phase 1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F497A"/>
                                <w:sz w:val="52"/>
                                <w:szCs w:val="52"/>
                                <w:lang w:eastAsia="en-US"/>
                              </w:rPr>
                              <w:t>D</w:t>
                            </w:r>
                            <w:r w:rsidR="00596AA5" w:rsidRPr="00AB50C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F497A"/>
                                <w:sz w:val="52"/>
                                <w:szCs w:val="52"/>
                                <w:lang w:eastAsia="en-US"/>
                              </w:rPr>
                              <w:t>evelopment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B5AF8" id="Text Box 18" o:spid="_x0000_s1028" type="#_x0000_t202" style="position:absolute;margin-left:3.15pt;margin-top:134.45pt;width:570pt;height:15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" stroked="f">
                <v:textbox>
                  <w:txbxContent>
                    <w:p w14:paraId="160BB004" w14:textId="77777777" w:rsidR="00AB50CD" w:rsidRPr="00AB50CD" w:rsidRDefault="00AB50CD" w:rsidP="00596A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5F497A"/>
                          <w:sz w:val="52"/>
                          <w:szCs w:val="52"/>
                          <w:lang w:eastAsia="en-US"/>
                        </w:rPr>
                      </w:pPr>
                      <w:r w:rsidRPr="00AB50CD">
                        <w:rPr>
                          <w:rFonts w:ascii="Calibri" w:eastAsia="Calibri" w:hAnsi="Calibri" w:cs="Calibri"/>
                          <w:b/>
                          <w:bCs/>
                          <w:color w:val="5F497A"/>
                          <w:sz w:val="52"/>
                          <w:szCs w:val="52"/>
                          <w:lang w:eastAsia="en-US"/>
                        </w:rPr>
                        <w:t xml:space="preserve">Culloden Academy </w:t>
                      </w:r>
                    </w:p>
                    <w:p w14:paraId="6922CA22" w14:textId="5E612650" w:rsidR="00596AA5" w:rsidRPr="00AB50CD" w:rsidRDefault="00596AA5" w:rsidP="00596A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5F497A"/>
                          <w:sz w:val="52"/>
                          <w:szCs w:val="52"/>
                          <w:lang w:eastAsia="en-US"/>
                        </w:rPr>
                      </w:pPr>
                      <w:r w:rsidRPr="00AB50CD">
                        <w:rPr>
                          <w:rFonts w:ascii="Calibri" w:eastAsia="Calibri" w:hAnsi="Calibri" w:cs="Calibri"/>
                          <w:b/>
                          <w:bCs/>
                          <w:color w:val="5F497A"/>
                          <w:sz w:val="52"/>
                          <w:szCs w:val="52"/>
                          <w:lang w:eastAsia="en-US"/>
                        </w:rPr>
                        <w:t>Pre-</w:t>
                      </w:r>
                      <w:r w:rsidR="008B0563">
                        <w:rPr>
                          <w:rFonts w:ascii="Calibri" w:eastAsia="Calibri" w:hAnsi="Calibri" w:cs="Calibri"/>
                          <w:b/>
                          <w:bCs/>
                          <w:color w:val="5F497A"/>
                          <w:sz w:val="52"/>
                          <w:szCs w:val="52"/>
                          <w:lang w:eastAsia="en-US"/>
                        </w:rPr>
                        <w:t xml:space="preserve">Planning </w:t>
                      </w:r>
                      <w:r w:rsidRPr="00AB50CD">
                        <w:rPr>
                          <w:rFonts w:ascii="Calibri" w:eastAsia="Calibri" w:hAnsi="Calibri" w:cs="Calibri"/>
                          <w:b/>
                          <w:bCs/>
                          <w:color w:val="5F497A"/>
                          <w:sz w:val="52"/>
                          <w:szCs w:val="52"/>
                          <w:lang w:eastAsia="en-US"/>
                        </w:rPr>
                        <w:t xml:space="preserve">Application Consultation Event </w:t>
                      </w:r>
                    </w:p>
                    <w:p w14:paraId="1F7D92BF" w14:textId="77777777" w:rsidR="008B0563" w:rsidRDefault="00AB50CD" w:rsidP="00596A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5F497A"/>
                          <w:sz w:val="52"/>
                          <w:szCs w:val="52"/>
                          <w:lang w:eastAsia="en-US"/>
                        </w:rPr>
                      </w:pPr>
                      <w:bookmarkStart w:id="20" w:name="_Hlk90995934"/>
                      <w:bookmarkStart w:id="21" w:name="_Hlk90995935"/>
                      <w:bookmarkStart w:id="22" w:name="_Hlk90995936"/>
                      <w:bookmarkStart w:id="23" w:name="_Hlk90995937"/>
                      <w:bookmarkStart w:id="24" w:name="_Hlk90995938"/>
                      <w:bookmarkStart w:id="25" w:name="_Hlk90995939"/>
                      <w:bookmarkStart w:id="26" w:name="_Hlk90995940"/>
                      <w:bookmarkStart w:id="27" w:name="_Hlk90995941"/>
                      <w:bookmarkStart w:id="28" w:name="_Hlk90995942"/>
                      <w:bookmarkStart w:id="29" w:name="_Hlk90995943"/>
                      <w:bookmarkStart w:id="30" w:name="_Hlk90995944"/>
                      <w:bookmarkStart w:id="31" w:name="_Hlk90995945"/>
                      <w:bookmarkStart w:id="32" w:name="_Hlk90995946"/>
                      <w:bookmarkStart w:id="33" w:name="_Hlk90995947"/>
                      <w:bookmarkStart w:id="34" w:name="_Hlk90995948"/>
                      <w:bookmarkStart w:id="35" w:name="_Hlk90995949"/>
                      <w:bookmarkStart w:id="36" w:name="_Hlk90995950"/>
                      <w:bookmarkStart w:id="37" w:name="_Hlk90995951"/>
                      <w:bookmarkStart w:id="38" w:name="_Hlk90995952"/>
                      <w:bookmarkStart w:id="39" w:name="_Hlk90995953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F497A"/>
                          <w:sz w:val="52"/>
                          <w:szCs w:val="52"/>
                          <w:lang w:eastAsia="en-US"/>
                        </w:rPr>
                        <w:t xml:space="preserve">Overall Design </w:t>
                      </w:r>
                      <w:r w:rsidRPr="00AB50CD">
                        <w:rPr>
                          <w:rFonts w:ascii="Calibri" w:eastAsia="Calibri" w:hAnsi="Calibri" w:cs="Calibri"/>
                          <w:b/>
                          <w:bCs/>
                          <w:color w:val="5F497A"/>
                          <w:sz w:val="52"/>
                          <w:szCs w:val="52"/>
                          <w:lang w:eastAsia="en-US"/>
                        </w:rPr>
                        <w:t xml:space="preserve">Masterplan </w:t>
                      </w:r>
                    </w:p>
                    <w:p w14:paraId="76B16067" w14:textId="2F7367BA" w:rsidR="00596AA5" w:rsidRPr="00AB50CD" w:rsidRDefault="00AB50CD" w:rsidP="00596AA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5F497A"/>
                          <w:sz w:val="52"/>
                          <w:szCs w:val="52"/>
                          <w:lang w:eastAsia="en-US"/>
                        </w:rPr>
                      </w:pPr>
                      <w:r w:rsidRPr="00AB50CD">
                        <w:rPr>
                          <w:rFonts w:ascii="Calibri" w:eastAsia="Calibri" w:hAnsi="Calibri" w:cs="Calibri"/>
                          <w:b/>
                          <w:bCs/>
                          <w:color w:val="5F497A"/>
                          <w:sz w:val="52"/>
                          <w:szCs w:val="52"/>
                          <w:lang w:eastAsia="en-US"/>
                        </w:rPr>
                        <w:t xml:space="preserve">and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F497A"/>
                          <w:sz w:val="52"/>
                          <w:szCs w:val="52"/>
                          <w:lang w:eastAsia="en-US"/>
                        </w:rPr>
                        <w:t xml:space="preserve">Proposed </w:t>
                      </w:r>
                      <w:r w:rsidRPr="00AB50CD">
                        <w:rPr>
                          <w:rFonts w:ascii="Calibri" w:eastAsia="Calibri" w:hAnsi="Calibri" w:cs="Calibri"/>
                          <w:b/>
                          <w:bCs/>
                          <w:color w:val="5F497A"/>
                          <w:sz w:val="52"/>
                          <w:szCs w:val="52"/>
                          <w:lang w:eastAsia="en-US"/>
                        </w:rPr>
                        <w:t xml:space="preserve">Phase 1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F497A"/>
                          <w:sz w:val="52"/>
                          <w:szCs w:val="52"/>
                          <w:lang w:eastAsia="en-US"/>
                        </w:rPr>
                        <w:t>D</w:t>
                      </w:r>
                      <w:r w:rsidR="00596AA5" w:rsidRPr="00AB50CD">
                        <w:rPr>
                          <w:rFonts w:ascii="Calibri" w:eastAsia="Calibri" w:hAnsi="Calibri" w:cs="Calibri"/>
                          <w:b/>
                          <w:bCs/>
                          <w:color w:val="5F497A"/>
                          <w:sz w:val="52"/>
                          <w:szCs w:val="52"/>
                          <w:lang w:eastAsia="en-US"/>
                        </w:rPr>
                        <w:t>evelopment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FDAE96" wp14:editId="1A84B1AF">
                <wp:simplePos x="0" y="0"/>
                <wp:positionH relativeFrom="column">
                  <wp:posOffset>268605</wp:posOffset>
                </wp:positionH>
                <wp:positionV relativeFrom="paragraph">
                  <wp:posOffset>9175115</wp:posOffset>
                </wp:positionV>
                <wp:extent cx="6858000" cy="76200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C4099" w14:textId="77777777" w:rsidR="00DE139A" w:rsidRPr="007F091F" w:rsidRDefault="00DE139A" w:rsidP="007F09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AE96" id="Text Box 17" o:spid="_x0000_s1029" type="#_x0000_t202" style="position:absolute;margin-left:21.15pt;margin-top:722.45pt;width:540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" filled="f" stroked="f">
                <v:textbox>
                  <w:txbxContent>
                    <w:p w14:paraId="6E9C4099" w14:textId="77777777" w:rsidR="00DE139A" w:rsidRPr="007F091F" w:rsidRDefault="00DE139A" w:rsidP="007F091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1" locked="1" layoutInCell="1" allowOverlap="1" wp14:anchorId="211FB02C" wp14:editId="65130C94">
            <wp:simplePos x="0" y="0"/>
            <wp:positionH relativeFrom="page">
              <wp:posOffset>165735</wp:posOffset>
            </wp:positionH>
            <wp:positionV relativeFrom="page">
              <wp:posOffset>116840</wp:posOffset>
            </wp:positionV>
            <wp:extent cx="7327900" cy="103632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3140" w:rsidSect="000A48B3">
      <w:pgSz w:w="11907" w:h="16840" w:code="9"/>
      <w:pgMar w:top="255" w:right="147" w:bottom="261" w:left="19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41247"/>
    <w:multiLevelType w:val="hybridMultilevel"/>
    <w:tmpl w:val="10C6DD9C"/>
    <w:lvl w:ilvl="0" w:tplc="F1C0034A">
      <w:start w:val="1"/>
      <w:numFmt w:val="decimal"/>
      <w:lvlText w:val="%1."/>
      <w:lvlJc w:val="left"/>
      <w:pPr>
        <w:tabs>
          <w:tab w:val="num" w:pos="690"/>
        </w:tabs>
        <w:ind w:left="804" w:hanging="62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74"/>
    <w:rsid w:val="000028F0"/>
    <w:rsid w:val="00015AFE"/>
    <w:rsid w:val="000A48B3"/>
    <w:rsid w:val="000B228D"/>
    <w:rsid w:val="0014045E"/>
    <w:rsid w:val="00167272"/>
    <w:rsid w:val="00196430"/>
    <w:rsid w:val="001C64AE"/>
    <w:rsid w:val="001C79B6"/>
    <w:rsid w:val="002C44B1"/>
    <w:rsid w:val="00333B84"/>
    <w:rsid w:val="00341083"/>
    <w:rsid w:val="00377191"/>
    <w:rsid w:val="00385C7B"/>
    <w:rsid w:val="00421274"/>
    <w:rsid w:val="0047776C"/>
    <w:rsid w:val="004C2AA4"/>
    <w:rsid w:val="00547802"/>
    <w:rsid w:val="00565B61"/>
    <w:rsid w:val="00596AA5"/>
    <w:rsid w:val="00631EFC"/>
    <w:rsid w:val="00654835"/>
    <w:rsid w:val="006A053A"/>
    <w:rsid w:val="006B367E"/>
    <w:rsid w:val="006D2590"/>
    <w:rsid w:val="00775A39"/>
    <w:rsid w:val="007F091F"/>
    <w:rsid w:val="00814A57"/>
    <w:rsid w:val="0085652D"/>
    <w:rsid w:val="00895354"/>
    <w:rsid w:val="008B0563"/>
    <w:rsid w:val="008D2842"/>
    <w:rsid w:val="0093055C"/>
    <w:rsid w:val="00941A9B"/>
    <w:rsid w:val="009476F6"/>
    <w:rsid w:val="00956876"/>
    <w:rsid w:val="009753FA"/>
    <w:rsid w:val="009B0ADF"/>
    <w:rsid w:val="00AB50CD"/>
    <w:rsid w:val="00B01388"/>
    <w:rsid w:val="00B058FB"/>
    <w:rsid w:val="00B44A38"/>
    <w:rsid w:val="00B8116B"/>
    <w:rsid w:val="00D12FE5"/>
    <w:rsid w:val="00D46A89"/>
    <w:rsid w:val="00DA05EE"/>
    <w:rsid w:val="00DE139A"/>
    <w:rsid w:val="00E20F0D"/>
    <w:rsid w:val="00EE3140"/>
    <w:rsid w:val="00F12D76"/>
    <w:rsid w:val="00F2600F"/>
    <w:rsid w:val="00F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1"/>
    </o:shapelayout>
  </w:shapeDefaults>
  <w:doNotEmbedSmartTags/>
  <w:decimalSymbol w:val="."/>
  <w:listSeparator w:val=","/>
  <w14:docId w14:val="05DB2173"/>
  <w15:chartTrackingRefBased/>
  <w15:docId w15:val="{6AA4D453-E587-4B3F-ADE9-7B028346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12F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DE139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028F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028F0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54780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Services</Company>
  <LinksUpToDate>false</LinksUpToDate>
  <CharactersWithSpaces>5</CharactersWithSpaces>
  <SharedDoc>false</SharedDoc>
  <HLinks>
    <vt:vector size="6" baseType="variant">
      <vt:variant>
        <vt:i4>1572875</vt:i4>
      </vt:variant>
      <vt:variant>
        <vt:i4>0</vt:i4>
      </vt:variant>
      <vt:variant>
        <vt:i4>0</vt:i4>
      </vt:variant>
      <vt:variant>
        <vt:i4>5</vt:i4>
      </vt:variant>
      <vt:variant>
        <vt:lpwstr>https://www.highland.gov.uk/info/878/schools/845/school_estate_management/5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StuartDo</dc:creator>
  <cp:keywords/>
  <cp:lastModifiedBy>Robert Campbell (Property and Facilities Management)</cp:lastModifiedBy>
  <cp:revision>3</cp:revision>
  <cp:lastPrinted>2008-11-28T10:55:00Z</cp:lastPrinted>
  <dcterms:created xsi:type="dcterms:W3CDTF">2021-12-21T16:17:00Z</dcterms:created>
  <dcterms:modified xsi:type="dcterms:W3CDTF">2021-12-21T16:28:00Z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