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ED97C4" w14:textId="5057FA95" w:rsidR="00237021" w:rsidRPr="00F0194B" w:rsidRDefault="00237021" w:rsidP="00B54719">
      <w:pPr>
        <w:jc w:val="both"/>
        <w:rPr>
          <w:rFonts w:asciiTheme="majorHAnsi" w:hAnsiTheme="majorHAnsi" w:cstheme="majorHAnsi"/>
          <w:b/>
          <w:sz w:val="24"/>
          <w:szCs w:val="24"/>
        </w:rPr>
      </w:pPr>
    </w:p>
    <w:p w14:paraId="5A350955" w14:textId="3FB3EE9A" w:rsidR="00437982" w:rsidRPr="00F0194B" w:rsidRDefault="00437982" w:rsidP="00B54719">
      <w:pPr>
        <w:jc w:val="both"/>
        <w:rPr>
          <w:rFonts w:asciiTheme="majorHAnsi" w:hAnsiTheme="majorHAnsi" w:cstheme="majorHAnsi"/>
          <w:b/>
          <w:sz w:val="24"/>
          <w:szCs w:val="24"/>
        </w:rPr>
      </w:pPr>
    </w:p>
    <w:tbl>
      <w:tblPr>
        <w:tblStyle w:val="TableGrid"/>
        <w:tblW w:w="0" w:type="auto"/>
        <w:tblLook w:val="04A0" w:firstRow="1" w:lastRow="0" w:firstColumn="1" w:lastColumn="0" w:noHBand="0" w:noVBand="1"/>
      </w:tblPr>
      <w:tblGrid>
        <w:gridCol w:w="4508"/>
        <w:gridCol w:w="4508"/>
      </w:tblGrid>
      <w:tr w:rsidR="00437982" w:rsidRPr="00F0194B" w14:paraId="5C326972" w14:textId="77777777" w:rsidTr="00437982">
        <w:tc>
          <w:tcPr>
            <w:tcW w:w="4508" w:type="dxa"/>
          </w:tcPr>
          <w:p w14:paraId="099511A8" w14:textId="1F2C262B" w:rsidR="00437982" w:rsidRPr="00F0194B" w:rsidRDefault="00437982" w:rsidP="00B54719">
            <w:pPr>
              <w:jc w:val="both"/>
              <w:rPr>
                <w:rFonts w:asciiTheme="majorHAnsi" w:eastAsia="Calibri" w:hAnsiTheme="majorHAnsi" w:cstheme="majorHAnsi"/>
                <w:b/>
                <w:bCs/>
                <w:sz w:val="24"/>
                <w:szCs w:val="24"/>
              </w:rPr>
            </w:pPr>
            <w:proofErr w:type="spellStart"/>
            <w:r w:rsidRPr="00F0194B">
              <w:rPr>
                <w:rFonts w:asciiTheme="majorHAnsi" w:eastAsia="Calibri" w:hAnsiTheme="majorHAnsi" w:cstheme="majorHAnsi"/>
                <w:b/>
                <w:bCs/>
                <w:sz w:val="24"/>
                <w:szCs w:val="24"/>
              </w:rPr>
              <w:t>Freagairt</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Bhòrd</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na</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Gàidhlig</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airson</w:t>
            </w:r>
            <w:proofErr w:type="spellEnd"/>
            <w:r w:rsidRPr="00F0194B">
              <w:rPr>
                <w:rFonts w:asciiTheme="majorHAnsi" w:eastAsia="Calibri" w:hAnsiTheme="majorHAnsi" w:cstheme="majorHAnsi"/>
                <w:b/>
                <w:bCs/>
                <w:sz w:val="24"/>
                <w:szCs w:val="24"/>
              </w:rPr>
              <w:t xml:space="preserve"> Co-</w:t>
            </w:r>
            <w:proofErr w:type="spellStart"/>
            <w:r w:rsidRPr="00F0194B">
              <w:rPr>
                <w:rFonts w:asciiTheme="majorHAnsi" w:eastAsia="Calibri" w:hAnsiTheme="majorHAnsi" w:cstheme="majorHAnsi"/>
                <w:b/>
                <w:bCs/>
                <w:sz w:val="24"/>
                <w:szCs w:val="24"/>
              </w:rPr>
              <w:t>chomhairleachadh</w:t>
            </w:r>
            <w:proofErr w:type="spellEnd"/>
            <w:r w:rsidRPr="00F0194B">
              <w:rPr>
                <w:rFonts w:asciiTheme="majorHAnsi" w:eastAsia="Calibri" w:hAnsiTheme="majorHAnsi" w:cstheme="majorHAnsi"/>
                <w:b/>
                <w:bCs/>
                <w:sz w:val="24"/>
                <w:szCs w:val="24"/>
              </w:rPr>
              <w:t xml:space="preserve"> </w:t>
            </w:r>
            <w:proofErr w:type="spellStart"/>
            <w:r w:rsidR="0011688C" w:rsidRPr="00F0194B">
              <w:rPr>
                <w:rFonts w:asciiTheme="majorHAnsi" w:eastAsia="Calibri" w:hAnsiTheme="majorHAnsi" w:cstheme="majorHAnsi"/>
                <w:b/>
                <w:bCs/>
                <w:sz w:val="24"/>
                <w:szCs w:val="24"/>
              </w:rPr>
              <w:t>aig</w:t>
            </w:r>
            <w:proofErr w:type="spellEnd"/>
            <w:r w:rsidR="0011688C" w:rsidRPr="00F0194B">
              <w:rPr>
                <w:rFonts w:asciiTheme="majorHAnsi" w:eastAsia="Calibri" w:hAnsiTheme="majorHAnsi" w:cstheme="majorHAnsi"/>
                <w:b/>
                <w:bCs/>
                <w:sz w:val="24"/>
                <w:szCs w:val="24"/>
              </w:rPr>
              <w:t xml:space="preserve"> </w:t>
            </w:r>
            <w:proofErr w:type="spellStart"/>
            <w:r w:rsidR="0011688C" w:rsidRPr="00F0194B">
              <w:rPr>
                <w:rFonts w:asciiTheme="majorHAnsi" w:eastAsia="Calibri" w:hAnsiTheme="majorHAnsi" w:cstheme="majorHAnsi"/>
                <w:b/>
                <w:bCs/>
                <w:sz w:val="24"/>
                <w:szCs w:val="24"/>
              </w:rPr>
              <w:t>Comhairle</w:t>
            </w:r>
            <w:proofErr w:type="spellEnd"/>
            <w:r w:rsidR="0011688C" w:rsidRPr="00F0194B">
              <w:rPr>
                <w:rFonts w:asciiTheme="majorHAnsi" w:eastAsia="Calibri" w:hAnsiTheme="majorHAnsi" w:cstheme="majorHAnsi"/>
                <w:b/>
                <w:bCs/>
                <w:sz w:val="24"/>
                <w:szCs w:val="24"/>
              </w:rPr>
              <w:t xml:space="preserve"> </w:t>
            </w:r>
            <w:proofErr w:type="spellStart"/>
            <w:r w:rsidR="0011688C" w:rsidRPr="00F0194B">
              <w:rPr>
                <w:rFonts w:asciiTheme="majorHAnsi" w:eastAsia="Calibri" w:hAnsiTheme="majorHAnsi" w:cstheme="majorHAnsi"/>
                <w:b/>
                <w:bCs/>
                <w:sz w:val="24"/>
                <w:szCs w:val="24"/>
              </w:rPr>
              <w:t>na</w:t>
            </w:r>
            <w:proofErr w:type="spellEnd"/>
            <w:r w:rsidR="0011688C" w:rsidRPr="00F0194B">
              <w:rPr>
                <w:rFonts w:asciiTheme="majorHAnsi" w:eastAsia="Calibri" w:hAnsiTheme="majorHAnsi" w:cstheme="majorHAnsi"/>
                <w:b/>
                <w:bCs/>
                <w:sz w:val="24"/>
                <w:szCs w:val="24"/>
              </w:rPr>
              <w:t xml:space="preserve"> </w:t>
            </w:r>
            <w:proofErr w:type="spellStart"/>
            <w:r w:rsidR="0011688C" w:rsidRPr="00F0194B">
              <w:rPr>
                <w:rFonts w:asciiTheme="majorHAnsi" w:eastAsia="Calibri" w:hAnsiTheme="majorHAnsi" w:cstheme="majorHAnsi"/>
                <w:b/>
                <w:bCs/>
                <w:sz w:val="24"/>
                <w:szCs w:val="24"/>
              </w:rPr>
              <w:t>Gàidhealtachd</w:t>
            </w:r>
            <w:proofErr w:type="spellEnd"/>
            <w:r w:rsidR="0011688C" w:rsidRPr="00F0194B">
              <w:rPr>
                <w:rFonts w:asciiTheme="majorHAnsi" w:eastAsia="Calibri" w:hAnsiTheme="majorHAnsi" w:cstheme="majorHAnsi"/>
                <w:b/>
                <w:bCs/>
                <w:sz w:val="24"/>
                <w:szCs w:val="24"/>
              </w:rPr>
              <w:t xml:space="preserve"> </w:t>
            </w:r>
            <w:r w:rsidRPr="00F0194B">
              <w:rPr>
                <w:rFonts w:asciiTheme="majorHAnsi" w:eastAsia="Calibri" w:hAnsiTheme="majorHAnsi" w:cstheme="majorHAnsi"/>
                <w:b/>
                <w:bCs/>
                <w:sz w:val="24"/>
                <w:szCs w:val="24"/>
              </w:rPr>
              <w:t xml:space="preserve">air </w:t>
            </w:r>
            <w:proofErr w:type="spellStart"/>
            <w:r w:rsidRPr="00F0194B">
              <w:rPr>
                <w:rFonts w:asciiTheme="majorHAnsi" w:eastAsia="Calibri" w:hAnsiTheme="majorHAnsi" w:cstheme="majorHAnsi"/>
                <w:b/>
                <w:bCs/>
                <w:sz w:val="24"/>
                <w:szCs w:val="24"/>
              </w:rPr>
              <w:t>Sgìre-sgoile</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airson</w:t>
            </w:r>
            <w:proofErr w:type="spellEnd"/>
            <w:r w:rsidRPr="00F0194B">
              <w:rPr>
                <w:rFonts w:asciiTheme="majorHAnsi" w:eastAsia="Calibri" w:hAnsiTheme="majorHAnsi" w:cstheme="majorHAnsi"/>
                <w:b/>
                <w:bCs/>
                <w:sz w:val="24"/>
                <w:szCs w:val="24"/>
              </w:rPr>
              <w:t xml:space="preserve"> Foghlam </w:t>
            </w:r>
            <w:proofErr w:type="spellStart"/>
            <w:r w:rsidRPr="00F0194B">
              <w:rPr>
                <w:rFonts w:asciiTheme="majorHAnsi" w:eastAsia="Calibri" w:hAnsiTheme="majorHAnsi" w:cstheme="majorHAnsi"/>
                <w:b/>
                <w:bCs/>
                <w:sz w:val="24"/>
                <w:szCs w:val="24"/>
              </w:rPr>
              <w:t>tron</w:t>
            </w:r>
            <w:proofErr w:type="spellEnd"/>
            <w:r w:rsidRPr="00F0194B">
              <w:rPr>
                <w:rFonts w:asciiTheme="majorHAnsi" w:eastAsia="Calibri" w:hAnsiTheme="majorHAnsi" w:cstheme="majorHAnsi"/>
                <w:b/>
                <w:bCs/>
                <w:sz w:val="24"/>
                <w:szCs w:val="24"/>
              </w:rPr>
              <w:t xml:space="preserve"> Ghàidhlig </w:t>
            </w:r>
            <w:proofErr w:type="spellStart"/>
            <w:r w:rsidRPr="00F0194B">
              <w:rPr>
                <w:rFonts w:asciiTheme="majorHAnsi" w:eastAsia="Calibri" w:hAnsiTheme="majorHAnsi" w:cstheme="majorHAnsi"/>
                <w:b/>
                <w:bCs/>
                <w:sz w:val="24"/>
                <w:szCs w:val="24"/>
              </w:rPr>
              <w:t>ann</w:t>
            </w:r>
            <w:proofErr w:type="spellEnd"/>
            <w:r w:rsidRPr="00F0194B">
              <w:rPr>
                <w:rFonts w:asciiTheme="majorHAnsi" w:eastAsia="Calibri" w:hAnsiTheme="majorHAnsi" w:cstheme="majorHAnsi"/>
                <w:b/>
                <w:bCs/>
                <w:sz w:val="24"/>
                <w:szCs w:val="24"/>
              </w:rPr>
              <w:t xml:space="preserve"> am </w:t>
            </w:r>
            <w:proofErr w:type="spellStart"/>
            <w:r w:rsidRPr="00F0194B">
              <w:rPr>
                <w:rFonts w:asciiTheme="majorHAnsi" w:eastAsia="Calibri" w:hAnsiTheme="majorHAnsi" w:cstheme="majorHAnsi"/>
                <w:b/>
                <w:bCs/>
                <w:sz w:val="24"/>
                <w:szCs w:val="24"/>
              </w:rPr>
              <w:t>Baile</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Ùr</w:t>
            </w:r>
            <w:proofErr w:type="spellEnd"/>
            <w:r w:rsidRPr="00F0194B">
              <w:rPr>
                <w:rFonts w:asciiTheme="majorHAnsi" w:eastAsia="Calibri" w:hAnsiTheme="majorHAnsi" w:cstheme="majorHAnsi"/>
                <w:b/>
                <w:bCs/>
                <w:sz w:val="24"/>
                <w:szCs w:val="24"/>
              </w:rPr>
              <w:t xml:space="preserve"> an t-</w:t>
            </w:r>
            <w:proofErr w:type="spellStart"/>
            <w:r w:rsidRPr="00F0194B">
              <w:rPr>
                <w:rFonts w:asciiTheme="majorHAnsi" w:eastAsia="Calibri" w:hAnsiTheme="majorHAnsi" w:cstheme="majorHAnsi"/>
                <w:b/>
                <w:bCs/>
                <w:sz w:val="24"/>
                <w:szCs w:val="24"/>
              </w:rPr>
              <w:t>Slèibh</w:t>
            </w:r>
            <w:proofErr w:type="spellEnd"/>
            <w:r w:rsidRPr="00F0194B">
              <w:rPr>
                <w:rFonts w:asciiTheme="majorHAnsi" w:eastAsia="Calibri" w:hAnsiTheme="majorHAnsi" w:cstheme="majorHAnsi"/>
                <w:b/>
                <w:bCs/>
                <w:sz w:val="24"/>
                <w:szCs w:val="24"/>
              </w:rPr>
              <w:t xml:space="preserve"> </w:t>
            </w:r>
          </w:p>
        </w:tc>
        <w:tc>
          <w:tcPr>
            <w:tcW w:w="4508" w:type="dxa"/>
          </w:tcPr>
          <w:p w14:paraId="36D31DFE" w14:textId="34972AA7" w:rsidR="00437982" w:rsidRPr="00F0194B" w:rsidRDefault="00437982" w:rsidP="00B54719">
            <w:pPr>
              <w:jc w:val="both"/>
              <w:rPr>
                <w:rFonts w:asciiTheme="majorHAnsi" w:eastAsia="Calibri" w:hAnsiTheme="majorHAnsi" w:cstheme="majorHAnsi"/>
                <w:b/>
                <w:bCs/>
                <w:sz w:val="24"/>
                <w:szCs w:val="24"/>
              </w:rPr>
            </w:pPr>
            <w:proofErr w:type="spellStart"/>
            <w:r w:rsidRPr="00F0194B">
              <w:rPr>
                <w:rFonts w:asciiTheme="majorHAnsi" w:eastAsia="Calibri" w:hAnsiTheme="majorHAnsi" w:cstheme="majorHAnsi"/>
                <w:b/>
                <w:bCs/>
                <w:sz w:val="24"/>
                <w:szCs w:val="24"/>
              </w:rPr>
              <w:t>Bòrd</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na</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Gàidhlig's</w:t>
            </w:r>
            <w:proofErr w:type="spellEnd"/>
            <w:r w:rsidRPr="00F0194B">
              <w:rPr>
                <w:rFonts w:asciiTheme="majorHAnsi" w:eastAsia="Calibri" w:hAnsiTheme="majorHAnsi" w:cstheme="majorHAnsi"/>
                <w:b/>
                <w:bCs/>
                <w:sz w:val="24"/>
                <w:szCs w:val="24"/>
              </w:rPr>
              <w:t xml:space="preserve"> Response on the Highland Council Consultation on GME Catchment Area for </w:t>
            </w:r>
            <w:proofErr w:type="spellStart"/>
            <w:r w:rsidRPr="00F0194B">
              <w:rPr>
                <w:rFonts w:asciiTheme="majorHAnsi" w:eastAsia="Calibri" w:hAnsiTheme="majorHAnsi" w:cstheme="majorHAnsi"/>
                <w:b/>
                <w:bCs/>
                <w:sz w:val="24"/>
                <w:szCs w:val="24"/>
              </w:rPr>
              <w:t>Newtonmore</w:t>
            </w:r>
            <w:proofErr w:type="spellEnd"/>
          </w:p>
        </w:tc>
      </w:tr>
      <w:tr w:rsidR="00437982" w:rsidRPr="00F0194B" w14:paraId="208AB903" w14:textId="77777777" w:rsidTr="00437982">
        <w:tc>
          <w:tcPr>
            <w:tcW w:w="4508" w:type="dxa"/>
          </w:tcPr>
          <w:p w14:paraId="6C28C42C" w14:textId="4906F55F" w:rsidR="00437982" w:rsidRPr="00F0194B" w:rsidRDefault="00437982" w:rsidP="00437982">
            <w:pPr>
              <w:jc w:val="both"/>
              <w:rPr>
                <w:rFonts w:asciiTheme="majorHAnsi" w:eastAsia="Calibri" w:hAnsiTheme="majorHAnsi" w:cstheme="majorHAnsi"/>
                <w:b/>
                <w:bCs/>
                <w:sz w:val="24"/>
                <w:szCs w:val="24"/>
              </w:rPr>
            </w:pPr>
            <w:r w:rsidRPr="00F0194B">
              <w:rPr>
                <w:rFonts w:asciiTheme="majorHAnsi" w:eastAsia="Calibri" w:hAnsiTheme="majorHAnsi" w:cstheme="majorHAnsi"/>
                <w:b/>
                <w:bCs/>
                <w:sz w:val="24"/>
                <w:szCs w:val="24"/>
              </w:rPr>
              <w:t>1. Ro-</w:t>
            </w:r>
            <w:proofErr w:type="spellStart"/>
            <w:r w:rsidRPr="00F0194B">
              <w:rPr>
                <w:rFonts w:asciiTheme="majorHAnsi" w:eastAsia="Calibri" w:hAnsiTheme="majorHAnsi" w:cstheme="majorHAnsi"/>
                <w:b/>
                <w:bCs/>
                <w:sz w:val="24"/>
                <w:szCs w:val="24"/>
              </w:rPr>
              <w:t>ràdh</w:t>
            </w:r>
            <w:proofErr w:type="spellEnd"/>
          </w:p>
          <w:p w14:paraId="2B00127B" w14:textId="77777777" w:rsidR="008712C7" w:rsidRPr="00F0194B" w:rsidRDefault="008712C7" w:rsidP="00437982">
            <w:pPr>
              <w:jc w:val="both"/>
              <w:rPr>
                <w:rFonts w:asciiTheme="majorHAnsi" w:eastAsia="Calibri" w:hAnsiTheme="majorHAnsi" w:cstheme="majorHAnsi"/>
                <w:sz w:val="24"/>
                <w:szCs w:val="24"/>
              </w:rPr>
            </w:pPr>
          </w:p>
          <w:p w14:paraId="72FAC61D" w14:textId="3953DD0A" w:rsidR="00437982" w:rsidRPr="00F0194B" w:rsidRDefault="00437982" w:rsidP="00437982">
            <w:pPr>
              <w:jc w:val="both"/>
              <w:rPr>
                <w:rFonts w:asciiTheme="majorHAnsi" w:eastAsia="Calibri" w:hAnsiTheme="majorHAnsi" w:cstheme="majorHAnsi"/>
                <w:sz w:val="24"/>
                <w:szCs w:val="24"/>
              </w:rPr>
            </w:pP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Bòrd</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Gàidhlig</w:t>
            </w:r>
            <w:proofErr w:type="spellEnd"/>
            <w:r w:rsidRPr="00F0194B">
              <w:rPr>
                <w:rFonts w:asciiTheme="majorHAnsi" w:eastAsia="Calibri" w:hAnsiTheme="majorHAnsi" w:cstheme="majorHAnsi"/>
                <w:sz w:val="24"/>
                <w:szCs w:val="24"/>
              </w:rPr>
              <w:t xml:space="preserve"> a’ cur </w:t>
            </w:r>
            <w:proofErr w:type="spellStart"/>
            <w:r w:rsidRPr="00F0194B">
              <w:rPr>
                <w:rFonts w:asciiTheme="majorHAnsi" w:eastAsia="Calibri" w:hAnsiTheme="majorHAnsi" w:cstheme="majorHAnsi"/>
                <w:sz w:val="24"/>
                <w:szCs w:val="24"/>
              </w:rPr>
              <w:t>fàilte</w:t>
            </w:r>
            <w:proofErr w:type="spellEnd"/>
            <w:r w:rsidRPr="00F0194B">
              <w:rPr>
                <w:rFonts w:asciiTheme="majorHAnsi" w:eastAsia="Calibri" w:hAnsiTheme="majorHAnsi" w:cstheme="majorHAnsi"/>
                <w:sz w:val="24"/>
                <w:szCs w:val="24"/>
              </w:rPr>
              <w:t xml:space="preserve"> air an </w:t>
            </w:r>
            <w:proofErr w:type="spellStart"/>
            <w:r w:rsidRPr="00F0194B">
              <w:rPr>
                <w:rFonts w:asciiTheme="majorHAnsi" w:eastAsia="Calibri" w:hAnsiTheme="majorHAnsi" w:cstheme="majorHAnsi"/>
                <w:sz w:val="24"/>
                <w:szCs w:val="24"/>
              </w:rPr>
              <w:t>iomairt</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gus</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sgìre-sgoile</w:t>
            </w:r>
            <w:proofErr w:type="spellEnd"/>
            <w:r w:rsidRPr="00F0194B">
              <w:rPr>
                <w:rFonts w:asciiTheme="majorHAnsi" w:eastAsia="Calibri" w:hAnsiTheme="majorHAnsi" w:cstheme="majorHAnsi"/>
                <w:sz w:val="24"/>
                <w:szCs w:val="24"/>
              </w:rPr>
              <w:t xml:space="preserve"> a chur air </w:t>
            </w:r>
            <w:proofErr w:type="spellStart"/>
            <w:r w:rsidRPr="00F0194B">
              <w:rPr>
                <w:rFonts w:asciiTheme="majorHAnsi" w:eastAsia="Calibri" w:hAnsiTheme="majorHAnsi" w:cstheme="majorHAnsi"/>
                <w:sz w:val="24"/>
                <w:szCs w:val="24"/>
              </w:rPr>
              <w:t>bhonn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Foghlam </w:t>
            </w:r>
            <w:proofErr w:type="spellStart"/>
            <w:r w:rsidRPr="00F0194B">
              <w:rPr>
                <w:rFonts w:asciiTheme="majorHAnsi" w:eastAsia="Calibri" w:hAnsiTheme="majorHAnsi" w:cstheme="majorHAnsi"/>
                <w:sz w:val="24"/>
                <w:szCs w:val="24"/>
              </w:rPr>
              <w:t>tron</w:t>
            </w:r>
            <w:proofErr w:type="spellEnd"/>
            <w:r w:rsidRPr="00F0194B">
              <w:rPr>
                <w:rFonts w:asciiTheme="majorHAnsi" w:eastAsia="Calibri" w:hAnsiTheme="majorHAnsi" w:cstheme="majorHAnsi"/>
                <w:sz w:val="24"/>
                <w:szCs w:val="24"/>
              </w:rPr>
              <w:t xml:space="preserve"> Ghàidhlig </w:t>
            </w:r>
            <w:r w:rsidR="0011688C" w:rsidRPr="00F0194B">
              <w:rPr>
                <w:rFonts w:asciiTheme="majorHAnsi" w:eastAsia="Calibri" w:hAnsiTheme="majorHAnsi" w:cstheme="majorHAnsi"/>
                <w:sz w:val="24"/>
                <w:szCs w:val="24"/>
                <w:lang w:val="gd-GB"/>
              </w:rPr>
              <w:t xml:space="preserve">(FtG) </w:t>
            </w:r>
            <w:proofErr w:type="spellStart"/>
            <w:r w:rsidRPr="00F0194B">
              <w:rPr>
                <w:rFonts w:asciiTheme="majorHAnsi" w:eastAsia="Calibri" w:hAnsiTheme="majorHAnsi" w:cstheme="majorHAnsi"/>
                <w:sz w:val="24"/>
                <w:szCs w:val="24"/>
              </w:rPr>
              <w:t>ann</w:t>
            </w:r>
            <w:proofErr w:type="spellEnd"/>
            <w:r w:rsidRPr="00F0194B">
              <w:rPr>
                <w:rFonts w:asciiTheme="majorHAnsi" w:eastAsia="Calibri" w:hAnsiTheme="majorHAnsi" w:cstheme="majorHAnsi"/>
                <w:sz w:val="24"/>
                <w:szCs w:val="24"/>
              </w:rPr>
              <w:t xml:space="preserve"> an </w:t>
            </w:r>
            <w:proofErr w:type="spellStart"/>
            <w:r w:rsidRPr="00F0194B">
              <w:rPr>
                <w:rFonts w:asciiTheme="majorHAnsi" w:eastAsia="Calibri" w:hAnsiTheme="majorHAnsi" w:cstheme="majorHAnsi"/>
                <w:sz w:val="24"/>
                <w:szCs w:val="24"/>
              </w:rPr>
              <w:t>sgìre</w:t>
            </w:r>
            <w:proofErr w:type="spellEnd"/>
            <w:r w:rsidRPr="00F0194B">
              <w:rPr>
                <w:rFonts w:asciiTheme="majorHAnsi" w:eastAsia="Calibri" w:hAnsiTheme="majorHAnsi" w:cstheme="majorHAnsi"/>
                <w:sz w:val="24"/>
                <w:szCs w:val="24"/>
              </w:rPr>
              <w:t xml:space="preserve"> B</w:t>
            </w:r>
            <w:r w:rsidR="0011688C" w:rsidRPr="00F0194B">
              <w:rPr>
                <w:rFonts w:asciiTheme="majorHAnsi" w:eastAsia="Calibri" w:hAnsiTheme="majorHAnsi" w:cstheme="majorHAnsi"/>
                <w:sz w:val="24"/>
                <w:szCs w:val="24"/>
                <w:lang w:val="gd-GB"/>
              </w:rPr>
              <w:t>h</w:t>
            </w:r>
            <w:proofErr w:type="spellStart"/>
            <w:r w:rsidRPr="00F0194B">
              <w:rPr>
                <w:rFonts w:asciiTheme="majorHAnsi" w:eastAsia="Calibri" w:hAnsiTheme="majorHAnsi" w:cstheme="majorHAnsi"/>
                <w:sz w:val="24"/>
                <w:szCs w:val="24"/>
              </w:rPr>
              <w:t>aile</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Ùr</w:t>
            </w:r>
            <w:proofErr w:type="spellEnd"/>
            <w:r w:rsidRPr="00F0194B">
              <w:rPr>
                <w:rFonts w:asciiTheme="majorHAnsi" w:eastAsia="Calibri" w:hAnsiTheme="majorHAnsi" w:cstheme="majorHAnsi"/>
                <w:sz w:val="24"/>
                <w:szCs w:val="24"/>
              </w:rPr>
              <w:t xml:space="preserve"> an t-</w:t>
            </w:r>
            <w:proofErr w:type="spellStart"/>
            <w:r w:rsidRPr="00F0194B">
              <w:rPr>
                <w:rFonts w:asciiTheme="majorHAnsi" w:eastAsia="Calibri" w:hAnsiTheme="majorHAnsi" w:cstheme="majorHAnsi"/>
                <w:sz w:val="24"/>
                <w:szCs w:val="24"/>
              </w:rPr>
              <w:t>Slèibh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am </w:t>
            </w:r>
            <w:proofErr w:type="spellStart"/>
            <w:r w:rsidRPr="00F0194B">
              <w:rPr>
                <w:rFonts w:asciiTheme="majorHAnsi" w:eastAsia="Calibri" w:hAnsiTheme="majorHAnsi" w:cstheme="majorHAnsi"/>
                <w:sz w:val="24"/>
                <w:szCs w:val="24"/>
              </w:rPr>
              <w:t>Bòrd</w:t>
            </w:r>
            <w:proofErr w:type="spellEnd"/>
            <w:r w:rsidRPr="00F0194B">
              <w:rPr>
                <w:rFonts w:asciiTheme="majorHAnsi" w:eastAsia="Calibri" w:hAnsiTheme="majorHAnsi" w:cstheme="majorHAnsi"/>
                <w:sz w:val="24"/>
                <w:szCs w:val="24"/>
              </w:rPr>
              <w:t xml:space="preserve"> ag </w:t>
            </w:r>
            <w:proofErr w:type="spellStart"/>
            <w:r w:rsidRPr="00F0194B">
              <w:rPr>
                <w:rFonts w:asciiTheme="majorHAnsi" w:eastAsia="Calibri" w:hAnsiTheme="majorHAnsi" w:cstheme="majorHAnsi"/>
                <w:sz w:val="24"/>
                <w:szCs w:val="24"/>
              </w:rPr>
              <w:t>aithneachadh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gu</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bheil</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Comhairle</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Gàidhealtachd</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gluasad</w:t>
            </w:r>
            <w:proofErr w:type="spellEnd"/>
            <w:r w:rsidRPr="00F0194B">
              <w:rPr>
                <w:rFonts w:asciiTheme="majorHAnsi" w:eastAsia="Calibri" w:hAnsiTheme="majorHAnsi" w:cstheme="majorHAnsi"/>
                <w:sz w:val="24"/>
                <w:szCs w:val="24"/>
              </w:rPr>
              <w:t xml:space="preserve"> </w:t>
            </w:r>
            <w:r w:rsidR="0011688C" w:rsidRPr="00F0194B">
              <w:rPr>
                <w:rFonts w:asciiTheme="majorHAnsi" w:eastAsia="Calibri" w:hAnsiTheme="majorHAnsi" w:cstheme="majorHAnsi"/>
                <w:sz w:val="24"/>
                <w:szCs w:val="24"/>
                <w:lang w:val="gd-GB"/>
              </w:rPr>
              <w:t xml:space="preserve">a dh’ionnsaigh </w:t>
            </w:r>
            <w:proofErr w:type="spellStart"/>
            <w:r w:rsidRPr="00F0194B">
              <w:rPr>
                <w:rFonts w:asciiTheme="majorHAnsi" w:eastAsia="Calibri" w:hAnsiTheme="majorHAnsi" w:cstheme="majorHAnsi"/>
                <w:sz w:val="24"/>
                <w:szCs w:val="24"/>
              </w:rPr>
              <w:t>sgìrean-sgoile</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stèidheachadh</w:t>
            </w:r>
            <w:proofErr w:type="spellEnd"/>
            <w:r w:rsidRPr="00F0194B">
              <w:rPr>
                <w:rFonts w:asciiTheme="majorHAnsi" w:eastAsia="Calibri" w:hAnsiTheme="majorHAnsi" w:cstheme="majorHAnsi"/>
                <w:sz w:val="24"/>
                <w:szCs w:val="24"/>
              </w:rPr>
              <w:t xml:space="preserve"> </w:t>
            </w:r>
            <w:proofErr w:type="spellStart"/>
            <w:r w:rsidR="0011688C" w:rsidRPr="00F0194B">
              <w:rPr>
                <w:rFonts w:asciiTheme="majorHAnsi" w:eastAsia="Calibri" w:hAnsiTheme="majorHAnsi" w:cstheme="majorHAnsi"/>
                <w:sz w:val="24"/>
                <w:szCs w:val="24"/>
              </w:rPr>
              <w:t>airson</w:t>
            </w:r>
            <w:proofErr w:type="spellEnd"/>
            <w:r w:rsidR="0011688C" w:rsidRPr="00F0194B">
              <w:rPr>
                <w:rFonts w:asciiTheme="majorHAnsi" w:eastAsia="Calibri" w:hAnsiTheme="majorHAnsi" w:cstheme="majorHAnsi"/>
                <w:sz w:val="24"/>
                <w:szCs w:val="24"/>
              </w:rPr>
              <w:t xml:space="preserve"> </w:t>
            </w:r>
            <w:proofErr w:type="spellStart"/>
            <w:r w:rsidR="0011688C" w:rsidRPr="00F0194B">
              <w:rPr>
                <w:rFonts w:asciiTheme="majorHAnsi" w:eastAsia="Calibri" w:hAnsiTheme="majorHAnsi" w:cstheme="majorHAnsi"/>
                <w:sz w:val="24"/>
                <w:szCs w:val="24"/>
              </w:rPr>
              <w:t>FtG</w:t>
            </w:r>
            <w:proofErr w:type="spellEnd"/>
            <w:r w:rsidR="0011688C" w:rsidRPr="00F0194B">
              <w:rPr>
                <w:rFonts w:asciiTheme="majorHAnsi" w:eastAsia="Calibri" w:hAnsiTheme="majorHAnsi" w:cstheme="majorHAnsi"/>
                <w:sz w:val="24"/>
                <w:szCs w:val="24"/>
              </w:rPr>
              <w:t xml:space="preserve"> </w:t>
            </w:r>
            <w:r w:rsidRPr="00F0194B">
              <w:rPr>
                <w:rFonts w:asciiTheme="majorHAnsi" w:eastAsia="Calibri" w:hAnsiTheme="majorHAnsi" w:cstheme="majorHAnsi"/>
                <w:sz w:val="24"/>
                <w:szCs w:val="24"/>
              </w:rPr>
              <w:t xml:space="preserve">air </w:t>
            </w:r>
            <w:proofErr w:type="spellStart"/>
            <w:r w:rsidRPr="00F0194B">
              <w:rPr>
                <w:rFonts w:asciiTheme="majorHAnsi" w:eastAsia="Calibri" w:hAnsiTheme="majorHAnsi" w:cstheme="majorHAnsi"/>
                <w:sz w:val="24"/>
                <w:szCs w:val="24"/>
              </w:rPr>
              <w:t>feadh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sgìre</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Comhairle</w:t>
            </w:r>
            <w:proofErr w:type="spellEnd"/>
            <w:r w:rsidRPr="00F0194B">
              <w:rPr>
                <w:rFonts w:asciiTheme="majorHAnsi" w:eastAsia="Calibri" w:hAnsiTheme="majorHAnsi" w:cstheme="majorHAnsi"/>
                <w:sz w:val="24"/>
                <w:szCs w:val="24"/>
              </w:rPr>
              <w:t>.</w:t>
            </w:r>
          </w:p>
          <w:p w14:paraId="7753452A" w14:textId="77777777" w:rsidR="00437982" w:rsidRPr="00F0194B" w:rsidRDefault="00437982" w:rsidP="00437982">
            <w:pPr>
              <w:jc w:val="both"/>
              <w:rPr>
                <w:rFonts w:asciiTheme="majorHAnsi" w:eastAsia="Calibri" w:hAnsiTheme="majorHAnsi" w:cstheme="majorHAnsi"/>
                <w:sz w:val="24"/>
                <w:szCs w:val="24"/>
              </w:rPr>
            </w:pPr>
          </w:p>
          <w:p w14:paraId="107C82EA" w14:textId="77777777" w:rsidR="00437982" w:rsidRDefault="00437982" w:rsidP="00437982">
            <w:pPr>
              <w:jc w:val="both"/>
              <w:rPr>
                <w:rFonts w:asciiTheme="majorHAnsi" w:eastAsia="Calibri" w:hAnsiTheme="majorHAnsi" w:cstheme="majorHAnsi"/>
                <w:sz w:val="24"/>
                <w:szCs w:val="24"/>
              </w:rPr>
            </w:pP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r w:rsidR="0011688C" w:rsidRPr="00F0194B">
              <w:rPr>
                <w:rFonts w:asciiTheme="majorHAnsi" w:eastAsia="Calibri" w:hAnsiTheme="majorHAnsi" w:cstheme="majorHAnsi"/>
                <w:sz w:val="24"/>
                <w:szCs w:val="24"/>
                <w:lang w:val="gd-GB"/>
              </w:rPr>
              <w:t>a</w:t>
            </w:r>
            <w:r w:rsidR="0011688C" w:rsidRPr="00F0194B">
              <w:rPr>
                <w:rFonts w:asciiTheme="majorHAnsi" w:eastAsia="Calibri" w:hAnsiTheme="majorHAnsi" w:cstheme="majorHAnsi"/>
                <w:sz w:val="24"/>
                <w:szCs w:val="24"/>
              </w:rPr>
              <w:t xml:space="preserve">m </w:t>
            </w:r>
            <w:r w:rsidRPr="00F0194B">
              <w:rPr>
                <w:rFonts w:asciiTheme="majorHAnsi" w:eastAsia="Calibri" w:hAnsiTheme="majorHAnsi" w:cstheme="majorHAnsi"/>
                <w:sz w:val="24"/>
                <w:szCs w:val="24"/>
              </w:rPr>
              <w:t xml:space="preserve">Plana </w:t>
            </w:r>
            <w:proofErr w:type="spellStart"/>
            <w:r w:rsidRPr="00F0194B">
              <w:rPr>
                <w:rFonts w:asciiTheme="majorHAnsi" w:eastAsia="Calibri" w:hAnsiTheme="majorHAnsi" w:cstheme="majorHAnsi"/>
                <w:sz w:val="24"/>
                <w:szCs w:val="24"/>
              </w:rPr>
              <w:t>Cànain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Nàiseanta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Gàidhlig</w:t>
            </w:r>
            <w:proofErr w:type="spellEnd"/>
            <w:r w:rsidRPr="00F0194B">
              <w:rPr>
                <w:rFonts w:asciiTheme="majorHAnsi" w:eastAsia="Calibri" w:hAnsiTheme="majorHAnsi" w:cstheme="majorHAnsi"/>
                <w:sz w:val="24"/>
                <w:szCs w:val="24"/>
              </w:rPr>
              <w:t xml:space="preserve"> 2018-23 </w:t>
            </w:r>
            <w:proofErr w:type="spellStart"/>
            <w:r w:rsidRPr="00F0194B">
              <w:rPr>
                <w:rFonts w:asciiTheme="majorHAnsi" w:eastAsia="Calibri" w:hAnsiTheme="majorHAnsi" w:cstheme="majorHAnsi"/>
                <w:sz w:val="24"/>
                <w:szCs w:val="24"/>
              </w:rPr>
              <w:t>agus</w:t>
            </w:r>
            <w:proofErr w:type="spellEnd"/>
            <w:r w:rsidRPr="00F0194B">
              <w:rPr>
                <w:rFonts w:asciiTheme="majorHAnsi" w:eastAsia="Calibri" w:hAnsiTheme="majorHAnsi" w:cstheme="majorHAnsi"/>
                <w:sz w:val="24"/>
                <w:szCs w:val="24"/>
              </w:rPr>
              <w:t xml:space="preserve"> an </w:t>
            </w:r>
            <w:proofErr w:type="spellStart"/>
            <w:r w:rsidRPr="00F0194B">
              <w:rPr>
                <w:rFonts w:asciiTheme="majorHAnsi" w:eastAsia="Calibri" w:hAnsiTheme="majorHAnsi" w:cstheme="majorHAnsi"/>
                <w:sz w:val="24"/>
                <w:szCs w:val="24"/>
              </w:rPr>
              <w:t>Stiùireadh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Reachdail</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Foghlam </w:t>
            </w:r>
            <w:proofErr w:type="spellStart"/>
            <w:r w:rsidRPr="00F0194B">
              <w:rPr>
                <w:rFonts w:asciiTheme="majorHAnsi" w:eastAsia="Calibri" w:hAnsiTheme="majorHAnsi" w:cstheme="majorHAnsi"/>
                <w:sz w:val="24"/>
                <w:szCs w:val="24"/>
              </w:rPr>
              <w:t>Gàidhlig</w:t>
            </w:r>
            <w:proofErr w:type="spellEnd"/>
            <w:r w:rsidRPr="00F0194B">
              <w:rPr>
                <w:rFonts w:asciiTheme="majorHAnsi" w:eastAsia="Calibri" w:hAnsiTheme="majorHAnsi" w:cstheme="majorHAnsi"/>
                <w:sz w:val="24"/>
                <w:szCs w:val="24"/>
              </w:rPr>
              <w:t xml:space="preserve"> mar </w:t>
            </w:r>
            <w:proofErr w:type="spellStart"/>
            <w:r w:rsidRPr="00F0194B">
              <w:rPr>
                <w:rFonts w:asciiTheme="majorHAnsi" w:eastAsia="Calibri" w:hAnsiTheme="majorHAnsi" w:cstheme="majorHAnsi"/>
                <w:sz w:val="24"/>
                <w:szCs w:val="24"/>
              </w:rPr>
              <w:t>bhunait</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freagairt</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seo</w:t>
            </w:r>
            <w:proofErr w:type="spellEnd"/>
            <w:r w:rsidRPr="00F0194B">
              <w:rPr>
                <w:rFonts w:asciiTheme="majorHAnsi" w:eastAsia="Calibri" w:hAnsiTheme="majorHAnsi" w:cstheme="majorHAnsi"/>
                <w:sz w:val="24"/>
                <w:szCs w:val="24"/>
              </w:rPr>
              <w:t xml:space="preserve">. San </w:t>
            </w:r>
            <w:proofErr w:type="spellStart"/>
            <w:r w:rsidRPr="00F0194B">
              <w:rPr>
                <w:rFonts w:asciiTheme="majorHAnsi" w:eastAsia="Calibri" w:hAnsiTheme="majorHAnsi" w:cstheme="majorHAnsi"/>
                <w:sz w:val="24"/>
                <w:szCs w:val="24"/>
              </w:rPr>
              <w:t>Stiùireadh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Reachdail</w:t>
            </w:r>
            <w:proofErr w:type="spellEnd"/>
            <w:r w:rsidRPr="00F0194B">
              <w:rPr>
                <w:rFonts w:asciiTheme="majorHAnsi" w:eastAsia="Calibri" w:hAnsiTheme="majorHAnsi" w:cstheme="majorHAnsi"/>
                <w:sz w:val="24"/>
                <w:szCs w:val="24"/>
              </w:rPr>
              <w:t xml:space="preserve">, far a </w:t>
            </w:r>
            <w:proofErr w:type="spellStart"/>
            <w:r w:rsidRPr="00F0194B">
              <w:rPr>
                <w:rFonts w:asciiTheme="majorHAnsi" w:eastAsia="Calibri" w:hAnsiTheme="majorHAnsi" w:cstheme="majorHAnsi"/>
                <w:sz w:val="24"/>
                <w:szCs w:val="24"/>
              </w:rPr>
              <w:t>bheil</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barrachd</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mìneachaidh</w:t>
            </w:r>
            <w:proofErr w:type="spellEnd"/>
            <w:r w:rsidRPr="00F0194B">
              <w:rPr>
                <w:rFonts w:asciiTheme="majorHAnsi" w:eastAsia="Calibri" w:hAnsiTheme="majorHAnsi" w:cstheme="majorHAnsi"/>
                <w:sz w:val="24"/>
                <w:szCs w:val="24"/>
              </w:rPr>
              <w:t xml:space="preserve"> air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ceumannan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seo</w:t>
            </w:r>
            <w:proofErr w:type="spellEnd"/>
            <w:r w:rsidRPr="00F0194B">
              <w:rPr>
                <w:rFonts w:asciiTheme="majorHAnsi" w:eastAsia="Calibri" w:hAnsiTheme="majorHAnsi" w:cstheme="majorHAnsi"/>
                <w:sz w:val="24"/>
                <w:szCs w:val="24"/>
              </w:rPr>
              <w:t xml:space="preserve">, ’s e </w:t>
            </w:r>
            <w:proofErr w:type="spellStart"/>
            <w:r w:rsidRPr="00F0194B">
              <w:rPr>
                <w:rFonts w:asciiTheme="majorHAnsi" w:eastAsia="Calibri" w:hAnsiTheme="majorHAnsi" w:cstheme="majorHAnsi"/>
                <w:sz w:val="24"/>
                <w:szCs w:val="24"/>
              </w:rPr>
              <w:t>bunait</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cùise</w:t>
            </w:r>
            <w:proofErr w:type="spellEnd"/>
            <w:r w:rsidRPr="00F0194B">
              <w:rPr>
                <w:rFonts w:asciiTheme="majorHAnsi" w:eastAsia="Calibri" w:hAnsiTheme="majorHAnsi" w:cstheme="majorHAnsi"/>
                <w:sz w:val="24"/>
                <w:szCs w:val="24"/>
              </w:rPr>
              <w:t xml:space="preserve"> </w:t>
            </w:r>
            <w:proofErr w:type="spellStart"/>
            <w:r w:rsidR="0011688C" w:rsidRPr="00F0194B">
              <w:rPr>
                <w:rFonts w:asciiTheme="majorHAnsi" w:eastAsia="Calibri" w:hAnsiTheme="majorHAnsi" w:cstheme="majorHAnsi"/>
                <w:sz w:val="24"/>
                <w:szCs w:val="24"/>
              </w:rPr>
              <w:t>gu</w:t>
            </w:r>
            <w:proofErr w:type="spellEnd"/>
            <w:r w:rsidR="0011688C" w:rsidRPr="00F0194B">
              <w:rPr>
                <w:rFonts w:asciiTheme="majorHAnsi" w:eastAsia="Calibri" w:hAnsiTheme="majorHAnsi" w:cstheme="majorHAnsi"/>
                <w:sz w:val="24"/>
                <w:szCs w:val="24"/>
                <w:lang w:val="gd-GB"/>
              </w:rPr>
              <w:t>m</w:t>
            </w:r>
            <w:r w:rsidR="0011688C"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bu</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chòir</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adhartas</w:t>
            </w:r>
            <w:proofErr w:type="spellEnd"/>
            <w:r w:rsidRPr="00F0194B">
              <w:rPr>
                <w:rFonts w:asciiTheme="majorHAnsi" w:eastAsia="Calibri" w:hAnsiTheme="majorHAnsi" w:cstheme="majorHAnsi"/>
                <w:sz w:val="24"/>
                <w:szCs w:val="24"/>
              </w:rPr>
              <w:t xml:space="preserve"> is </w:t>
            </w:r>
            <w:proofErr w:type="spellStart"/>
            <w:r w:rsidRPr="00F0194B">
              <w:rPr>
                <w:rFonts w:asciiTheme="majorHAnsi" w:eastAsia="Calibri" w:hAnsiTheme="majorHAnsi" w:cstheme="majorHAnsi"/>
                <w:sz w:val="24"/>
                <w:szCs w:val="24"/>
              </w:rPr>
              <w:t>fàs</w:t>
            </w:r>
            <w:proofErr w:type="spellEnd"/>
            <w:r w:rsidRPr="00F0194B">
              <w:rPr>
                <w:rFonts w:asciiTheme="majorHAnsi" w:eastAsia="Calibri" w:hAnsiTheme="majorHAnsi" w:cstheme="majorHAnsi"/>
                <w:sz w:val="24"/>
                <w:szCs w:val="24"/>
              </w:rPr>
              <w:t xml:space="preserve"> a </w:t>
            </w:r>
            <w:r w:rsidR="0011688C" w:rsidRPr="00F0194B">
              <w:rPr>
                <w:rFonts w:asciiTheme="majorHAnsi" w:eastAsia="Calibri" w:hAnsiTheme="majorHAnsi" w:cstheme="majorHAnsi"/>
                <w:sz w:val="24"/>
                <w:szCs w:val="24"/>
                <w:lang w:val="gd-GB"/>
              </w:rPr>
              <w:t xml:space="preserve">thighinn </w:t>
            </w:r>
            <w:r w:rsidRPr="00F0194B">
              <w:rPr>
                <w:rFonts w:asciiTheme="majorHAnsi" w:eastAsia="Calibri" w:hAnsiTheme="majorHAnsi" w:cstheme="majorHAnsi"/>
                <w:sz w:val="24"/>
                <w:szCs w:val="24"/>
              </w:rPr>
              <w:t xml:space="preserve">air Foghlam </w:t>
            </w:r>
            <w:proofErr w:type="spellStart"/>
            <w:r w:rsidRPr="00F0194B">
              <w:rPr>
                <w:rFonts w:asciiTheme="majorHAnsi" w:eastAsia="Calibri" w:hAnsiTheme="majorHAnsi" w:cstheme="majorHAnsi"/>
                <w:sz w:val="24"/>
                <w:szCs w:val="24"/>
              </w:rPr>
              <w:t>tron</w:t>
            </w:r>
            <w:proofErr w:type="spellEnd"/>
            <w:r w:rsidRPr="00F0194B">
              <w:rPr>
                <w:rFonts w:asciiTheme="majorHAnsi" w:eastAsia="Calibri" w:hAnsiTheme="majorHAnsi" w:cstheme="majorHAnsi"/>
                <w:sz w:val="24"/>
                <w:szCs w:val="24"/>
              </w:rPr>
              <w:t xml:space="preserve"> Ghàidhlig.</w:t>
            </w:r>
          </w:p>
          <w:p w14:paraId="150421E5" w14:textId="5A873802" w:rsidR="00F0194B" w:rsidRPr="00F0194B" w:rsidRDefault="00F0194B" w:rsidP="00437982">
            <w:pPr>
              <w:jc w:val="both"/>
              <w:rPr>
                <w:rFonts w:asciiTheme="majorHAnsi" w:eastAsia="Calibri" w:hAnsiTheme="majorHAnsi" w:cstheme="majorHAnsi"/>
                <w:sz w:val="24"/>
                <w:szCs w:val="24"/>
              </w:rPr>
            </w:pPr>
          </w:p>
        </w:tc>
        <w:tc>
          <w:tcPr>
            <w:tcW w:w="4508" w:type="dxa"/>
          </w:tcPr>
          <w:p w14:paraId="7AD07333" w14:textId="4A967AF0" w:rsidR="00437982" w:rsidRPr="00F0194B" w:rsidRDefault="00437982" w:rsidP="00437982">
            <w:pPr>
              <w:jc w:val="both"/>
              <w:rPr>
                <w:rFonts w:asciiTheme="majorHAnsi" w:eastAsia="Calibri" w:hAnsiTheme="majorHAnsi" w:cstheme="majorHAnsi"/>
                <w:b/>
                <w:bCs/>
                <w:sz w:val="24"/>
                <w:szCs w:val="24"/>
              </w:rPr>
            </w:pPr>
            <w:r w:rsidRPr="00F0194B">
              <w:rPr>
                <w:rFonts w:asciiTheme="majorHAnsi" w:eastAsia="Calibri" w:hAnsiTheme="majorHAnsi" w:cstheme="majorHAnsi"/>
                <w:b/>
                <w:bCs/>
                <w:sz w:val="24"/>
                <w:szCs w:val="24"/>
              </w:rPr>
              <w:t>1. Introduction</w:t>
            </w:r>
          </w:p>
          <w:p w14:paraId="09F72D72" w14:textId="77777777" w:rsidR="008712C7" w:rsidRPr="00F0194B" w:rsidRDefault="008712C7" w:rsidP="00437982">
            <w:pPr>
              <w:jc w:val="both"/>
              <w:rPr>
                <w:rFonts w:asciiTheme="majorHAnsi" w:eastAsia="Calibri" w:hAnsiTheme="majorHAnsi" w:cstheme="majorHAnsi"/>
                <w:sz w:val="24"/>
                <w:szCs w:val="24"/>
              </w:rPr>
            </w:pPr>
          </w:p>
          <w:p w14:paraId="29E05B2C" w14:textId="74305E11" w:rsidR="00437982" w:rsidRPr="00F0194B" w:rsidRDefault="00437982" w:rsidP="00437982">
            <w:pPr>
              <w:jc w:val="both"/>
              <w:rPr>
                <w:rFonts w:asciiTheme="majorHAnsi" w:eastAsia="Calibri" w:hAnsiTheme="majorHAnsi" w:cstheme="majorHAnsi"/>
                <w:sz w:val="24"/>
                <w:szCs w:val="24"/>
              </w:rPr>
            </w:pPr>
            <w:proofErr w:type="spellStart"/>
            <w:r w:rsidRPr="00F0194B">
              <w:rPr>
                <w:rFonts w:asciiTheme="majorHAnsi" w:eastAsia="Calibri" w:hAnsiTheme="majorHAnsi" w:cstheme="majorHAnsi"/>
                <w:sz w:val="24"/>
                <w:szCs w:val="24"/>
              </w:rPr>
              <w:t>Bòrd</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Gàidhlig</w:t>
            </w:r>
            <w:proofErr w:type="spellEnd"/>
            <w:r w:rsidRPr="00F0194B">
              <w:rPr>
                <w:rFonts w:asciiTheme="majorHAnsi" w:eastAsia="Calibri" w:hAnsiTheme="majorHAnsi" w:cstheme="majorHAnsi"/>
                <w:sz w:val="24"/>
                <w:szCs w:val="24"/>
              </w:rPr>
              <w:t xml:space="preserve"> welcomes the initiative to establish a school catchment area for Gaelic Medium Education (GME) in the </w:t>
            </w:r>
            <w:proofErr w:type="spellStart"/>
            <w:r w:rsidRPr="00F0194B">
              <w:rPr>
                <w:rFonts w:asciiTheme="majorHAnsi" w:eastAsia="Calibri" w:hAnsiTheme="majorHAnsi" w:cstheme="majorHAnsi"/>
                <w:sz w:val="24"/>
                <w:szCs w:val="24"/>
              </w:rPr>
              <w:t>Newtonmore</w:t>
            </w:r>
            <w:proofErr w:type="spellEnd"/>
            <w:r w:rsidRPr="00F0194B">
              <w:rPr>
                <w:rFonts w:asciiTheme="majorHAnsi" w:eastAsia="Calibri" w:hAnsiTheme="majorHAnsi" w:cstheme="majorHAnsi"/>
                <w:sz w:val="24"/>
                <w:szCs w:val="24"/>
              </w:rPr>
              <w:t xml:space="preserve"> area. The </w:t>
            </w:r>
            <w:proofErr w:type="spellStart"/>
            <w:r w:rsidRPr="00F0194B">
              <w:rPr>
                <w:rFonts w:asciiTheme="majorHAnsi" w:eastAsia="Calibri" w:hAnsiTheme="majorHAnsi" w:cstheme="majorHAnsi"/>
                <w:sz w:val="24"/>
                <w:szCs w:val="24"/>
              </w:rPr>
              <w:t>Bòrd</w:t>
            </w:r>
            <w:proofErr w:type="spellEnd"/>
            <w:r w:rsidRPr="00F0194B">
              <w:rPr>
                <w:rFonts w:asciiTheme="majorHAnsi" w:eastAsia="Calibri" w:hAnsiTheme="majorHAnsi" w:cstheme="majorHAnsi"/>
                <w:sz w:val="24"/>
                <w:szCs w:val="24"/>
              </w:rPr>
              <w:t xml:space="preserve"> recognises that Highland Council is moving to the establishment of catchment areas where there is existing GME provision in the Council’s area.</w:t>
            </w:r>
          </w:p>
          <w:p w14:paraId="0E86053A" w14:textId="77777777" w:rsidR="00437982" w:rsidRPr="00F0194B" w:rsidRDefault="00437982" w:rsidP="00437982">
            <w:pPr>
              <w:jc w:val="both"/>
              <w:rPr>
                <w:rFonts w:asciiTheme="majorHAnsi" w:eastAsia="Calibri" w:hAnsiTheme="majorHAnsi" w:cstheme="majorHAnsi"/>
                <w:sz w:val="24"/>
                <w:szCs w:val="24"/>
              </w:rPr>
            </w:pPr>
          </w:p>
          <w:p w14:paraId="5A94FBBF" w14:textId="1F167357"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The Statutory Guidance on Gaelic Education and the National Gaelic Language Plan 2018-23 form the basis for the </w:t>
            </w:r>
            <w:proofErr w:type="spellStart"/>
            <w:r w:rsidRPr="00F0194B">
              <w:rPr>
                <w:rFonts w:asciiTheme="majorHAnsi" w:eastAsia="Calibri" w:hAnsiTheme="majorHAnsi" w:cstheme="majorHAnsi"/>
                <w:sz w:val="24"/>
                <w:szCs w:val="24"/>
              </w:rPr>
              <w:t>Bòrd’s</w:t>
            </w:r>
            <w:proofErr w:type="spellEnd"/>
            <w:r w:rsidRPr="00F0194B">
              <w:rPr>
                <w:rFonts w:asciiTheme="majorHAnsi" w:eastAsia="Calibri" w:hAnsiTheme="majorHAnsi" w:cstheme="majorHAnsi"/>
                <w:sz w:val="24"/>
                <w:szCs w:val="24"/>
              </w:rPr>
              <w:t xml:space="preserve"> response to this consultation. The Statutory Guidance, where there is further detail on the steps involved, has as its basis that GME should develop and grow.</w:t>
            </w:r>
          </w:p>
        </w:tc>
      </w:tr>
      <w:tr w:rsidR="00437982" w:rsidRPr="00F0194B" w14:paraId="0EE40228" w14:textId="77777777" w:rsidTr="00437982">
        <w:tc>
          <w:tcPr>
            <w:tcW w:w="4508" w:type="dxa"/>
          </w:tcPr>
          <w:p w14:paraId="6D2F192E" w14:textId="66F8AEF8" w:rsidR="00437982" w:rsidRPr="00F0194B" w:rsidRDefault="00437982" w:rsidP="00437982">
            <w:pPr>
              <w:jc w:val="both"/>
              <w:rPr>
                <w:rFonts w:asciiTheme="majorHAnsi" w:eastAsia="Calibri" w:hAnsiTheme="majorHAnsi" w:cstheme="majorHAnsi"/>
                <w:b/>
                <w:bCs/>
                <w:sz w:val="24"/>
                <w:szCs w:val="24"/>
              </w:rPr>
            </w:pPr>
            <w:r w:rsidRPr="00F0194B">
              <w:rPr>
                <w:rFonts w:asciiTheme="majorHAnsi" w:eastAsia="Calibri" w:hAnsiTheme="majorHAnsi" w:cstheme="majorHAnsi"/>
                <w:b/>
                <w:bCs/>
                <w:sz w:val="24"/>
                <w:szCs w:val="24"/>
              </w:rPr>
              <w:t xml:space="preserve">2. </w:t>
            </w:r>
            <w:proofErr w:type="spellStart"/>
            <w:r w:rsidRPr="00F0194B">
              <w:rPr>
                <w:rFonts w:asciiTheme="majorHAnsi" w:eastAsia="Calibri" w:hAnsiTheme="majorHAnsi" w:cstheme="majorHAnsi"/>
                <w:b/>
                <w:bCs/>
                <w:sz w:val="24"/>
                <w:szCs w:val="24"/>
              </w:rPr>
              <w:t>Fiosrachadh</w:t>
            </w:r>
            <w:proofErr w:type="spellEnd"/>
            <w:r w:rsidRPr="00F0194B">
              <w:rPr>
                <w:rFonts w:asciiTheme="majorHAnsi" w:eastAsia="Calibri" w:hAnsiTheme="majorHAnsi" w:cstheme="majorHAnsi"/>
                <w:b/>
                <w:bCs/>
                <w:sz w:val="24"/>
                <w:szCs w:val="24"/>
              </w:rPr>
              <w:t xml:space="preserve"> </w:t>
            </w:r>
            <w:proofErr w:type="spellStart"/>
            <w:r w:rsidRPr="00F0194B">
              <w:rPr>
                <w:rFonts w:asciiTheme="majorHAnsi" w:eastAsia="Calibri" w:hAnsiTheme="majorHAnsi" w:cstheme="majorHAnsi"/>
                <w:b/>
                <w:bCs/>
                <w:sz w:val="24"/>
                <w:szCs w:val="24"/>
              </w:rPr>
              <w:t>sa</w:t>
            </w:r>
            <w:proofErr w:type="spellEnd"/>
            <w:r w:rsidRPr="00F0194B">
              <w:rPr>
                <w:rFonts w:asciiTheme="majorHAnsi" w:eastAsia="Calibri" w:hAnsiTheme="majorHAnsi" w:cstheme="majorHAnsi"/>
                <w:b/>
                <w:bCs/>
                <w:sz w:val="24"/>
                <w:szCs w:val="24"/>
              </w:rPr>
              <w:t xml:space="preserve"> Cho-</w:t>
            </w:r>
            <w:proofErr w:type="spellStart"/>
            <w:r w:rsidRPr="00F0194B">
              <w:rPr>
                <w:rFonts w:asciiTheme="majorHAnsi" w:eastAsia="Calibri" w:hAnsiTheme="majorHAnsi" w:cstheme="majorHAnsi"/>
                <w:b/>
                <w:bCs/>
                <w:sz w:val="24"/>
                <w:szCs w:val="24"/>
              </w:rPr>
              <w:t>chomhairleachadh</w:t>
            </w:r>
            <w:proofErr w:type="spellEnd"/>
          </w:p>
          <w:p w14:paraId="6D5D4552" w14:textId="77777777" w:rsidR="00437982" w:rsidRPr="00F0194B" w:rsidRDefault="00437982" w:rsidP="00437982">
            <w:pPr>
              <w:jc w:val="both"/>
              <w:rPr>
                <w:rFonts w:asciiTheme="majorHAnsi" w:eastAsia="Calibri" w:hAnsiTheme="majorHAnsi" w:cstheme="majorHAnsi"/>
                <w:sz w:val="24"/>
                <w:szCs w:val="24"/>
              </w:rPr>
            </w:pPr>
          </w:p>
          <w:p w14:paraId="42E5F126" w14:textId="2E3943D7" w:rsidR="00437982" w:rsidRPr="00F0194B" w:rsidRDefault="00437982" w:rsidP="00437982">
            <w:pPr>
              <w:jc w:val="both"/>
              <w:rPr>
                <w:rFonts w:asciiTheme="majorHAnsi" w:eastAsia="Calibri" w:hAnsiTheme="majorHAnsi" w:cstheme="majorHAnsi"/>
                <w:sz w:val="24"/>
                <w:szCs w:val="24"/>
              </w:rPr>
            </w:pP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Comhairle</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Gàidhealtachd</w:t>
            </w:r>
            <w:proofErr w:type="spellEnd"/>
            <w:r w:rsidRPr="00F0194B">
              <w:rPr>
                <w:rFonts w:asciiTheme="majorHAnsi" w:eastAsia="Calibri" w:hAnsiTheme="majorHAnsi" w:cstheme="majorHAnsi"/>
                <w:sz w:val="24"/>
                <w:szCs w:val="24"/>
              </w:rPr>
              <w:t xml:space="preserve"> ag </w:t>
            </w:r>
            <w:proofErr w:type="spellStart"/>
            <w:r w:rsidRPr="00F0194B">
              <w:rPr>
                <w:rFonts w:asciiTheme="majorHAnsi" w:eastAsia="Calibri" w:hAnsiTheme="majorHAnsi" w:cstheme="majorHAnsi"/>
                <w:sz w:val="24"/>
                <w:szCs w:val="24"/>
              </w:rPr>
              <w:t>ràdh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gu</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bheil</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iad</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sgìre-sgoile</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stèidheachadh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nan </w:t>
            </w:r>
            <w:proofErr w:type="spellStart"/>
            <w:r w:rsidRPr="00F0194B">
              <w:rPr>
                <w:rFonts w:asciiTheme="majorHAnsi" w:eastAsia="Calibri" w:hAnsiTheme="majorHAnsi" w:cstheme="majorHAnsi"/>
                <w:sz w:val="24"/>
                <w:szCs w:val="24"/>
              </w:rPr>
              <w:t>adhbharan</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leanas</w:t>
            </w:r>
            <w:proofErr w:type="spellEnd"/>
            <w:r w:rsidRPr="00F0194B">
              <w:rPr>
                <w:rFonts w:asciiTheme="majorHAnsi" w:eastAsia="Calibri" w:hAnsiTheme="majorHAnsi" w:cstheme="majorHAnsi"/>
                <w:sz w:val="24"/>
                <w:szCs w:val="24"/>
              </w:rPr>
              <w:t>:</w:t>
            </w:r>
          </w:p>
          <w:p w14:paraId="65EC5C0E" w14:textId="77777777" w:rsidR="00437982" w:rsidRPr="00F0194B" w:rsidRDefault="00437982" w:rsidP="00437982">
            <w:pPr>
              <w:jc w:val="both"/>
              <w:rPr>
                <w:rFonts w:asciiTheme="majorHAnsi" w:eastAsia="Calibri" w:hAnsiTheme="majorHAnsi" w:cstheme="majorHAnsi"/>
                <w:sz w:val="24"/>
                <w:szCs w:val="24"/>
              </w:rPr>
            </w:pPr>
          </w:p>
          <w:p w14:paraId="0A6106F7" w14:textId="77777777"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an </w:t>
            </w:r>
            <w:proofErr w:type="spellStart"/>
            <w:r w:rsidRPr="00F0194B">
              <w:rPr>
                <w:rFonts w:asciiTheme="majorHAnsi" w:eastAsia="Calibri" w:hAnsiTheme="majorHAnsi" w:cstheme="majorHAnsi"/>
                <w:sz w:val="24"/>
                <w:szCs w:val="24"/>
              </w:rPr>
              <w:t>Stiùireadh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Reachdail</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moladh</w:t>
            </w:r>
            <w:proofErr w:type="spellEnd"/>
            <w:r w:rsidRPr="00F0194B">
              <w:rPr>
                <w:rFonts w:asciiTheme="majorHAnsi" w:eastAsia="Calibri" w:hAnsiTheme="majorHAnsi" w:cstheme="majorHAnsi"/>
                <w:sz w:val="24"/>
                <w:szCs w:val="24"/>
              </w:rPr>
              <w:t xml:space="preserve"> gun </w:t>
            </w:r>
            <w:proofErr w:type="spellStart"/>
            <w:r w:rsidRPr="00F0194B">
              <w:rPr>
                <w:rFonts w:asciiTheme="majorHAnsi" w:eastAsia="Calibri" w:hAnsiTheme="majorHAnsi" w:cstheme="majorHAnsi"/>
                <w:sz w:val="24"/>
                <w:szCs w:val="24"/>
              </w:rPr>
              <w:t>tèid</w:t>
            </w:r>
            <w:proofErr w:type="spellEnd"/>
            <w:r w:rsidRPr="00F0194B">
              <w:rPr>
                <w:rFonts w:asciiTheme="majorHAnsi" w:eastAsia="Calibri" w:hAnsiTheme="majorHAnsi" w:cstheme="majorHAnsi"/>
                <w:sz w:val="24"/>
                <w:szCs w:val="24"/>
              </w:rPr>
              <w:t xml:space="preserve"> sin a chur air </w:t>
            </w:r>
            <w:proofErr w:type="spellStart"/>
            <w:proofErr w:type="gramStart"/>
            <w:r w:rsidRPr="00F0194B">
              <w:rPr>
                <w:rFonts w:asciiTheme="majorHAnsi" w:eastAsia="Calibri" w:hAnsiTheme="majorHAnsi" w:cstheme="majorHAnsi"/>
                <w:sz w:val="24"/>
                <w:szCs w:val="24"/>
              </w:rPr>
              <w:t>dòigh</w:t>
            </w:r>
            <w:proofErr w:type="spellEnd"/>
            <w:r w:rsidRPr="00F0194B">
              <w:rPr>
                <w:rFonts w:asciiTheme="majorHAnsi" w:eastAsia="Calibri" w:hAnsiTheme="majorHAnsi" w:cstheme="majorHAnsi"/>
                <w:sz w:val="24"/>
                <w:szCs w:val="24"/>
              </w:rPr>
              <w:t>;</w:t>
            </w:r>
            <w:proofErr w:type="gramEnd"/>
          </w:p>
          <w:p w14:paraId="4754E222" w14:textId="77777777"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mì-chinnt</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ann</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thaobh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sgìrean-sgoile</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FtG</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ciallachadh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nach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eil</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pàrantan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cinnteach</w:t>
            </w:r>
            <w:proofErr w:type="spellEnd"/>
            <w:r w:rsidRPr="00F0194B">
              <w:rPr>
                <w:rFonts w:asciiTheme="majorHAnsi" w:eastAsia="Calibri" w:hAnsiTheme="majorHAnsi" w:cstheme="majorHAnsi"/>
                <w:sz w:val="24"/>
                <w:szCs w:val="24"/>
              </w:rPr>
              <w:t xml:space="preserve"> am </w:t>
            </w:r>
            <w:proofErr w:type="spellStart"/>
            <w:r w:rsidRPr="00F0194B">
              <w:rPr>
                <w:rFonts w:asciiTheme="majorHAnsi" w:eastAsia="Calibri" w:hAnsiTheme="majorHAnsi" w:cstheme="majorHAnsi"/>
                <w:sz w:val="24"/>
                <w:szCs w:val="24"/>
              </w:rPr>
              <w:t>faigh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iad</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FtG</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an </w:t>
            </w:r>
            <w:proofErr w:type="spellStart"/>
            <w:r w:rsidRPr="00F0194B">
              <w:rPr>
                <w:rFonts w:asciiTheme="majorHAnsi" w:eastAsia="Calibri" w:hAnsiTheme="majorHAnsi" w:cstheme="majorHAnsi"/>
                <w:sz w:val="24"/>
                <w:szCs w:val="24"/>
              </w:rPr>
              <w:t>cuid</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chloinne</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agus</w:t>
            </w:r>
            <w:proofErr w:type="spellEnd"/>
          </w:p>
          <w:p w14:paraId="5FF4C5A0" w14:textId="77777777" w:rsidR="00437982"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cleachdadh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aig</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Chomhairle</w:t>
            </w:r>
            <w:proofErr w:type="spellEnd"/>
            <w:r w:rsidRPr="00F0194B">
              <w:rPr>
                <w:rFonts w:asciiTheme="majorHAnsi" w:eastAsia="Calibri" w:hAnsiTheme="majorHAnsi" w:cstheme="majorHAnsi"/>
                <w:sz w:val="24"/>
                <w:szCs w:val="24"/>
              </w:rPr>
              <w:t xml:space="preserve"> gum bi </w:t>
            </w:r>
            <w:proofErr w:type="spellStart"/>
            <w:r w:rsidRPr="00F0194B">
              <w:rPr>
                <w:rFonts w:asciiTheme="majorHAnsi" w:eastAsia="Calibri" w:hAnsiTheme="majorHAnsi" w:cstheme="majorHAnsi"/>
                <w:sz w:val="24"/>
                <w:szCs w:val="24"/>
              </w:rPr>
              <w:t>iad</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lìbhrigeadh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còmhdhail</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taobh</w:t>
            </w:r>
            <w:proofErr w:type="spellEnd"/>
            <w:r w:rsidRPr="00F0194B">
              <w:rPr>
                <w:rFonts w:asciiTheme="majorHAnsi" w:eastAsia="Calibri" w:hAnsiTheme="majorHAnsi" w:cstheme="majorHAnsi"/>
                <w:sz w:val="24"/>
                <w:szCs w:val="24"/>
              </w:rPr>
              <w:t xml:space="preserve"> a-</w:t>
            </w:r>
            <w:proofErr w:type="spellStart"/>
            <w:r w:rsidRPr="00F0194B">
              <w:rPr>
                <w:rFonts w:asciiTheme="majorHAnsi" w:eastAsia="Calibri" w:hAnsiTheme="majorHAnsi" w:cstheme="majorHAnsi"/>
                <w:sz w:val="24"/>
                <w:szCs w:val="24"/>
              </w:rPr>
              <w:t>staigh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sgìre</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reusanta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agus</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gu</w:t>
            </w:r>
            <w:proofErr w:type="spellEnd"/>
            <w:r w:rsidRPr="00F0194B">
              <w:rPr>
                <w:rFonts w:asciiTheme="majorHAnsi" w:eastAsia="Calibri" w:hAnsiTheme="majorHAnsi" w:cstheme="majorHAnsi"/>
                <w:sz w:val="24"/>
                <w:szCs w:val="24"/>
              </w:rPr>
              <w:t xml:space="preserve"> h-</w:t>
            </w:r>
            <w:proofErr w:type="spellStart"/>
            <w:r w:rsidRPr="00F0194B">
              <w:rPr>
                <w:rFonts w:asciiTheme="majorHAnsi" w:eastAsia="Calibri" w:hAnsiTheme="majorHAnsi" w:cstheme="majorHAnsi"/>
                <w:sz w:val="24"/>
                <w:szCs w:val="24"/>
              </w:rPr>
              <w:t>àbhaisteach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tha</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seo</w:t>
            </w:r>
            <w:proofErr w:type="spellEnd"/>
            <w:r w:rsidRPr="00F0194B">
              <w:rPr>
                <w:rFonts w:asciiTheme="majorHAnsi" w:eastAsia="Calibri" w:hAnsiTheme="majorHAnsi" w:cstheme="majorHAnsi"/>
                <w:sz w:val="24"/>
                <w:szCs w:val="24"/>
              </w:rPr>
              <w:t xml:space="preserve"> a’ </w:t>
            </w:r>
            <w:proofErr w:type="spellStart"/>
            <w:r w:rsidRPr="00F0194B">
              <w:rPr>
                <w:rFonts w:asciiTheme="majorHAnsi" w:eastAsia="Calibri" w:hAnsiTheme="majorHAnsi" w:cstheme="majorHAnsi"/>
                <w:sz w:val="24"/>
                <w:szCs w:val="24"/>
              </w:rPr>
              <w:t>ciallachadh</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nas</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lugha</w:t>
            </w:r>
            <w:proofErr w:type="spellEnd"/>
            <w:r w:rsidRPr="00F0194B">
              <w:rPr>
                <w:rFonts w:asciiTheme="majorHAnsi" w:eastAsia="Calibri" w:hAnsiTheme="majorHAnsi" w:cstheme="majorHAnsi"/>
                <w:sz w:val="24"/>
                <w:szCs w:val="24"/>
              </w:rPr>
              <w:t xml:space="preserve"> de 15 </w:t>
            </w:r>
            <w:proofErr w:type="spellStart"/>
            <w:r w:rsidRPr="00F0194B">
              <w:rPr>
                <w:rFonts w:asciiTheme="majorHAnsi" w:eastAsia="Calibri" w:hAnsiTheme="majorHAnsi" w:cstheme="majorHAnsi"/>
                <w:sz w:val="24"/>
                <w:szCs w:val="24"/>
              </w:rPr>
              <w:t>mìltean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airson</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turas</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gu</w:t>
            </w:r>
            <w:proofErr w:type="spellEnd"/>
            <w:r w:rsidRPr="00F0194B">
              <w:rPr>
                <w:rFonts w:asciiTheme="majorHAnsi" w:eastAsia="Calibri" w:hAnsiTheme="majorHAnsi" w:cstheme="majorHAnsi"/>
                <w:sz w:val="24"/>
                <w:szCs w:val="24"/>
              </w:rPr>
              <w:t xml:space="preserve"> </w:t>
            </w:r>
            <w:proofErr w:type="spellStart"/>
            <w:r w:rsidRPr="00F0194B">
              <w:rPr>
                <w:rFonts w:asciiTheme="majorHAnsi" w:eastAsia="Calibri" w:hAnsiTheme="majorHAnsi" w:cstheme="majorHAnsi"/>
                <w:sz w:val="24"/>
                <w:szCs w:val="24"/>
              </w:rPr>
              <w:t>sgoil</w:t>
            </w:r>
            <w:proofErr w:type="spellEnd"/>
            <w:r w:rsidRPr="00F0194B">
              <w:rPr>
                <w:rFonts w:asciiTheme="majorHAnsi" w:eastAsia="Calibri" w:hAnsiTheme="majorHAnsi" w:cstheme="majorHAnsi"/>
                <w:sz w:val="24"/>
                <w:szCs w:val="24"/>
              </w:rPr>
              <w:t>’.</w:t>
            </w:r>
          </w:p>
          <w:p w14:paraId="04E86DC7" w14:textId="484A2831" w:rsidR="00F0194B" w:rsidRPr="00F0194B" w:rsidRDefault="00F0194B" w:rsidP="00437982">
            <w:pPr>
              <w:jc w:val="both"/>
              <w:rPr>
                <w:rFonts w:asciiTheme="majorHAnsi" w:eastAsia="Calibri" w:hAnsiTheme="majorHAnsi" w:cstheme="majorHAnsi"/>
                <w:sz w:val="24"/>
                <w:szCs w:val="24"/>
              </w:rPr>
            </w:pPr>
          </w:p>
        </w:tc>
        <w:tc>
          <w:tcPr>
            <w:tcW w:w="4508" w:type="dxa"/>
          </w:tcPr>
          <w:p w14:paraId="5750496B" w14:textId="59FD7257" w:rsidR="00437982" w:rsidRPr="00F0194B" w:rsidRDefault="00437982" w:rsidP="00437982">
            <w:pPr>
              <w:jc w:val="both"/>
              <w:rPr>
                <w:rFonts w:asciiTheme="majorHAnsi" w:eastAsia="Calibri" w:hAnsiTheme="majorHAnsi" w:cstheme="majorHAnsi"/>
                <w:b/>
                <w:bCs/>
                <w:sz w:val="24"/>
                <w:szCs w:val="24"/>
              </w:rPr>
            </w:pPr>
            <w:r w:rsidRPr="00F0194B">
              <w:rPr>
                <w:rFonts w:asciiTheme="majorHAnsi" w:eastAsia="Calibri" w:hAnsiTheme="majorHAnsi" w:cstheme="majorHAnsi"/>
                <w:b/>
                <w:bCs/>
                <w:sz w:val="24"/>
                <w:szCs w:val="24"/>
              </w:rPr>
              <w:t>2. Consultation Information</w:t>
            </w:r>
          </w:p>
          <w:p w14:paraId="6B18541C" w14:textId="77777777" w:rsidR="00437982" w:rsidRPr="00F0194B" w:rsidRDefault="00437982" w:rsidP="00437982">
            <w:pPr>
              <w:jc w:val="both"/>
              <w:rPr>
                <w:rFonts w:asciiTheme="majorHAnsi" w:eastAsia="Calibri" w:hAnsiTheme="majorHAnsi" w:cstheme="majorHAnsi"/>
                <w:sz w:val="24"/>
                <w:szCs w:val="24"/>
              </w:rPr>
            </w:pPr>
          </w:p>
          <w:p w14:paraId="3E1D7CD7" w14:textId="25263FDA"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The Highland Council says they want to establish a catchment area for the following reasons:</w:t>
            </w:r>
          </w:p>
          <w:p w14:paraId="476C4963" w14:textId="77777777" w:rsidR="0011688C" w:rsidRPr="00F0194B" w:rsidRDefault="0011688C" w:rsidP="00437982">
            <w:pPr>
              <w:jc w:val="both"/>
              <w:rPr>
                <w:rFonts w:asciiTheme="majorHAnsi" w:eastAsia="Calibri" w:hAnsiTheme="majorHAnsi" w:cstheme="majorHAnsi"/>
                <w:sz w:val="24"/>
                <w:szCs w:val="24"/>
              </w:rPr>
            </w:pPr>
          </w:p>
          <w:p w14:paraId="0C4B1E53" w14:textId="77777777"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 The Statutory Guidance recommends that one be </w:t>
            </w:r>
            <w:proofErr w:type="gramStart"/>
            <w:r w:rsidRPr="00F0194B">
              <w:rPr>
                <w:rFonts w:asciiTheme="majorHAnsi" w:eastAsia="Calibri" w:hAnsiTheme="majorHAnsi" w:cstheme="majorHAnsi"/>
                <w:sz w:val="24"/>
                <w:szCs w:val="24"/>
              </w:rPr>
              <w:t>developed;</w:t>
            </w:r>
            <w:proofErr w:type="gramEnd"/>
          </w:p>
          <w:p w14:paraId="38D6FDF1" w14:textId="4C4E858F"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There is lack of clarity for parents about the entitlement to GME for their children; and</w:t>
            </w:r>
            <w:r w:rsidR="00F0194B">
              <w:rPr>
                <w:rFonts w:asciiTheme="majorHAnsi" w:eastAsia="Calibri" w:hAnsiTheme="majorHAnsi" w:cstheme="majorHAnsi"/>
                <w:sz w:val="24"/>
                <w:szCs w:val="24"/>
              </w:rPr>
              <w:br/>
            </w:r>
          </w:p>
          <w:p w14:paraId="63C81BEB" w14:textId="2AD8CB56" w:rsidR="00437982" w:rsidRPr="00F0194B" w:rsidRDefault="00437982" w:rsidP="00437982">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The Council has used the practice of providing transport within a reasonable travelling distance and generally this has been understood to mean within 15 miles of the school.</w:t>
            </w:r>
          </w:p>
        </w:tc>
      </w:tr>
      <w:tr w:rsidR="00A56DC5" w:rsidRPr="00F0194B" w14:paraId="5256B882" w14:textId="77777777" w:rsidTr="00437982">
        <w:tc>
          <w:tcPr>
            <w:tcW w:w="4508" w:type="dxa"/>
          </w:tcPr>
          <w:p w14:paraId="1348BA6A" w14:textId="77777777" w:rsidR="00A56DC5" w:rsidRPr="00F0194B" w:rsidRDefault="00A56DC5" w:rsidP="00A56DC5">
            <w:pPr>
              <w:jc w:val="both"/>
              <w:rPr>
                <w:rFonts w:asciiTheme="majorHAnsi" w:eastAsia="Calibri" w:hAnsiTheme="majorHAnsi" w:cstheme="majorHAnsi"/>
                <w:b/>
                <w:bCs/>
                <w:sz w:val="24"/>
                <w:szCs w:val="24"/>
              </w:rPr>
            </w:pPr>
            <w:r w:rsidRPr="00F0194B">
              <w:rPr>
                <w:rFonts w:asciiTheme="majorHAnsi" w:hAnsiTheme="majorHAnsi" w:cstheme="majorHAnsi"/>
                <w:b/>
                <w:bCs/>
                <w:sz w:val="24"/>
                <w:szCs w:val="24"/>
              </w:rPr>
              <w:lastRenderedPageBreak/>
              <w:t xml:space="preserve">3. </w:t>
            </w:r>
            <w:proofErr w:type="spellStart"/>
            <w:r w:rsidRPr="00F0194B">
              <w:rPr>
                <w:rFonts w:asciiTheme="majorHAnsi" w:hAnsiTheme="majorHAnsi" w:cstheme="majorHAnsi"/>
                <w:b/>
                <w:bCs/>
                <w:sz w:val="24"/>
                <w:szCs w:val="24"/>
              </w:rPr>
              <w:t>Moladh</w:t>
            </w:r>
            <w:proofErr w:type="spellEnd"/>
            <w:r w:rsidRPr="00F0194B">
              <w:rPr>
                <w:rFonts w:asciiTheme="majorHAnsi" w:hAnsiTheme="majorHAnsi" w:cstheme="majorHAnsi"/>
                <w:b/>
                <w:bCs/>
                <w:sz w:val="24"/>
                <w:szCs w:val="24"/>
              </w:rPr>
              <w:t xml:space="preserve"> </w:t>
            </w:r>
            <w:proofErr w:type="spellStart"/>
            <w:r w:rsidRPr="00F0194B">
              <w:rPr>
                <w:rFonts w:asciiTheme="majorHAnsi" w:hAnsiTheme="majorHAnsi" w:cstheme="majorHAnsi"/>
                <w:b/>
                <w:bCs/>
                <w:sz w:val="24"/>
                <w:szCs w:val="24"/>
              </w:rPr>
              <w:t>na</w:t>
            </w:r>
            <w:proofErr w:type="spellEnd"/>
            <w:r w:rsidRPr="00F0194B">
              <w:rPr>
                <w:rFonts w:asciiTheme="majorHAnsi" w:hAnsiTheme="majorHAnsi" w:cstheme="majorHAnsi"/>
                <w:b/>
                <w:bCs/>
                <w:sz w:val="24"/>
                <w:szCs w:val="24"/>
              </w:rPr>
              <w:t xml:space="preserve"> </w:t>
            </w:r>
            <w:proofErr w:type="spellStart"/>
            <w:r w:rsidRPr="00F0194B">
              <w:rPr>
                <w:rFonts w:asciiTheme="majorHAnsi" w:hAnsiTheme="majorHAnsi" w:cstheme="majorHAnsi"/>
                <w:b/>
                <w:bCs/>
                <w:sz w:val="24"/>
                <w:szCs w:val="24"/>
              </w:rPr>
              <w:t>Comhairle</w:t>
            </w:r>
            <w:proofErr w:type="spellEnd"/>
          </w:p>
          <w:p w14:paraId="68242EE0" w14:textId="77777777" w:rsidR="00A56DC5" w:rsidRPr="00F0194B" w:rsidRDefault="00A56DC5" w:rsidP="00A56DC5">
            <w:pPr>
              <w:jc w:val="both"/>
              <w:rPr>
                <w:rFonts w:asciiTheme="majorHAnsi" w:eastAsia="Calibri" w:hAnsiTheme="majorHAnsi" w:cstheme="majorHAnsi"/>
                <w:b/>
                <w:bCs/>
                <w:sz w:val="24"/>
                <w:szCs w:val="24"/>
              </w:rPr>
            </w:pPr>
          </w:p>
          <w:p w14:paraId="4F273452" w14:textId="77777777" w:rsidR="00A56DC5" w:rsidRPr="00F0194B" w:rsidRDefault="00A56DC5" w:rsidP="00A56DC5">
            <w:pPr>
              <w:jc w:val="both"/>
              <w:rPr>
                <w:rFonts w:asciiTheme="majorHAnsi" w:eastAsia="Calibri" w:hAnsiTheme="majorHAnsi" w:cstheme="majorHAnsi"/>
                <w:sz w:val="24"/>
                <w:szCs w:val="24"/>
              </w:rPr>
            </w:pP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FtG</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ri</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fhaighinn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aig</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Ìre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w:t>
            </w:r>
            <w:proofErr w:type="spellEnd"/>
            <w:r w:rsidRPr="00F0194B">
              <w:rPr>
                <w:rFonts w:asciiTheme="majorHAnsi" w:hAnsiTheme="majorHAnsi" w:cstheme="majorHAnsi"/>
                <w:sz w:val="24"/>
                <w:szCs w:val="24"/>
              </w:rPr>
              <w:t xml:space="preserve"> h-</w:t>
            </w:r>
            <w:proofErr w:type="spellStart"/>
            <w:r w:rsidRPr="00F0194B">
              <w:rPr>
                <w:rFonts w:asciiTheme="majorHAnsi" w:hAnsiTheme="majorHAnsi" w:cstheme="majorHAnsi"/>
                <w:sz w:val="24"/>
                <w:szCs w:val="24"/>
              </w:rPr>
              <w:t>Àrd</w:t>
            </w:r>
            <w:proofErr w:type="spellEnd"/>
            <w:r w:rsidRPr="00F0194B">
              <w:rPr>
                <w:rFonts w:asciiTheme="majorHAnsi" w:hAnsiTheme="majorHAnsi" w:cstheme="majorHAnsi"/>
                <w:sz w:val="24"/>
                <w:szCs w:val="24"/>
              </w:rPr>
              <w:t>-</w:t>
            </w:r>
            <w:proofErr w:type="spellStart"/>
            <w:r w:rsidRPr="00F0194B">
              <w:rPr>
                <w:rFonts w:asciiTheme="majorHAnsi" w:hAnsiTheme="majorHAnsi" w:cstheme="majorHAnsi"/>
                <w:sz w:val="24"/>
                <w:szCs w:val="24"/>
              </w:rPr>
              <w:t>sgoile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ann</w:t>
            </w:r>
            <w:proofErr w:type="spellEnd"/>
            <w:r w:rsidRPr="00F0194B">
              <w:rPr>
                <w:rFonts w:asciiTheme="majorHAnsi" w:hAnsiTheme="majorHAnsi" w:cstheme="majorHAnsi"/>
                <w:sz w:val="24"/>
                <w:szCs w:val="24"/>
              </w:rPr>
              <w:t xml:space="preserve"> an </w:t>
            </w:r>
            <w:proofErr w:type="spellStart"/>
            <w:r w:rsidRPr="00F0194B">
              <w:rPr>
                <w:rFonts w:asciiTheme="majorHAnsi" w:hAnsiTheme="majorHAnsi" w:cstheme="majorHAnsi"/>
                <w:sz w:val="24"/>
                <w:szCs w:val="24"/>
              </w:rPr>
              <w:t>Àrd-sgoil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Cheann</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Ghiùthsaich</w:t>
            </w:r>
            <w:proofErr w:type="spellEnd"/>
            <w:r w:rsidRPr="00F0194B">
              <w:rPr>
                <w:rFonts w:asciiTheme="majorHAnsi" w:hAnsiTheme="majorHAnsi" w:cstheme="majorHAnsi"/>
                <w:sz w:val="24"/>
                <w:szCs w:val="24"/>
              </w:rPr>
              <w:t>.</w:t>
            </w:r>
          </w:p>
          <w:p w14:paraId="2E0F0BAD" w14:textId="77777777" w:rsidR="00A56DC5" w:rsidRPr="00F0194B" w:rsidRDefault="00A56DC5" w:rsidP="00A56DC5">
            <w:pPr>
              <w:jc w:val="both"/>
              <w:rPr>
                <w:rFonts w:asciiTheme="majorHAnsi" w:eastAsia="Calibri" w:hAnsiTheme="majorHAnsi" w:cstheme="majorHAnsi"/>
                <w:sz w:val="24"/>
                <w:szCs w:val="24"/>
              </w:rPr>
            </w:pPr>
          </w:p>
          <w:p w14:paraId="123FB62E" w14:textId="77777777" w:rsidR="00A56DC5" w:rsidRPr="00F0194B" w:rsidRDefault="00A56DC5" w:rsidP="00A56DC5">
            <w:pPr>
              <w:jc w:val="both"/>
              <w:rPr>
                <w:rFonts w:asciiTheme="majorHAnsi" w:eastAsia="Calibri" w:hAnsiTheme="majorHAnsi" w:cstheme="majorHAnsi"/>
                <w:sz w:val="24"/>
                <w:szCs w:val="24"/>
              </w:rPr>
            </w:pP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5 bun-</w:t>
            </w:r>
            <w:proofErr w:type="spellStart"/>
            <w:r w:rsidRPr="00F0194B">
              <w:rPr>
                <w:rFonts w:asciiTheme="majorHAnsi" w:hAnsiTheme="majorHAnsi" w:cstheme="majorHAnsi"/>
                <w:sz w:val="24"/>
                <w:szCs w:val="24"/>
              </w:rPr>
              <w:t>sgoiltean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anns</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Bhuidhinn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Sgoile</w:t>
            </w:r>
            <w:proofErr w:type="spellEnd"/>
            <w:r w:rsidRPr="00F0194B">
              <w:rPr>
                <w:rFonts w:asciiTheme="majorHAnsi" w:hAnsiTheme="majorHAnsi" w:cstheme="majorHAnsi"/>
                <w:sz w:val="24"/>
                <w:szCs w:val="24"/>
              </w:rPr>
              <w:t xml:space="preserve"> Co-</w:t>
            </w:r>
            <w:proofErr w:type="spellStart"/>
            <w:r w:rsidRPr="00F0194B">
              <w:rPr>
                <w:rFonts w:asciiTheme="majorHAnsi" w:hAnsiTheme="majorHAnsi" w:cstheme="majorHAnsi"/>
                <w:sz w:val="24"/>
                <w:szCs w:val="24"/>
              </w:rPr>
              <w:t>cheangailte</w:t>
            </w:r>
            <w:proofErr w:type="spellEnd"/>
            <w:r w:rsidRPr="00F0194B">
              <w:rPr>
                <w:rFonts w:asciiTheme="majorHAnsi" w:hAnsiTheme="majorHAnsi" w:cstheme="majorHAnsi"/>
                <w:sz w:val="24"/>
                <w:szCs w:val="24"/>
              </w:rPr>
              <w:t xml:space="preserve">. ’S e </w:t>
            </w:r>
            <w:proofErr w:type="spellStart"/>
            <w:r w:rsidRPr="00F0194B">
              <w:rPr>
                <w:rFonts w:asciiTheme="majorHAnsi" w:hAnsiTheme="majorHAnsi" w:cstheme="majorHAnsi"/>
                <w:sz w:val="24"/>
                <w:szCs w:val="24"/>
              </w:rPr>
              <w:t>Bun-sgoil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Bhaile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Ùr</w:t>
            </w:r>
            <w:proofErr w:type="spellEnd"/>
            <w:r w:rsidRPr="00F0194B">
              <w:rPr>
                <w:rFonts w:asciiTheme="majorHAnsi" w:hAnsiTheme="majorHAnsi" w:cstheme="majorHAnsi"/>
                <w:sz w:val="24"/>
                <w:szCs w:val="24"/>
              </w:rPr>
              <w:t xml:space="preserve"> an t-</w:t>
            </w:r>
            <w:proofErr w:type="spellStart"/>
            <w:r w:rsidRPr="00F0194B">
              <w:rPr>
                <w:rFonts w:asciiTheme="majorHAnsi" w:hAnsiTheme="majorHAnsi" w:cstheme="majorHAnsi"/>
                <w:sz w:val="24"/>
                <w:szCs w:val="24"/>
              </w:rPr>
              <w:t>Slèibh</w:t>
            </w:r>
            <w:proofErr w:type="spellEnd"/>
            <w:r w:rsidRPr="00F0194B">
              <w:rPr>
                <w:rFonts w:asciiTheme="majorHAnsi" w:hAnsiTheme="majorHAnsi" w:cstheme="majorHAnsi"/>
                <w:sz w:val="24"/>
                <w:szCs w:val="24"/>
              </w:rPr>
              <w:t xml:space="preserve"> an </w:t>
            </w:r>
            <w:proofErr w:type="spellStart"/>
            <w:r w:rsidRPr="00F0194B">
              <w:rPr>
                <w:rFonts w:asciiTheme="majorHAnsi" w:hAnsiTheme="majorHAnsi" w:cstheme="majorHAnsi"/>
                <w:sz w:val="24"/>
                <w:szCs w:val="24"/>
              </w:rPr>
              <w:t>aon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tè</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dhuibh</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toirt</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seachad</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FtG</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aig</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ìre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w:t>
            </w:r>
            <w:proofErr w:type="spellEnd"/>
            <w:r w:rsidRPr="00F0194B">
              <w:rPr>
                <w:rFonts w:asciiTheme="majorHAnsi" w:hAnsiTheme="majorHAnsi" w:cstheme="majorHAnsi"/>
                <w:sz w:val="24"/>
                <w:szCs w:val="24"/>
              </w:rPr>
              <w:t xml:space="preserve"> bun-</w:t>
            </w:r>
            <w:proofErr w:type="spellStart"/>
            <w:r w:rsidRPr="00F0194B">
              <w:rPr>
                <w:rFonts w:asciiTheme="majorHAnsi" w:hAnsiTheme="majorHAnsi" w:cstheme="majorHAnsi"/>
                <w:sz w:val="24"/>
                <w:szCs w:val="24"/>
              </w:rPr>
              <w:t>sgoile</w:t>
            </w:r>
            <w:proofErr w:type="spellEnd"/>
            <w:r w:rsidRPr="00F0194B">
              <w:rPr>
                <w:rFonts w:asciiTheme="majorHAnsi" w:hAnsiTheme="majorHAnsi" w:cstheme="majorHAnsi"/>
                <w:sz w:val="24"/>
                <w:szCs w:val="24"/>
              </w:rPr>
              <w:t>.</w:t>
            </w:r>
          </w:p>
          <w:p w14:paraId="313CBD62" w14:textId="77777777" w:rsidR="00A56DC5" w:rsidRPr="00F0194B" w:rsidRDefault="00A56DC5" w:rsidP="00A56DC5">
            <w:pPr>
              <w:jc w:val="both"/>
              <w:rPr>
                <w:rFonts w:asciiTheme="majorHAnsi" w:eastAsia="Calibri" w:hAnsiTheme="majorHAnsi" w:cstheme="majorHAnsi"/>
                <w:sz w:val="24"/>
                <w:szCs w:val="24"/>
              </w:rPr>
            </w:pPr>
          </w:p>
          <w:p w14:paraId="023A14B3" w14:textId="77777777" w:rsidR="00A56DC5" w:rsidRPr="00F0194B" w:rsidRDefault="00A56DC5" w:rsidP="00A56DC5">
            <w:pPr>
              <w:jc w:val="both"/>
              <w:rPr>
                <w:rFonts w:asciiTheme="majorHAnsi" w:hAnsiTheme="majorHAnsi" w:cstheme="majorHAnsi"/>
                <w:sz w:val="24"/>
                <w:szCs w:val="24"/>
              </w:rPr>
            </w:pP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Chomhairle</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moladh</w:t>
            </w:r>
            <w:proofErr w:type="spellEnd"/>
            <w:r w:rsidRPr="00F0194B">
              <w:rPr>
                <w:rFonts w:asciiTheme="majorHAnsi" w:hAnsiTheme="majorHAnsi" w:cstheme="majorHAnsi"/>
                <w:sz w:val="24"/>
                <w:szCs w:val="24"/>
              </w:rPr>
              <w:t xml:space="preserve"> gun </w:t>
            </w:r>
            <w:proofErr w:type="spellStart"/>
            <w:r w:rsidRPr="00F0194B">
              <w:rPr>
                <w:rFonts w:asciiTheme="majorHAnsi" w:hAnsiTheme="majorHAnsi" w:cstheme="majorHAnsi"/>
                <w:sz w:val="24"/>
                <w:szCs w:val="24"/>
              </w:rPr>
              <w:t>tèid</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sgìre-sgoil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airson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FtG</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stèidheachadh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airson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bun-sgoil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Bhaile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Ùr</w:t>
            </w:r>
            <w:proofErr w:type="spellEnd"/>
            <w:r w:rsidRPr="00F0194B">
              <w:rPr>
                <w:rFonts w:asciiTheme="majorHAnsi" w:hAnsiTheme="majorHAnsi" w:cstheme="majorHAnsi"/>
                <w:sz w:val="24"/>
                <w:szCs w:val="24"/>
              </w:rPr>
              <w:t xml:space="preserve"> an t-</w:t>
            </w:r>
            <w:proofErr w:type="spellStart"/>
            <w:r w:rsidRPr="00F0194B">
              <w:rPr>
                <w:rFonts w:asciiTheme="majorHAnsi" w:hAnsiTheme="majorHAnsi" w:cstheme="majorHAnsi"/>
                <w:sz w:val="24"/>
                <w:szCs w:val="24"/>
              </w:rPr>
              <w:t>Slèibh</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bhios</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gabhail</w:t>
            </w:r>
            <w:proofErr w:type="spellEnd"/>
            <w:r w:rsidRPr="00F0194B">
              <w:rPr>
                <w:rFonts w:asciiTheme="majorHAnsi" w:hAnsiTheme="majorHAnsi" w:cstheme="majorHAnsi"/>
                <w:sz w:val="24"/>
                <w:szCs w:val="24"/>
              </w:rPr>
              <w:t xml:space="preserve"> a-</w:t>
            </w:r>
            <w:proofErr w:type="spellStart"/>
            <w:r w:rsidRPr="00F0194B">
              <w:rPr>
                <w:rFonts w:asciiTheme="majorHAnsi" w:hAnsiTheme="majorHAnsi" w:cstheme="majorHAnsi"/>
                <w:sz w:val="24"/>
                <w:szCs w:val="24"/>
              </w:rPr>
              <w:t>steach</w:t>
            </w:r>
            <w:proofErr w:type="spellEnd"/>
            <w:r w:rsidRPr="00F0194B">
              <w:rPr>
                <w:rFonts w:asciiTheme="majorHAnsi" w:hAnsiTheme="majorHAnsi" w:cstheme="majorHAnsi"/>
                <w:sz w:val="24"/>
                <w:szCs w:val="24"/>
              </w:rPr>
              <w:t xml:space="preserve"> nan </w:t>
            </w:r>
            <w:proofErr w:type="spellStart"/>
            <w:r w:rsidRPr="00F0194B">
              <w:rPr>
                <w:rFonts w:asciiTheme="majorHAnsi" w:hAnsiTheme="majorHAnsi" w:cstheme="majorHAnsi"/>
                <w:sz w:val="24"/>
                <w:szCs w:val="24"/>
              </w:rPr>
              <w:t>sgìrean-sgoile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uile</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th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aig</w:t>
            </w:r>
            <w:proofErr w:type="spellEnd"/>
            <w:r w:rsidRPr="00F0194B">
              <w:rPr>
                <w:rFonts w:asciiTheme="majorHAnsi" w:hAnsiTheme="majorHAnsi" w:cstheme="majorHAnsi"/>
                <w:sz w:val="24"/>
                <w:szCs w:val="24"/>
              </w:rPr>
              <w:t xml:space="preserve"> Foghlam </w:t>
            </w:r>
            <w:proofErr w:type="spellStart"/>
            <w:r w:rsidRPr="00F0194B">
              <w:rPr>
                <w:rFonts w:asciiTheme="majorHAnsi" w:hAnsiTheme="majorHAnsi" w:cstheme="majorHAnsi"/>
                <w:sz w:val="24"/>
                <w:szCs w:val="24"/>
              </w:rPr>
              <w:t>tro</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Mheadhan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Beurla</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airson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bhun-sgoiltean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Bhaile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Ùr</w:t>
            </w:r>
            <w:proofErr w:type="spellEnd"/>
            <w:r w:rsidRPr="00F0194B">
              <w:rPr>
                <w:rFonts w:asciiTheme="majorHAnsi" w:hAnsiTheme="majorHAnsi" w:cstheme="majorHAnsi"/>
                <w:sz w:val="24"/>
                <w:szCs w:val="24"/>
              </w:rPr>
              <w:t xml:space="preserve"> an t-</w:t>
            </w:r>
            <w:proofErr w:type="spellStart"/>
            <w:r w:rsidRPr="00F0194B">
              <w:rPr>
                <w:rFonts w:asciiTheme="majorHAnsi" w:hAnsiTheme="majorHAnsi" w:cstheme="majorHAnsi"/>
                <w:sz w:val="24"/>
                <w:szCs w:val="24"/>
              </w:rPr>
              <w:t>Slèibh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Almhaidh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w:t>
            </w:r>
            <w:proofErr w:type="spellEnd"/>
            <w:r w:rsidRPr="00F0194B">
              <w:rPr>
                <w:rFonts w:asciiTheme="majorHAnsi" w:hAnsiTheme="majorHAnsi" w:cstheme="majorHAnsi"/>
                <w:sz w:val="24"/>
                <w:szCs w:val="24"/>
              </w:rPr>
              <w:t xml:space="preserve"> h-</w:t>
            </w:r>
            <w:proofErr w:type="spellStart"/>
            <w:r w:rsidRPr="00F0194B">
              <w:rPr>
                <w:rFonts w:asciiTheme="majorHAnsi" w:hAnsiTheme="majorHAnsi" w:cstheme="majorHAnsi"/>
                <w:sz w:val="24"/>
                <w:szCs w:val="24"/>
              </w:rPr>
              <w:t>Aghaidh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Mhòr</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Gharbh-Ghaisg</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agus</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Cheann</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Ghiùthsaich</w:t>
            </w:r>
            <w:proofErr w:type="spellEnd"/>
            <w:r w:rsidRPr="00F0194B">
              <w:rPr>
                <w:rFonts w:asciiTheme="majorHAnsi" w:hAnsiTheme="majorHAnsi" w:cstheme="majorHAnsi"/>
                <w:sz w:val="24"/>
                <w:szCs w:val="24"/>
              </w:rPr>
              <w:t>.</w:t>
            </w:r>
          </w:p>
          <w:p w14:paraId="0938BE12" w14:textId="77777777" w:rsidR="00A56DC5" w:rsidRPr="00F0194B" w:rsidRDefault="00A56DC5" w:rsidP="00A56DC5">
            <w:pPr>
              <w:jc w:val="both"/>
              <w:rPr>
                <w:rFonts w:asciiTheme="majorHAnsi" w:hAnsiTheme="majorHAnsi" w:cstheme="majorHAnsi"/>
                <w:sz w:val="24"/>
                <w:szCs w:val="24"/>
              </w:rPr>
            </w:pPr>
          </w:p>
          <w:p w14:paraId="60E05E01" w14:textId="27C5A86E" w:rsidR="00A56DC5" w:rsidRPr="00F0194B" w:rsidRDefault="00A56DC5" w:rsidP="00A56DC5">
            <w:pPr>
              <w:pStyle w:val="Default"/>
              <w:jc w:val="both"/>
              <w:rPr>
                <w:rFonts w:asciiTheme="majorHAnsi" w:hAnsiTheme="majorHAnsi" w:cstheme="majorHAnsi"/>
              </w:rPr>
            </w:pPr>
            <w:proofErr w:type="spellStart"/>
            <w:r w:rsidRPr="00F0194B">
              <w:rPr>
                <w:rFonts w:asciiTheme="majorHAnsi" w:hAnsiTheme="majorHAnsi" w:cstheme="majorHAnsi"/>
              </w:rPr>
              <w:t>Tha</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liosta</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ann</w:t>
            </w:r>
            <w:proofErr w:type="spellEnd"/>
            <w:r w:rsidRPr="00F0194B">
              <w:rPr>
                <w:rFonts w:asciiTheme="majorHAnsi" w:hAnsiTheme="majorHAnsi" w:cstheme="majorHAnsi"/>
              </w:rPr>
              <w:t xml:space="preserve"> den </w:t>
            </w:r>
            <w:proofErr w:type="spellStart"/>
            <w:r w:rsidRPr="00F0194B">
              <w:rPr>
                <w:rFonts w:asciiTheme="majorHAnsi" w:hAnsiTheme="majorHAnsi" w:cstheme="majorHAnsi"/>
              </w:rPr>
              <w:t>astar</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agus</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àm-siubhail</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eadar</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gach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sgoil</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agus</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Bun-sgoil</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Bhaile</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Ùr</w:t>
            </w:r>
            <w:proofErr w:type="spellEnd"/>
            <w:r w:rsidRPr="00F0194B">
              <w:rPr>
                <w:rFonts w:asciiTheme="majorHAnsi" w:hAnsiTheme="majorHAnsi" w:cstheme="majorHAnsi"/>
              </w:rPr>
              <w:t xml:space="preserve"> an t-</w:t>
            </w:r>
            <w:proofErr w:type="spellStart"/>
            <w:r w:rsidR="0011688C" w:rsidRPr="00F0194B">
              <w:rPr>
                <w:rFonts w:asciiTheme="majorHAnsi" w:hAnsiTheme="majorHAnsi" w:cstheme="majorHAnsi"/>
              </w:rPr>
              <w:t>Slèibh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aig</w:t>
            </w:r>
            <w:proofErr w:type="spellEnd"/>
            <w:r w:rsidRPr="00F0194B">
              <w:rPr>
                <w:rFonts w:asciiTheme="majorHAnsi" w:hAnsiTheme="majorHAnsi" w:cstheme="majorHAnsi"/>
              </w:rPr>
              <w:t xml:space="preserve"> 6.1. </w:t>
            </w:r>
          </w:p>
          <w:p w14:paraId="1A83364E" w14:textId="77777777" w:rsidR="00A56DC5" w:rsidRPr="00F0194B" w:rsidRDefault="00A56DC5" w:rsidP="00A56DC5">
            <w:pPr>
              <w:jc w:val="both"/>
              <w:rPr>
                <w:rFonts w:asciiTheme="majorHAnsi" w:eastAsia="Calibri" w:hAnsiTheme="majorHAnsi" w:cstheme="majorHAnsi"/>
                <w:sz w:val="24"/>
                <w:szCs w:val="24"/>
              </w:rPr>
            </w:pPr>
          </w:p>
          <w:p w14:paraId="36C712BF" w14:textId="77777777" w:rsidR="00A56DC5" w:rsidRPr="00F0194B" w:rsidRDefault="00A56DC5" w:rsidP="00A56DC5">
            <w:pPr>
              <w:pStyle w:val="ListParagraph"/>
              <w:numPr>
                <w:ilvl w:val="0"/>
                <w:numId w:val="8"/>
              </w:numPr>
              <w:jc w:val="both"/>
              <w:rPr>
                <w:rFonts w:asciiTheme="majorHAnsi" w:eastAsia="Calibri" w:hAnsiTheme="majorHAnsi" w:cstheme="majorHAnsi"/>
                <w:lang w:val="en-GB"/>
              </w:rPr>
            </w:pP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na</w:t>
            </w:r>
            <w:proofErr w:type="spellEnd"/>
            <w:r w:rsidRPr="00F0194B">
              <w:rPr>
                <w:rFonts w:asciiTheme="majorHAnsi" w:hAnsiTheme="majorHAnsi" w:cstheme="majorHAnsi"/>
                <w:lang w:val="en-GB"/>
              </w:rPr>
              <w:t xml:space="preserve"> h-</w:t>
            </w:r>
            <w:proofErr w:type="spellStart"/>
            <w:r w:rsidRPr="00F0194B">
              <w:rPr>
                <w:rFonts w:asciiTheme="majorHAnsi" w:hAnsiTheme="majorHAnsi" w:cstheme="majorHAnsi"/>
                <w:lang w:val="en-GB"/>
              </w:rPr>
              <w:t>Aghaidh</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Mhòr</w:t>
            </w:r>
            <w:proofErr w:type="spellEnd"/>
            <w:r w:rsidRPr="00F0194B">
              <w:rPr>
                <w:rFonts w:asciiTheme="majorHAnsi" w:hAnsiTheme="majorHAnsi" w:cstheme="majorHAnsi"/>
                <w:lang w:val="en-GB"/>
              </w:rPr>
              <w:t xml:space="preserve"> – </w:t>
            </w: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Bhaile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Ùr</w:t>
            </w:r>
            <w:proofErr w:type="spellEnd"/>
            <w:r w:rsidRPr="00F0194B">
              <w:rPr>
                <w:rFonts w:asciiTheme="majorHAnsi" w:hAnsiTheme="majorHAnsi" w:cstheme="majorHAnsi"/>
                <w:lang w:val="en-GB"/>
              </w:rPr>
              <w:t xml:space="preserve"> an t-</w:t>
            </w:r>
            <w:proofErr w:type="spellStart"/>
            <w:r w:rsidRPr="00F0194B">
              <w:rPr>
                <w:rFonts w:asciiTheme="majorHAnsi" w:hAnsiTheme="majorHAnsi" w:cstheme="majorHAnsi"/>
                <w:lang w:val="en-GB"/>
              </w:rPr>
              <w:t>Slèibh</w:t>
            </w:r>
            <w:proofErr w:type="spellEnd"/>
            <w:r w:rsidRPr="00F0194B">
              <w:rPr>
                <w:rFonts w:asciiTheme="majorHAnsi" w:hAnsiTheme="majorHAnsi" w:cstheme="majorHAnsi"/>
                <w:lang w:val="en-GB"/>
              </w:rPr>
              <w:t xml:space="preserve"> - 15.7 </w:t>
            </w:r>
            <w:proofErr w:type="spellStart"/>
            <w:r w:rsidRPr="00F0194B">
              <w:rPr>
                <w:rFonts w:asciiTheme="majorHAnsi" w:hAnsiTheme="majorHAnsi" w:cstheme="majorHAnsi"/>
                <w:lang w:val="en-GB"/>
              </w:rPr>
              <w:t>mìle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àm-siubhail</w:t>
            </w:r>
            <w:proofErr w:type="spellEnd"/>
            <w:r w:rsidRPr="00F0194B">
              <w:rPr>
                <w:rFonts w:asciiTheme="majorHAnsi" w:hAnsiTheme="majorHAnsi" w:cstheme="majorHAnsi"/>
                <w:lang w:val="en-GB"/>
              </w:rPr>
              <w:t xml:space="preserve"> 26 </w:t>
            </w:r>
            <w:proofErr w:type="spellStart"/>
            <w:r w:rsidRPr="00F0194B">
              <w:rPr>
                <w:rFonts w:asciiTheme="majorHAnsi" w:hAnsiTheme="majorHAnsi" w:cstheme="majorHAnsi"/>
                <w:lang w:val="en-GB"/>
              </w:rPr>
              <w:t>mionaidean</w:t>
            </w:r>
            <w:proofErr w:type="spellEnd"/>
            <w:r w:rsidRPr="00F0194B">
              <w:rPr>
                <w:rFonts w:asciiTheme="majorHAnsi" w:hAnsiTheme="majorHAnsi" w:cstheme="majorHAnsi"/>
                <w:lang w:val="en-GB"/>
              </w:rPr>
              <w:t>.</w:t>
            </w:r>
          </w:p>
          <w:p w14:paraId="0E26FD03" w14:textId="77777777" w:rsidR="00A56DC5" w:rsidRPr="00F0194B" w:rsidRDefault="00A56DC5" w:rsidP="00A56DC5">
            <w:pPr>
              <w:pStyle w:val="ListParagraph"/>
              <w:numPr>
                <w:ilvl w:val="0"/>
                <w:numId w:val="8"/>
              </w:numPr>
              <w:jc w:val="both"/>
              <w:rPr>
                <w:rFonts w:asciiTheme="majorHAnsi" w:eastAsia="Calibri" w:hAnsiTheme="majorHAnsi" w:cstheme="majorHAnsi"/>
                <w:lang w:val="en-GB"/>
              </w:rPr>
            </w:pP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Almhaidh</w:t>
            </w:r>
            <w:proofErr w:type="spellEnd"/>
            <w:r w:rsidRPr="00F0194B">
              <w:rPr>
                <w:rFonts w:asciiTheme="majorHAnsi" w:hAnsiTheme="majorHAnsi" w:cstheme="majorHAnsi"/>
                <w:lang w:val="en-GB"/>
              </w:rPr>
              <w:t xml:space="preserve"> – </w:t>
            </w: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Bhaile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Ùr</w:t>
            </w:r>
            <w:proofErr w:type="spellEnd"/>
            <w:r w:rsidRPr="00F0194B">
              <w:rPr>
                <w:rFonts w:asciiTheme="majorHAnsi" w:hAnsiTheme="majorHAnsi" w:cstheme="majorHAnsi"/>
                <w:lang w:val="en-GB"/>
              </w:rPr>
              <w:t xml:space="preserve"> an t-</w:t>
            </w:r>
            <w:proofErr w:type="spellStart"/>
            <w:r w:rsidRPr="00F0194B">
              <w:rPr>
                <w:rFonts w:asciiTheme="majorHAnsi" w:hAnsiTheme="majorHAnsi" w:cstheme="majorHAnsi"/>
                <w:lang w:val="en-GB"/>
              </w:rPr>
              <w:t>Slèibh</w:t>
            </w:r>
            <w:proofErr w:type="spellEnd"/>
            <w:r w:rsidRPr="00F0194B">
              <w:rPr>
                <w:rFonts w:asciiTheme="majorHAnsi" w:hAnsiTheme="majorHAnsi" w:cstheme="majorHAnsi"/>
                <w:lang w:val="en-GB"/>
              </w:rPr>
              <w:t xml:space="preserve"> - 10.2 </w:t>
            </w:r>
            <w:proofErr w:type="spellStart"/>
            <w:r w:rsidRPr="00F0194B">
              <w:rPr>
                <w:rFonts w:asciiTheme="majorHAnsi" w:hAnsiTheme="majorHAnsi" w:cstheme="majorHAnsi"/>
                <w:lang w:val="en-GB"/>
              </w:rPr>
              <w:t>mìle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àm-siubhail</w:t>
            </w:r>
            <w:proofErr w:type="spellEnd"/>
            <w:r w:rsidRPr="00F0194B">
              <w:rPr>
                <w:rFonts w:asciiTheme="majorHAnsi" w:hAnsiTheme="majorHAnsi" w:cstheme="majorHAnsi"/>
                <w:lang w:val="en-GB"/>
              </w:rPr>
              <w:t xml:space="preserve"> 18 </w:t>
            </w:r>
            <w:proofErr w:type="spellStart"/>
            <w:r w:rsidRPr="00F0194B">
              <w:rPr>
                <w:rFonts w:asciiTheme="majorHAnsi" w:hAnsiTheme="majorHAnsi" w:cstheme="majorHAnsi"/>
                <w:lang w:val="en-GB"/>
              </w:rPr>
              <w:t>mionaidean</w:t>
            </w:r>
            <w:proofErr w:type="spellEnd"/>
            <w:r w:rsidRPr="00F0194B">
              <w:rPr>
                <w:rFonts w:asciiTheme="majorHAnsi" w:hAnsiTheme="majorHAnsi" w:cstheme="majorHAnsi"/>
                <w:lang w:val="en-GB"/>
              </w:rPr>
              <w:t>.</w:t>
            </w:r>
          </w:p>
          <w:p w14:paraId="08C5047B" w14:textId="77777777" w:rsidR="00A56DC5" w:rsidRPr="00F0194B" w:rsidRDefault="00A56DC5" w:rsidP="00A56DC5">
            <w:pPr>
              <w:pStyle w:val="ListParagraph"/>
              <w:numPr>
                <w:ilvl w:val="0"/>
                <w:numId w:val="8"/>
              </w:numPr>
              <w:jc w:val="both"/>
              <w:rPr>
                <w:rFonts w:asciiTheme="majorHAnsi" w:eastAsia="Calibri" w:hAnsiTheme="majorHAnsi" w:cstheme="majorHAnsi"/>
                <w:lang w:val="en-GB"/>
              </w:rPr>
            </w:pP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Cheann</w:t>
            </w:r>
            <w:proofErr w:type="spellEnd"/>
            <w:r w:rsidRPr="00F0194B">
              <w:rPr>
                <w:rFonts w:asciiTheme="majorHAnsi" w:hAnsiTheme="majorHAnsi" w:cstheme="majorHAnsi"/>
                <w:lang w:val="en-GB"/>
              </w:rPr>
              <w:t xml:space="preserve"> a’ </w:t>
            </w:r>
            <w:proofErr w:type="spellStart"/>
            <w:r w:rsidRPr="00F0194B">
              <w:rPr>
                <w:rFonts w:asciiTheme="majorHAnsi" w:hAnsiTheme="majorHAnsi" w:cstheme="majorHAnsi"/>
                <w:lang w:val="en-GB"/>
              </w:rPr>
              <w:t>Ghiùthsaich</w:t>
            </w:r>
            <w:proofErr w:type="spellEnd"/>
            <w:r w:rsidRPr="00F0194B">
              <w:rPr>
                <w:rFonts w:asciiTheme="majorHAnsi" w:hAnsiTheme="majorHAnsi" w:cstheme="majorHAnsi"/>
                <w:lang w:val="en-GB"/>
              </w:rPr>
              <w:t xml:space="preserve"> – </w:t>
            </w: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Bhaile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Ùr</w:t>
            </w:r>
            <w:proofErr w:type="spellEnd"/>
            <w:r w:rsidRPr="00F0194B">
              <w:rPr>
                <w:rFonts w:asciiTheme="majorHAnsi" w:hAnsiTheme="majorHAnsi" w:cstheme="majorHAnsi"/>
                <w:lang w:val="en-GB"/>
              </w:rPr>
              <w:t xml:space="preserve"> an t-</w:t>
            </w:r>
            <w:proofErr w:type="spellStart"/>
            <w:r w:rsidRPr="00F0194B">
              <w:rPr>
                <w:rFonts w:asciiTheme="majorHAnsi" w:hAnsiTheme="majorHAnsi" w:cstheme="majorHAnsi"/>
                <w:lang w:val="en-GB"/>
              </w:rPr>
              <w:t>Slèibh</w:t>
            </w:r>
            <w:proofErr w:type="spellEnd"/>
            <w:r w:rsidRPr="00F0194B">
              <w:rPr>
                <w:rFonts w:asciiTheme="majorHAnsi" w:hAnsiTheme="majorHAnsi" w:cstheme="majorHAnsi"/>
                <w:lang w:val="en-GB"/>
              </w:rPr>
              <w:t xml:space="preserve"> - 2.8 </w:t>
            </w:r>
            <w:proofErr w:type="spellStart"/>
            <w:r w:rsidRPr="00F0194B">
              <w:rPr>
                <w:rFonts w:asciiTheme="majorHAnsi" w:hAnsiTheme="majorHAnsi" w:cstheme="majorHAnsi"/>
                <w:lang w:val="en-GB"/>
              </w:rPr>
              <w:t>mìle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àm-siubhail</w:t>
            </w:r>
            <w:proofErr w:type="spellEnd"/>
            <w:r w:rsidRPr="00F0194B">
              <w:rPr>
                <w:rFonts w:asciiTheme="majorHAnsi" w:hAnsiTheme="majorHAnsi" w:cstheme="majorHAnsi"/>
                <w:lang w:val="en-GB"/>
              </w:rPr>
              <w:t xml:space="preserve"> 5 </w:t>
            </w:r>
            <w:proofErr w:type="spellStart"/>
            <w:r w:rsidRPr="00F0194B">
              <w:rPr>
                <w:rFonts w:asciiTheme="majorHAnsi" w:hAnsiTheme="majorHAnsi" w:cstheme="majorHAnsi"/>
                <w:lang w:val="en-GB"/>
              </w:rPr>
              <w:t>mionaidean</w:t>
            </w:r>
            <w:proofErr w:type="spellEnd"/>
            <w:r w:rsidRPr="00F0194B">
              <w:rPr>
                <w:rFonts w:asciiTheme="majorHAnsi" w:hAnsiTheme="majorHAnsi" w:cstheme="majorHAnsi"/>
                <w:lang w:val="en-GB"/>
              </w:rPr>
              <w:t>.</w:t>
            </w:r>
          </w:p>
          <w:p w14:paraId="0949927E" w14:textId="77777777" w:rsidR="00A56DC5" w:rsidRPr="00F0194B" w:rsidRDefault="00A56DC5" w:rsidP="00A56DC5">
            <w:pPr>
              <w:pStyle w:val="ListParagraph"/>
              <w:numPr>
                <w:ilvl w:val="0"/>
                <w:numId w:val="8"/>
              </w:numPr>
              <w:jc w:val="both"/>
              <w:rPr>
                <w:rFonts w:asciiTheme="majorHAnsi" w:eastAsia="Calibri" w:hAnsiTheme="majorHAnsi" w:cstheme="majorHAnsi"/>
                <w:lang w:val="en-GB"/>
              </w:rPr>
            </w:pP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Gharbh-Ghaisg</w:t>
            </w:r>
            <w:proofErr w:type="spellEnd"/>
            <w:r w:rsidRPr="00F0194B">
              <w:rPr>
                <w:rFonts w:asciiTheme="majorHAnsi" w:hAnsiTheme="majorHAnsi" w:cstheme="majorHAnsi"/>
                <w:lang w:val="en-GB"/>
              </w:rPr>
              <w:t xml:space="preserve"> – </w:t>
            </w:r>
            <w:proofErr w:type="spellStart"/>
            <w:r w:rsidRPr="00F0194B">
              <w:rPr>
                <w:rFonts w:asciiTheme="majorHAnsi" w:hAnsiTheme="majorHAnsi" w:cstheme="majorHAnsi"/>
                <w:lang w:val="en-GB"/>
              </w:rPr>
              <w:t>Bun-sgoil</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Bhaile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Ùr</w:t>
            </w:r>
            <w:proofErr w:type="spellEnd"/>
            <w:r w:rsidRPr="00F0194B">
              <w:rPr>
                <w:rFonts w:asciiTheme="majorHAnsi" w:hAnsiTheme="majorHAnsi" w:cstheme="majorHAnsi"/>
                <w:lang w:val="en-GB"/>
              </w:rPr>
              <w:t xml:space="preserve"> an t-</w:t>
            </w:r>
            <w:proofErr w:type="spellStart"/>
            <w:r w:rsidRPr="00F0194B">
              <w:rPr>
                <w:rFonts w:asciiTheme="majorHAnsi" w:hAnsiTheme="majorHAnsi" w:cstheme="majorHAnsi"/>
                <w:lang w:val="en-GB"/>
              </w:rPr>
              <w:t>Slèibh</w:t>
            </w:r>
            <w:proofErr w:type="spellEnd"/>
            <w:r w:rsidRPr="00F0194B">
              <w:rPr>
                <w:rFonts w:asciiTheme="majorHAnsi" w:hAnsiTheme="majorHAnsi" w:cstheme="majorHAnsi"/>
                <w:lang w:val="en-GB"/>
              </w:rPr>
              <w:t xml:space="preserve"> - 8.1 </w:t>
            </w:r>
            <w:proofErr w:type="spellStart"/>
            <w:r w:rsidRPr="00F0194B">
              <w:rPr>
                <w:rFonts w:asciiTheme="majorHAnsi" w:hAnsiTheme="majorHAnsi" w:cstheme="majorHAnsi"/>
                <w:lang w:val="en-GB"/>
              </w:rPr>
              <w:t>mìle</w:t>
            </w:r>
            <w:proofErr w:type="spellEnd"/>
            <w:r w:rsidRPr="00F0194B">
              <w:rPr>
                <w:rFonts w:asciiTheme="majorHAnsi" w:hAnsiTheme="majorHAnsi" w:cstheme="majorHAnsi"/>
                <w:lang w:val="en-GB"/>
              </w:rPr>
              <w:t xml:space="preserve">, </w:t>
            </w:r>
            <w:proofErr w:type="spellStart"/>
            <w:r w:rsidRPr="00F0194B">
              <w:rPr>
                <w:rFonts w:asciiTheme="majorHAnsi" w:hAnsiTheme="majorHAnsi" w:cstheme="majorHAnsi"/>
                <w:lang w:val="en-GB"/>
              </w:rPr>
              <w:t>àm-siubhail</w:t>
            </w:r>
            <w:proofErr w:type="spellEnd"/>
            <w:r w:rsidRPr="00F0194B">
              <w:rPr>
                <w:rFonts w:asciiTheme="majorHAnsi" w:hAnsiTheme="majorHAnsi" w:cstheme="majorHAnsi"/>
                <w:lang w:val="en-GB"/>
              </w:rPr>
              <w:t xml:space="preserve"> 14 </w:t>
            </w:r>
            <w:proofErr w:type="spellStart"/>
            <w:r w:rsidRPr="00F0194B">
              <w:rPr>
                <w:rFonts w:asciiTheme="majorHAnsi" w:hAnsiTheme="majorHAnsi" w:cstheme="majorHAnsi"/>
                <w:lang w:val="en-GB"/>
              </w:rPr>
              <w:t>mionaidean</w:t>
            </w:r>
            <w:proofErr w:type="spellEnd"/>
            <w:r w:rsidRPr="00F0194B">
              <w:rPr>
                <w:rFonts w:asciiTheme="majorHAnsi" w:hAnsiTheme="majorHAnsi" w:cstheme="majorHAnsi"/>
                <w:lang w:val="en-GB"/>
              </w:rPr>
              <w:t>.</w:t>
            </w:r>
          </w:p>
          <w:p w14:paraId="66859AE7" w14:textId="77777777" w:rsidR="00A56DC5" w:rsidRPr="00F0194B" w:rsidRDefault="00A56DC5" w:rsidP="00A56DC5">
            <w:pPr>
              <w:jc w:val="both"/>
              <w:rPr>
                <w:rFonts w:asciiTheme="majorHAnsi" w:eastAsia="Calibri" w:hAnsiTheme="majorHAnsi" w:cstheme="majorHAnsi"/>
                <w:sz w:val="24"/>
                <w:szCs w:val="24"/>
              </w:rPr>
            </w:pPr>
          </w:p>
          <w:p w14:paraId="2E94736D" w14:textId="77777777" w:rsidR="00A56DC5" w:rsidRPr="00F0194B" w:rsidRDefault="00A56DC5" w:rsidP="00A56DC5">
            <w:pPr>
              <w:jc w:val="both"/>
              <w:rPr>
                <w:rFonts w:asciiTheme="majorHAnsi" w:eastAsia="Calibri" w:hAnsiTheme="majorHAnsi" w:cstheme="majorHAnsi"/>
                <w:sz w:val="24"/>
                <w:szCs w:val="24"/>
              </w:rPr>
            </w:pPr>
            <w:proofErr w:type="spellStart"/>
            <w:r w:rsidRPr="00F0194B">
              <w:rPr>
                <w:rFonts w:asciiTheme="majorHAnsi" w:hAnsiTheme="majorHAnsi" w:cstheme="majorHAnsi"/>
                <w:sz w:val="24"/>
                <w:szCs w:val="24"/>
              </w:rPr>
              <w:t>Aig</w:t>
            </w:r>
            <w:proofErr w:type="spellEnd"/>
            <w:r w:rsidRPr="00F0194B">
              <w:rPr>
                <w:rFonts w:asciiTheme="majorHAnsi" w:hAnsiTheme="majorHAnsi" w:cstheme="majorHAnsi"/>
                <w:sz w:val="24"/>
                <w:szCs w:val="24"/>
              </w:rPr>
              <w:t xml:space="preserve"> 8.1, </w:t>
            </w: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chomhairle</w:t>
            </w:r>
            <w:proofErr w:type="spellEnd"/>
            <w:r w:rsidRPr="00F0194B">
              <w:rPr>
                <w:rFonts w:asciiTheme="majorHAnsi" w:hAnsiTheme="majorHAnsi" w:cstheme="majorHAnsi"/>
                <w:sz w:val="24"/>
                <w:szCs w:val="24"/>
              </w:rPr>
              <w:t xml:space="preserve"> ag </w:t>
            </w:r>
            <w:proofErr w:type="spellStart"/>
            <w:r w:rsidRPr="00F0194B">
              <w:rPr>
                <w:rFonts w:asciiTheme="majorHAnsi" w:hAnsiTheme="majorHAnsi" w:cstheme="majorHAnsi"/>
                <w:sz w:val="24"/>
                <w:szCs w:val="24"/>
              </w:rPr>
              <w:t>ràdh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nach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eil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iad</w:t>
            </w:r>
            <w:proofErr w:type="spellEnd"/>
            <w:r w:rsidRPr="00F0194B">
              <w:rPr>
                <w:rFonts w:asciiTheme="majorHAnsi" w:hAnsiTheme="majorHAnsi" w:cstheme="majorHAnsi"/>
                <w:sz w:val="24"/>
                <w:szCs w:val="24"/>
              </w:rPr>
              <w:t xml:space="preserve"> an </w:t>
            </w:r>
            <w:proofErr w:type="spellStart"/>
            <w:r w:rsidRPr="00F0194B">
              <w:rPr>
                <w:rFonts w:asciiTheme="majorHAnsi" w:hAnsiTheme="majorHAnsi" w:cstheme="majorHAnsi"/>
                <w:sz w:val="24"/>
                <w:szCs w:val="24"/>
              </w:rPr>
              <w:t>dùil</w:t>
            </w:r>
            <w:proofErr w:type="spellEnd"/>
            <w:r w:rsidRPr="00F0194B">
              <w:rPr>
                <w:rFonts w:asciiTheme="majorHAnsi" w:hAnsiTheme="majorHAnsi" w:cstheme="majorHAnsi"/>
                <w:sz w:val="24"/>
                <w:szCs w:val="24"/>
              </w:rPr>
              <w:t xml:space="preserve"> gun </w:t>
            </w:r>
            <w:proofErr w:type="spellStart"/>
            <w:r w:rsidRPr="00F0194B">
              <w:rPr>
                <w:rFonts w:asciiTheme="majorHAnsi" w:hAnsiTheme="majorHAnsi" w:cstheme="majorHAnsi"/>
                <w:sz w:val="24"/>
                <w:szCs w:val="24"/>
              </w:rPr>
              <w:t>toir</w:t>
            </w:r>
            <w:proofErr w:type="spellEnd"/>
            <w:r w:rsidRPr="00F0194B">
              <w:rPr>
                <w:rFonts w:asciiTheme="majorHAnsi" w:hAnsiTheme="majorHAnsi" w:cstheme="majorHAnsi"/>
                <w:sz w:val="24"/>
                <w:szCs w:val="24"/>
              </w:rPr>
              <w:t xml:space="preserve"> an </w:t>
            </w:r>
            <w:proofErr w:type="spellStart"/>
            <w:r w:rsidRPr="00F0194B">
              <w:rPr>
                <w:rFonts w:asciiTheme="majorHAnsi" w:hAnsiTheme="majorHAnsi" w:cstheme="majorHAnsi"/>
                <w:sz w:val="24"/>
                <w:szCs w:val="24"/>
              </w:rPr>
              <w:t>sgìre-sgoile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buaidh</w:t>
            </w:r>
            <w:proofErr w:type="spellEnd"/>
            <w:r w:rsidRPr="00F0194B">
              <w:rPr>
                <w:rFonts w:asciiTheme="majorHAnsi" w:hAnsiTheme="majorHAnsi" w:cstheme="majorHAnsi"/>
                <w:sz w:val="24"/>
                <w:szCs w:val="24"/>
              </w:rPr>
              <w:t xml:space="preserve"> air </w:t>
            </w:r>
            <w:proofErr w:type="spellStart"/>
            <w:r w:rsidRPr="00F0194B">
              <w:rPr>
                <w:rFonts w:asciiTheme="majorHAnsi" w:hAnsiTheme="majorHAnsi" w:cstheme="majorHAnsi"/>
                <w:sz w:val="24"/>
                <w:szCs w:val="24"/>
              </w:rPr>
              <w:t>ullachaidhean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còmhdhail-sgoile</w:t>
            </w:r>
            <w:proofErr w:type="spellEnd"/>
            <w:r w:rsidRPr="00F0194B">
              <w:rPr>
                <w:rFonts w:asciiTheme="majorHAnsi" w:hAnsiTheme="majorHAnsi" w:cstheme="majorHAnsi"/>
                <w:sz w:val="24"/>
                <w:szCs w:val="24"/>
              </w:rPr>
              <w:t>.</w:t>
            </w:r>
          </w:p>
          <w:p w14:paraId="101CD878" w14:textId="77777777" w:rsidR="00A56DC5" w:rsidRPr="00F0194B" w:rsidRDefault="00A56DC5" w:rsidP="00A56DC5">
            <w:pPr>
              <w:jc w:val="both"/>
              <w:rPr>
                <w:rFonts w:asciiTheme="majorHAnsi" w:eastAsia="Calibri" w:hAnsiTheme="majorHAnsi" w:cstheme="majorHAnsi"/>
                <w:i/>
                <w:iCs/>
                <w:sz w:val="24"/>
                <w:szCs w:val="24"/>
              </w:rPr>
            </w:pPr>
          </w:p>
          <w:p w14:paraId="5C336EB4" w14:textId="3DA92C17" w:rsidR="00A56DC5" w:rsidRPr="00F0194B" w:rsidRDefault="00A56DC5" w:rsidP="00A56DC5">
            <w:pPr>
              <w:jc w:val="both"/>
              <w:rPr>
                <w:rFonts w:asciiTheme="majorHAnsi" w:eastAsia="Calibri" w:hAnsiTheme="majorHAnsi" w:cstheme="majorHAnsi"/>
                <w:sz w:val="24"/>
                <w:szCs w:val="24"/>
              </w:rPr>
            </w:pPr>
            <w:r w:rsidRPr="00F0194B">
              <w:rPr>
                <w:rFonts w:asciiTheme="majorHAnsi" w:hAnsiTheme="majorHAnsi" w:cstheme="majorHAnsi"/>
                <w:i/>
                <w:iCs/>
                <w:sz w:val="24"/>
                <w:szCs w:val="24"/>
              </w:rPr>
              <w:t xml:space="preserve">8.2 Chan </w:t>
            </w:r>
            <w:proofErr w:type="spellStart"/>
            <w:r w:rsidRPr="00F0194B">
              <w:rPr>
                <w:rFonts w:asciiTheme="majorHAnsi" w:hAnsiTheme="majorHAnsi" w:cstheme="majorHAnsi"/>
                <w:i/>
                <w:iCs/>
                <w:sz w:val="24"/>
                <w:szCs w:val="24"/>
              </w:rPr>
              <w:t>eilear</w:t>
            </w:r>
            <w:proofErr w:type="spellEnd"/>
            <w:r w:rsidRPr="00F0194B">
              <w:rPr>
                <w:rFonts w:asciiTheme="majorHAnsi" w:hAnsiTheme="majorHAnsi" w:cstheme="majorHAnsi"/>
                <w:i/>
                <w:iCs/>
                <w:sz w:val="24"/>
                <w:szCs w:val="24"/>
              </w:rPr>
              <w:t xml:space="preserve"> an </w:t>
            </w:r>
            <w:proofErr w:type="spellStart"/>
            <w:r w:rsidRPr="00F0194B">
              <w:rPr>
                <w:rFonts w:asciiTheme="majorHAnsi" w:hAnsiTheme="majorHAnsi" w:cstheme="majorHAnsi"/>
                <w:i/>
                <w:iCs/>
                <w:sz w:val="24"/>
                <w:szCs w:val="24"/>
              </w:rPr>
              <w:t>dùil</w:t>
            </w:r>
            <w:proofErr w:type="spellEnd"/>
            <w:r w:rsidRPr="00F0194B">
              <w:rPr>
                <w:rFonts w:asciiTheme="majorHAnsi" w:hAnsiTheme="majorHAnsi" w:cstheme="majorHAnsi"/>
                <w:i/>
                <w:iCs/>
                <w:sz w:val="24"/>
                <w:szCs w:val="24"/>
              </w:rPr>
              <w:t xml:space="preserve"> gun </w:t>
            </w:r>
            <w:proofErr w:type="spellStart"/>
            <w:r w:rsidRPr="00F0194B">
              <w:rPr>
                <w:rFonts w:asciiTheme="majorHAnsi" w:hAnsiTheme="majorHAnsi" w:cstheme="majorHAnsi"/>
                <w:i/>
                <w:iCs/>
                <w:sz w:val="24"/>
                <w:szCs w:val="24"/>
              </w:rPr>
              <w:t>toir</w:t>
            </w:r>
            <w:proofErr w:type="spellEnd"/>
            <w:r w:rsidRPr="00F0194B">
              <w:rPr>
                <w:rFonts w:asciiTheme="majorHAnsi" w:hAnsiTheme="majorHAnsi" w:cstheme="majorHAnsi"/>
                <w:i/>
                <w:iCs/>
                <w:sz w:val="24"/>
                <w:szCs w:val="24"/>
              </w:rPr>
              <w:t xml:space="preserve"> am </w:t>
            </w:r>
            <w:proofErr w:type="spellStart"/>
            <w:r w:rsidRPr="00F0194B">
              <w:rPr>
                <w:rFonts w:asciiTheme="majorHAnsi" w:hAnsiTheme="majorHAnsi" w:cstheme="majorHAnsi"/>
                <w:i/>
                <w:iCs/>
                <w:sz w:val="24"/>
                <w:szCs w:val="24"/>
              </w:rPr>
              <w:t>Moladh</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buaidh</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sam</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bith</w:t>
            </w:r>
            <w:proofErr w:type="spellEnd"/>
            <w:r w:rsidRPr="00F0194B">
              <w:rPr>
                <w:rFonts w:asciiTheme="majorHAnsi" w:hAnsiTheme="majorHAnsi" w:cstheme="majorHAnsi"/>
                <w:i/>
                <w:iCs/>
                <w:sz w:val="24"/>
                <w:szCs w:val="24"/>
              </w:rPr>
              <w:t xml:space="preserve"> air </w:t>
            </w:r>
            <w:proofErr w:type="spellStart"/>
            <w:r w:rsidRPr="00F0194B">
              <w:rPr>
                <w:rFonts w:asciiTheme="majorHAnsi" w:hAnsiTheme="majorHAnsi" w:cstheme="majorHAnsi"/>
                <w:i/>
                <w:iCs/>
                <w:sz w:val="24"/>
                <w:szCs w:val="24"/>
              </w:rPr>
              <w:t>ullachaidhean</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còmhdhail</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làithreach</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Thèid</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clàraidhean</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ann</w:t>
            </w:r>
            <w:proofErr w:type="spellEnd"/>
            <w:r w:rsidRPr="00F0194B">
              <w:rPr>
                <w:rFonts w:asciiTheme="majorHAnsi" w:hAnsiTheme="majorHAnsi" w:cstheme="majorHAnsi"/>
                <w:i/>
                <w:iCs/>
                <w:sz w:val="24"/>
                <w:szCs w:val="24"/>
              </w:rPr>
              <w:t xml:space="preserve"> am </w:t>
            </w:r>
            <w:proofErr w:type="spellStart"/>
            <w:r w:rsidRPr="00F0194B">
              <w:rPr>
                <w:rFonts w:asciiTheme="majorHAnsi" w:hAnsiTheme="majorHAnsi" w:cstheme="majorHAnsi"/>
                <w:i/>
                <w:iCs/>
                <w:sz w:val="24"/>
                <w:szCs w:val="24"/>
              </w:rPr>
              <w:t>FtG</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bho</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thaobh</w:t>
            </w:r>
            <w:proofErr w:type="spellEnd"/>
            <w:r w:rsidRPr="00F0194B">
              <w:rPr>
                <w:rFonts w:asciiTheme="majorHAnsi" w:hAnsiTheme="majorHAnsi" w:cstheme="majorHAnsi"/>
                <w:i/>
                <w:iCs/>
                <w:sz w:val="24"/>
                <w:szCs w:val="24"/>
              </w:rPr>
              <w:t xml:space="preserve"> a-</w:t>
            </w:r>
            <w:proofErr w:type="spellStart"/>
            <w:r w:rsidRPr="00F0194B">
              <w:rPr>
                <w:rFonts w:asciiTheme="majorHAnsi" w:hAnsiTheme="majorHAnsi" w:cstheme="majorHAnsi"/>
                <w:i/>
                <w:iCs/>
                <w:sz w:val="24"/>
                <w:szCs w:val="24"/>
              </w:rPr>
              <w:t>muigh</w:t>
            </w:r>
            <w:proofErr w:type="spellEnd"/>
            <w:r w:rsidRPr="00F0194B">
              <w:rPr>
                <w:rFonts w:asciiTheme="majorHAnsi" w:hAnsiTheme="majorHAnsi" w:cstheme="majorHAnsi"/>
                <w:i/>
                <w:iCs/>
                <w:sz w:val="24"/>
                <w:szCs w:val="24"/>
              </w:rPr>
              <w:t xml:space="preserve"> an </w:t>
            </w:r>
            <w:proofErr w:type="spellStart"/>
            <w:r w:rsidRPr="00F0194B">
              <w:rPr>
                <w:rFonts w:asciiTheme="majorHAnsi" w:hAnsiTheme="majorHAnsi" w:cstheme="majorHAnsi"/>
                <w:i/>
                <w:iCs/>
                <w:sz w:val="24"/>
                <w:szCs w:val="24"/>
              </w:rPr>
              <w:t>astar</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coiseachd</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reachdail</w:t>
            </w:r>
            <w:proofErr w:type="spellEnd"/>
            <w:r w:rsidRPr="00F0194B">
              <w:rPr>
                <w:rFonts w:asciiTheme="majorHAnsi" w:hAnsiTheme="majorHAnsi" w:cstheme="majorHAnsi"/>
                <w:i/>
                <w:iCs/>
                <w:sz w:val="24"/>
                <w:szCs w:val="24"/>
              </w:rPr>
              <w:t xml:space="preserve"> san </w:t>
            </w:r>
            <w:proofErr w:type="spellStart"/>
            <w:r w:rsidRPr="00F0194B">
              <w:rPr>
                <w:rFonts w:asciiTheme="majorHAnsi" w:hAnsiTheme="majorHAnsi" w:cstheme="majorHAnsi"/>
                <w:i/>
                <w:iCs/>
                <w:sz w:val="24"/>
                <w:szCs w:val="24"/>
              </w:rPr>
              <w:t>àm</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ri</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teachd</w:t>
            </w:r>
            <w:proofErr w:type="spellEnd"/>
            <w:r w:rsidRPr="00F0194B">
              <w:rPr>
                <w:rFonts w:asciiTheme="majorHAnsi" w:hAnsiTheme="majorHAnsi" w:cstheme="majorHAnsi"/>
                <w:i/>
                <w:iCs/>
                <w:sz w:val="24"/>
                <w:szCs w:val="24"/>
              </w:rPr>
              <w:t xml:space="preserve"> a </w:t>
            </w:r>
            <w:proofErr w:type="spellStart"/>
            <w:r w:rsidRPr="00F0194B">
              <w:rPr>
                <w:rFonts w:asciiTheme="majorHAnsi" w:hAnsiTheme="majorHAnsi" w:cstheme="majorHAnsi"/>
                <w:i/>
                <w:iCs/>
                <w:sz w:val="24"/>
                <w:szCs w:val="24"/>
              </w:rPr>
              <w:lastRenderedPageBreak/>
              <w:t>mheasadh</w:t>
            </w:r>
            <w:proofErr w:type="spellEnd"/>
            <w:r w:rsidRPr="00F0194B">
              <w:rPr>
                <w:rFonts w:asciiTheme="majorHAnsi" w:hAnsiTheme="majorHAnsi" w:cstheme="majorHAnsi"/>
                <w:i/>
                <w:iCs/>
                <w:sz w:val="24"/>
                <w:szCs w:val="24"/>
              </w:rPr>
              <w:t xml:space="preserve"> san </w:t>
            </w:r>
            <w:proofErr w:type="spellStart"/>
            <w:r w:rsidRPr="00F0194B">
              <w:rPr>
                <w:rFonts w:asciiTheme="majorHAnsi" w:hAnsiTheme="majorHAnsi" w:cstheme="majorHAnsi"/>
                <w:i/>
                <w:iCs/>
                <w:sz w:val="24"/>
                <w:szCs w:val="24"/>
              </w:rPr>
              <w:t>aon</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dòigh</w:t>
            </w:r>
            <w:proofErr w:type="spellEnd"/>
            <w:r w:rsidRPr="00F0194B">
              <w:rPr>
                <w:rFonts w:asciiTheme="majorHAnsi" w:hAnsiTheme="majorHAnsi" w:cstheme="majorHAnsi"/>
                <w:i/>
                <w:iCs/>
                <w:sz w:val="24"/>
                <w:szCs w:val="24"/>
              </w:rPr>
              <w:t xml:space="preserve"> ’s a </w:t>
            </w:r>
            <w:proofErr w:type="spellStart"/>
            <w:r w:rsidRPr="00F0194B">
              <w:rPr>
                <w:rFonts w:asciiTheme="majorHAnsi" w:hAnsiTheme="majorHAnsi" w:cstheme="majorHAnsi"/>
                <w:i/>
                <w:iCs/>
                <w:sz w:val="24"/>
                <w:szCs w:val="24"/>
              </w:rPr>
              <w:t>bhithear</w:t>
            </w:r>
            <w:proofErr w:type="spellEnd"/>
            <w:r w:rsidRPr="00F0194B">
              <w:rPr>
                <w:rFonts w:asciiTheme="majorHAnsi" w:hAnsiTheme="majorHAnsi" w:cstheme="majorHAnsi"/>
                <w:i/>
                <w:iCs/>
                <w:sz w:val="24"/>
                <w:szCs w:val="24"/>
              </w:rPr>
              <w:t xml:space="preserve"> an-</w:t>
            </w:r>
            <w:proofErr w:type="spellStart"/>
            <w:r w:rsidRPr="00F0194B">
              <w:rPr>
                <w:rFonts w:asciiTheme="majorHAnsi" w:hAnsiTheme="majorHAnsi" w:cstheme="majorHAnsi"/>
                <w:i/>
                <w:iCs/>
                <w:sz w:val="24"/>
                <w:szCs w:val="24"/>
              </w:rPr>
              <w:t>dràsta</w:t>
            </w:r>
            <w:proofErr w:type="spellEnd"/>
            <w:r w:rsidRPr="00F0194B">
              <w:rPr>
                <w:rFonts w:asciiTheme="majorHAnsi" w:hAnsiTheme="majorHAnsi" w:cstheme="majorHAnsi"/>
                <w:i/>
                <w:iCs/>
                <w:sz w:val="24"/>
                <w:szCs w:val="24"/>
              </w:rPr>
              <w:t xml:space="preserve">, le </w:t>
            </w:r>
            <w:proofErr w:type="spellStart"/>
            <w:r w:rsidRPr="00F0194B">
              <w:rPr>
                <w:rFonts w:asciiTheme="majorHAnsi" w:hAnsiTheme="majorHAnsi" w:cstheme="majorHAnsi"/>
                <w:i/>
                <w:iCs/>
                <w:sz w:val="24"/>
                <w:szCs w:val="24"/>
              </w:rPr>
              <w:t>ullachaidhean</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iomchaidh</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gan</w:t>
            </w:r>
            <w:proofErr w:type="spellEnd"/>
            <w:r w:rsidRPr="00F0194B">
              <w:rPr>
                <w:rFonts w:asciiTheme="majorHAnsi" w:hAnsiTheme="majorHAnsi" w:cstheme="majorHAnsi"/>
                <w:i/>
                <w:iCs/>
                <w:sz w:val="24"/>
                <w:szCs w:val="24"/>
              </w:rPr>
              <w:t xml:space="preserve"> </w:t>
            </w:r>
            <w:proofErr w:type="spellStart"/>
            <w:r w:rsidRPr="00F0194B">
              <w:rPr>
                <w:rFonts w:asciiTheme="majorHAnsi" w:hAnsiTheme="majorHAnsi" w:cstheme="majorHAnsi"/>
                <w:i/>
                <w:iCs/>
                <w:sz w:val="24"/>
                <w:szCs w:val="24"/>
              </w:rPr>
              <w:t>dèanamh</w:t>
            </w:r>
            <w:proofErr w:type="spellEnd"/>
            <w:r w:rsidRPr="00F0194B">
              <w:rPr>
                <w:rFonts w:asciiTheme="majorHAnsi" w:hAnsiTheme="majorHAnsi" w:cstheme="majorHAnsi"/>
                <w:i/>
                <w:iCs/>
                <w:sz w:val="24"/>
                <w:szCs w:val="24"/>
              </w:rPr>
              <w:t>.</w:t>
            </w:r>
          </w:p>
        </w:tc>
        <w:tc>
          <w:tcPr>
            <w:tcW w:w="4508" w:type="dxa"/>
          </w:tcPr>
          <w:p w14:paraId="4314602C" w14:textId="74A111A7" w:rsidR="00A56DC5" w:rsidRPr="00F0194B" w:rsidRDefault="00A56DC5" w:rsidP="00A56DC5">
            <w:pPr>
              <w:jc w:val="both"/>
              <w:rPr>
                <w:rFonts w:asciiTheme="majorHAnsi" w:eastAsia="Calibri" w:hAnsiTheme="majorHAnsi" w:cstheme="majorHAnsi"/>
                <w:b/>
                <w:bCs/>
                <w:sz w:val="24"/>
                <w:szCs w:val="24"/>
              </w:rPr>
            </w:pPr>
            <w:r w:rsidRPr="00F0194B">
              <w:rPr>
                <w:rFonts w:asciiTheme="majorHAnsi" w:eastAsia="Calibri" w:hAnsiTheme="majorHAnsi" w:cstheme="majorHAnsi"/>
                <w:b/>
                <w:bCs/>
                <w:sz w:val="24"/>
                <w:szCs w:val="24"/>
              </w:rPr>
              <w:lastRenderedPageBreak/>
              <w:t>3. Council Recommendation</w:t>
            </w:r>
          </w:p>
          <w:p w14:paraId="622F3AC3" w14:textId="77777777" w:rsidR="00A56DC5" w:rsidRPr="00F0194B" w:rsidRDefault="00A56DC5" w:rsidP="00A56DC5">
            <w:pPr>
              <w:jc w:val="both"/>
              <w:rPr>
                <w:rFonts w:asciiTheme="majorHAnsi" w:eastAsia="Calibri" w:hAnsiTheme="majorHAnsi" w:cstheme="majorHAnsi"/>
                <w:b/>
                <w:bCs/>
                <w:sz w:val="24"/>
                <w:szCs w:val="24"/>
              </w:rPr>
            </w:pPr>
          </w:p>
          <w:p w14:paraId="302857CE" w14:textId="38EBC833" w:rsidR="00A56DC5" w:rsidRPr="00F0194B" w:rsidRDefault="00A56DC5" w:rsidP="00A56DC5">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GME is available at Secondary Level at Kingussie High School.</w:t>
            </w:r>
          </w:p>
          <w:p w14:paraId="3B661315" w14:textId="77777777" w:rsidR="00A56DC5" w:rsidRPr="00F0194B" w:rsidRDefault="00A56DC5" w:rsidP="00A56DC5">
            <w:pPr>
              <w:jc w:val="both"/>
              <w:rPr>
                <w:rFonts w:asciiTheme="majorHAnsi" w:eastAsia="Calibri" w:hAnsiTheme="majorHAnsi" w:cstheme="majorHAnsi"/>
                <w:sz w:val="24"/>
                <w:szCs w:val="24"/>
              </w:rPr>
            </w:pPr>
          </w:p>
          <w:p w14:paraId="78DDDED4" w14:textId="77777777" w:rsidR="00A56DC5" w:rsidRPr="00F0194B" w:rsidRDefault="00A56DC5" w:rsidP="00A56DC5">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There are 5 primary schools within the ASG. </w:t>
            </w:r>
            <w:proofErr w:type="spellStart"/>
            <w:r w:rsidRPr="00F0194B">
              <w:rPr>
                <w:rFonts w:asciiTheme="majorHAnsi" w:eastAsia="Calibri" w:hAnsiTheme="majorHAnsi" w:cstheme="majorHAnsi"/>
                <w:sz w:val="24"/>
                <w:szCs w:val="24"/>
              </w:rPr>
              <w:t>Newtonmore</w:t>
            </w:r>
            <w:proofErr w:type="spellEnd"/>
            <w:r w:rsidRPr="00F0194B">
              <w:rPr>
                <w:rFonts w:asciiTheme="majorHAnsi" w:eastAsia="Calibri" w:hAnsiTheme="majorHAnsi" w:cstheme="majorHAnsi"/>
                <w:sz w:val="24"/>
                <w:szCs w:val="24"/>
              </w:rPr>
              <w:t xml:space="preserve"> Primary is the only one to offer GME at the primary stage.</w:t>
            </w:r>
          </w:p>
          <w:p w14:paraId="71FB5455" w14:textId="2E9A7C16" w:rsidR="00A56DC5" w:rsidRPr="00F0194B" w:rsidRDefault="00A56DC5" w:rsidP="00A56DC5">
            <w:pPr>
              <w:jc w:val="both"/>
              <w:rPr>
                <w:rFonts w:asciiTheme="majorHAnsi" w:eastAsia="Calibri" w:hAnsiTheme="majorHAnsi" w:cstheme="majorHAnsi"/>
                <w:sz w:val="24"/>
                <w:szCs w:val="24"/>
              </w:rPr>
            </w:pPr>
          </w:p>
          <w:p w14:paraId="7797326D" w14:textId="77777777" w:rsidR="00A56DC5" w:rsidRPr="00F0194B" w:rsidRDefault="00A56DC5" w:rsidP="00A56DC5">
            <w:pPr>
              <w:jc w:val="both"/>
              <w:rPr>
                <w:rFonts w:asciiTheme="majorHAnsi" w:eastAsia="Calibri" w:hAnsiTheme="majorHAnsi" w:cstheme="majorHAnsi"/>
                <w:sz w:val="24"/>
                <w:szCs w:val="24"/>
              </w:rPr>
            </w:pPr>
          </w:p>
          <w:p w14:paraId="77E3BC50" w14:textId="1ADC06AD" w:rsidR="00A56DC5" w:rsidRPr="00F0194B" w:rsidRDefault="00A56DC5" w:rsidP="00A56DC5">
            <w:pPr>
              <w:jc w:val="both"/>
              <w:rPr>
                <w:rFonts w:asciiTheme="majorHAnsi" w:hAnsiTheme="majorHAnsi" w:cstheme="majorHAnsi"/>
                <w:sz w:val="24"/>
                <w:szCs w:val="24"/>
              </w:rPr>
            </w:pPr>
            <w:r w:rsidRPr="00F0194B">
              <w:rPr>
                <w:rFonts w:asciiTheme="majorHAnsi" w:hAnsiTheme="majorHAnsi" w:cstheme="majorHAnsi"/>
                <w:sz w:val="24"/>
                <w:szCs w:val="24"/>
              </w:rPr>
              <w:t xml:space="preserve">The Council </w:t>
            </w:r>
            <w:r w:rsidR="0011688C" w:rsidRPr="00F0194B">
              <w:rPr>
                <w:rFonts w:asciiTheme="majorHAnsi" w:hAnsiTheme="majorHAnsi" w:cstheme="majorHAnsi"/>
                <w:sz w:val="24"/>
                <w:szCs w:val="24"/>
              </w:rPr>
              <w:t>recommends</w:t>
            </w:r>
            <w:r w:rsidRPr="00F0194B">
              <w:rPr>
                <w:rFonts w:asciiTheme="majorHAnsi" w:hAnsiTheme="majorHAnsi" w:cstheme="majorHAnsi"/>
                <w:sz w:val="24"/>
                <w:szCs w:val="24"/>
              </w:rPr>
              <w:t xml:space="preserve"> that the GM catchment be established for </w:t>
            </w:r>
            <w:proofErr w:type="spellStart"/>
            <w:r w:rsidRPr="00F0194B">
              <w:rPr>
                <w:rFonts w:asciiTheme="majorHAnsi" w:hAnsiTheme="majorHAnsi" w:cstheme="majorHAnsi"/>
                <w:sz w:val="24"/>
                <w:szCs w:val="24"/>
              </w:rPr>
              <w:t>Newtonmore</w:t>
            </w:r>
            <w:proofErr w:type="spellEnd"/>
            <w:r w:rsidRPr="00F0194B">
              <w:rPr>
                <w:rFonts w:asciiTheme="majorHAnsi" w:hAnsiTheme="majorHAnsi" w:cstheme="majorHAnsi"/>
                <w:sz w:val="24"/>
                <w:szCs w:val="24"/>
              </w:rPr>
              <w:t xml:space="preserve"> Primary School which will overlay the English Medium catchments of </w:t>
            </w:r>
            <w:proofErr w:type="spellStart"/>
            <w:r w:rsidRPr="00F0194B">
              <w:rPr>
                <w:rFonts w:asciiTheme="majorHAnsi" w:hAnsiTheme="majorHAnsi" w:cstheme="majorHAnsi"/>
                <w:sz w:val="24"/>
                <w:szCs w:val="24"/>
              </w:rPr>
              <w:t>Newtonmore</w:t>
            </w:r>
            <w:proofErr w:type="spellEnd"/>
            <w:r w:rsidRPr="00F0194B">
              <w:rPr>
                <w:rFonts w:asciiTheme="majorHAnsi" w:hAnsiTheme="majorHAnsi" w:cstheme="majorHAnsi"/>
                <w:sz w:val="24"/>
                <w:szCs w:val="24"/>
              </w:rPr>
              <w:t xml:space="preserve">, Alvie Aviemore, </w:t>
            </w:r>
            <w:proofErr w:type="spellStart"/>
            <w:r w:rsidRPr="00F0194B">
              <w:rPr>
                <w:rFonts w:asciiTheme="majorHAnsi" w:hAnsiTheme="majorHAnsi" w:cstheme="majorHAnsi"/>
                <w:sz w:val="24"/>
                <w:szCs w:val="24"/>
              </w:rPr>
              <w:t>Gergask</w:t>
            </w:r>
            <w:proofErr w:type="spellEnd"/>
            <w:r w:rsidRPr="00F0194B">
              <w:rPr>
                <w:rFonts w:asciiTheme="majorHAnsi" w:hAnsiTheme="majorHAnsi" w:cstheme="majorHAnsi"/>
                <w:sz w:val="24"/>
                <w:szCs w:val="24"/>
              </w:rPr>
              <w:t xml:space="preserve"> and Kingussie Primaries.</w:t>
            </w:r>
          </w:p>
          <w:p w14:paraId="2A2358AA" w14:textId="7E768903" w:rsidR="00A56DC5" w:rsidRPr="00F0194B" w:rsidRDefault="00A56DC5" w:rsidP="00A56DC5">
            <w:pPr>
              <w:jc w:val="both"/>
              <w:rPr>
                <w:rFonts w:asciiTheme="majorHAnsi" w:hAnsiTheme="majorHAnsi" w:cstheme="majorHAnsi"/>
                <w:sz w:val="24"/>
                <w:szCs w:val="24"/>
              </w:rPr>
            </w:pPr>
          </w:p>
          <w:p w14:paraId="24733D64" w14:textId="7406DE32" w:rsidR="00A56DC5" w:rsidRPr="00F0194B" w:rsidRDefault="00A56DC5" w:rsidP="00A56DC5">
            <w:pPr>
              <w:jc w:val="both"/>
              <w:rPr>
                <w:rFonts w:asciiTheme="majorHAnsi" w:hAnsiTheme="majorHAnsi" w:cstheme="majorHAnsi"/>
                <w:sz w:val="24"/>
                <w:szCs w:val="24"/>
              </w:rPr>
            </w:pPr>
          </w:p>
          <w:p w14:paraId="46871F32" w14:textId="77777777" w:rsidR="00A56DC5" w:rsidRPr="00F0194B" w:rsidRDefault="00A56DC5" w:rsidP="00A56DC5">
            <w:pPr>
              <w:jc w:val="both"/>
              <w:rPr>
                <w:rFonts w:asciiTheme="majorHAnsi" w:hAnsiTheme="majorHAnsi" w:cstheme="majorHAnsi"/>
                <w:sz w:val="24"/>
                <w:szCs w:val="24"/>
              </w:rPr>
            </w:pPr>
          </w:p>
          <w:p w14:paraId="2BDDCFD4" w14:textId="0808C307"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rPr>
              <w:t xml:space="preserve">The consultation paper lists the time and distance between each school and </w:t>
            </w:r>
            <w:proofErr w:type="spellStart"/>
            <w:r w:rsidRPr="00F0194B">
              <w:rPr>
                <w:rFonts w:asciiTheme="majorHAnsi" w:hAnsiTheme="majorHAnsi" w:cstheme="majorHAnsi"/>
              </w:rPr>
              <w:t>Newtonmore</w:t>
            </w:r>
            <w:proofErr w:type="spellEnd"/>
            <w:r w:rsidRPr="00F0194B">
              <w:rPr>
                <w:rFonts w:asciiTheme="majorHAnsi" w:hAnsiTheme="majorHAnsi" w:cstheme="majorHAnsi"/>
              </w:rPr>
              <w:t xml:space="preserve"> Primary School at 6.1 </w:t>
            </w:r>
          </w:p>
          <w:p w14:paraId="39D7FE03" w14:textId="77777777" w:rsidR="00A56DC5" w:rsidRPr="00F0194B" w:rsidRDefault="00A56DC5" w:rsidP="00A56DC5">
            <w:pPr>
              <w:jc w:val="both"/>
              <w:rPr>
                <w:rFonts w:asciiTheme="majorHAnsi" w:eastAsia="Calibri" w:hAnsiTheme="majorHAnsi" w:cstheme="majorHAnsi"/>
                <w:sz w:val="24"/>
                <w:szCs w:val="24"/>
              </w:rPr>
            </w:pPr>
          </w:p>
          <w:p w14:paraId="31AD4314" w14:textId="285D601A" w:rsidR="00A56DC5" w:rsidRPr="00F0194B" w:rsidRDefault="00A56DC5" w:rsidP="00A56DC5">
            <w:pPr>
              <w:pStyle w:val="ListParagraph"/>
              <w:numPr>
                <w:ilvl w:val="0"/>
                <w:numId w:val="8"/>
              </w:numPr>
              <w:jc w:val="both"/>
              <w:rPr>
                <w:rFonts w:asciiTheme="majorHAnsi" w:eastAsia="Calibri" w:hAnsiTheme="majorHAnsi" w:cstheme="majorHAnsi"/>
                <w:lang w:val="en-GB"/>
              </w:rPr>
            </w:pPr>
            <w:r w:rsidRPr="00F0194B">
              <w:rPr>
                <w:rFonts w:asciiTheme="majorHAnsi" w:eastAsia="Calibri" w:hAnsiTheme="majorHAnsi" w:cstheme="majorHAnsi"/>
                <w:lang w:val="en-GB"/>
              </w:rPr>
              <w:t xml:space="preserve">Aviemore Primary – </w:t>
            </w:r>
            <w:proofErr w:type="spellStart"/>
            <w:r w:rsidRPr="00F0194B">
              <w:rPr>
                <w:rFonts w:asciiTheme="majorHAnsi" w:eastAsia="Calibri" w:hAnsiTheme="majorHAnsi" w:cstheme="majorHAnsi"/>
                <w:lang w:val="en-GB"/>
              </w:rPr>
              <w:t>Newtonmore</w:t>
            </w:r>
            <w:proofErr w:type="spellEnd"/>
            <w:r w:rsidRPr="00F0194B">
              <w:rPr>
                <w:rFonts w:asciiTheme="majorHAnsi" w:eastAsia="Calibri" w:hAnsiTheme="majorHAnsi" w:cstheme="majorHAnsi"/>
                <w:lang w:val="en-GB"/>
              </w:rPr>
              <w:t xml:space="preserve"> Primary – 15.7 miles, 26 minutes travel time.</w:t>
            </w:r>
          </w:p>
          <w:p w14:paraId="5EF315A7" w14:textId="3B8741F5" w:rsidR="00A56DC5" w:rsidRPr="00F0194B" w:rsidRDefault="00A56DC5" w:rsidP="00A56DC5">
            <w:pPr>
              <w:pStyle w:val="ListParagraph"/>
              <w:numPr>
                <w:ilvl w:val="0"/>
                <w:numId w:val="8"/>
              </w:numPr>
              <w:jc w:val="both"/>
              <w:rPr>
                <w:rFonts w:asciiTheme="majorHAnsi" w:eastAsia="Calibri" w:hAnsiTheme="majorHAnsi" w:cstheme="majorHAnsi"/>
                <w:lang w:val="en-GB"/>
              </w:rPr>
            </w:pPr>
            <w:r w:rsidRPr="00F0194B">
              <w:rPr>
                <w:rFonts w:asciiTheme="majorHAnsi" w:eastAsia="Calibri" w:hAnsiTheme="majorHAnsi" w:cstheme="majorHAnsi"/>
                <w:lang w:val="en-GB"/>
              </w:rPr>
              <w:t xml:space="preserve">Alvie Primary – </w:t>
            </w:r>
            <w:proofErr w:type="spellStart"/>
            <w:r w:rsidRPr="00F0194B">
              <w:rPr>
                <w:rFonts w:asciiTheme="majorHAnsi" w:eastAsia="Calibri" w:hAnsiTheme="majorHAnsi" w:cstheme="majorHAnsi"/>
                <w:lang w:val="en-GB"/>
              </w:rPr>
              <w:t>Newtonmore</w:t>
            </w:r>
            <w:proofErr w:type="spellEnd"/>
            <w:r w:rsidRPr="00F0194B">
              <w:rPr>
                <w:rFonts w:asciiTheme="majorHAnsi" w:eastAsia="Calibri" w:hAnsiTheme="majorHAnsi" w:cstheme="majorHAnsi"/>
                <w:lang w:val="en-GB"/>
              </w:rPr>
              <w:t xml:space="preserve"> Primary – 10.2 miles, 18 minutes travel time.</w:t>
            </w:r>
          </w:p>
          <w:p w14:paraId="2E929B22" w14:textId="4EFA26F3" w:rsidR="00A56DC5" w:rsidRPr="00F0194B" w:rsidRDefault="00A56DC5" w:rsidP="00A56DC5">
            <w:pPr>
              <w:pStyle w:val="ListParagraph"/>
              <w:numPr>
                <w:ilvl w:val="0"/>
                <w:numId w:val="8"/>
              </w:numPr>
              <w:jc w:val="both"/>
              <w:rPr>
                <w:rFonts w:asciiTheme="majorHAnsi" w:eastAsia="Calibri" w:hAnsiTheme="majorHAnsi" w:cstheme="majorHAnsi"/>
                <w:lang w:val="en-GB"/>
              </w:rPr>
            </w:pPr>
            <w:r w:rsidRPr="00F0194B">
              <w:rPr>
                <w:rFonts w:asciiTheme="majorHAnsi" w:eastAsia="Calibri" w:hAnsiTheme="majorHAnsi" w:cstheme="majorHAnsi"/>
                <w:lang w:val="en-GB"/>
              </w:rPr>
              <w:t xml:space="preserve">Kingussie Primary – </w:t>
            </w:r>
            <w:proofErr w:type="spellStart"/>
            <w:r w:rsidRPr="00F0194B">
              <w:rPr>
                <w:rFonts w:asciiTheme="majorHAnsi" w:eastAsia="Calibri" w:hAnsiTheme="majorHAnsi" w:cstheme="majorHAnsi"/>
                <w:lang w:val="en-GB"/>
              </w:rPr>
              <w:t>Newtonmore</w:t>
            </w:r>
            <w:proofErr w:type="spellEnd"/>
            <w:r w:rsidRPr="00F0194B">
              <w:rPr>
                <w:rFonts w:asciiTheme="majorHAnsi" w:eastAsia="Calibri" w:hAnsiTheme="majorHAnsi" w:cstheme="majorHAnsi"/>
                <w:lang w:val="en-GB"/>
              </w:rPr>
              <w:t xml:space="preserve"> Primary – 2.8 miles, 5 minutes travel time.</w:t>
            </w:r>
          </w:p>
          <w:p w14:paraId="03362DB1" w14:textId="77777777" w:rsidR="00A56DC5" w:rsidRPr="00F0194B" w:rsidRDefault="00A56DC5" w:rsidP="00A56DC5">
            <w:pPr>
              <w:pStyle w:val="ListParagraph"/>
              <w:numPr>
                <w:ilvl w:val="0"/>
                <w:numId w:val="8"/>
              </w:numPr>
              <w:jc w:val="both"/>
              <w:rPr>
                <w:rFonts w:asciiTheme="majorHAnsi" w:eastAsia="Calibri" w:hAnsiTheme="majorHAnsi" w:cstheme="majorHAnsi"/>
                <w:lang w:val="en-GB"/>
              </w:rPr>
            </w:pPr>
            <w:proofErr w:type="spellStart"/>
            <w:r w:rsidRPr="00F0194B">
              <w:rPr>
                <w:rFonts w:asciiTheme="majorHAnsi" w:eastAsia="Calibri" w:hAnsiTheme="majorHAnsi" w:cstheme="majorHAnsi"/>
                <w:lang w:val="en-GB"/>
              </w:rPr>
              <w:t>Gergask</w:t>
            </w:r>
            <w:proofErr w:type="spellEnd"/>
            <w:r w:rsidRPr="00F0194B">
              <w:rPr>
                <w:rFonts w:asciiTheme="majorHAnsi" w:eastAsia="Calibri" w:hAnsiTheme="majorHAnsi" w:cstheme="majorHAnsi"/>
                <w:lang w:val="en-GB"/>
              </w:rPr>
              <w:t xml:space="preserve"> Primary – </w:t>
            </w:r>
            <w:proofErr w:type="spellStart"/>
            <w:r w:rsidRPr="00F0194B">
              <w:rPr>
                <w:rFonts w:asciiTheme="majorHAnsi" w:eastAsia="Calibri" w:hAnsiTheme="majorHAnsi" w:cstheme="majorHAnsi"/>
                <w:lang w:val="en-GB"/>
              </w:rPr>
              <w:t>Newtonmore</w:t>
            </w:r>
            <w:proofErr w:type="spellEnd"/>
            <w:r w:rsidRPr="00F0194B">
              <w:rPr>
                <w:rFonts w:asciiTheme="majorHAnsi" w:eastAsia="Calibri" w:hAnsiTheme="majorHAnsi" w:cstheme="majorHAnsi"/>
                <w:lang w:val="en-GB"/>
              </w:rPr>
              <w:t xml:space="preserve"> Primary – 8.1 miles, 14 minutes travel time</w:t>
            </w:r>
          </w:p>
          <w:p w14:paraId="6D7A9E1A" w14:textId="77777777" w:rsidR="00A56DC5" w:rsidRPr="00F0194B" w:rsidRDefault="00A56DC5" w:rsidP="00A56DC5">
            <w:pPr>
              <w:jc w:val="both"/>
              <w:rPr>
                <w:rFonts w:asciiTheme="majorHAnsi" w:eastAsia="Calibri" w:hAnsiTheme="majorHAnsi" w:cstheme="majorHAnsi"/>
                <w:sz w:val="24"/>
                <w:szCs w:val="24"/>
              </w:rPr>
            </w:pPr>
          </w:p>
          <w:p w14:paraId="0861D7AB" w14:textId="05F8DBD0" w:rsidR="00A56DC5" w:rsidRPr="00F0194B" w:rsidRDefault="00A56DC5" w:rsidP="00A56DC5">
            <w:pPr>
              <w:jc w:val="both"/>
              <w:rPr>
                <w:rFonts w:asciiTheme="majorHAnsi" w:eastAsia="Calibri" w:hAnsiTheme="majorHAnsi" w:cstheme="majorHAnsi"/>
                <w:sz w:val="24"/>
                <w:szCs w:val="24"/>
              </w:rPr>
            </w:pPr>
            <w:r w:rsidRPr="00F0194B">
              <w:rPr>
                <w:rFonts w:asciiTheme="majorHAnsi" w:eastAsia="Calibri" w:hAnsiTheme="majorHAnsi" w:cstheme="majorHAnsi"/>
                <w:sz w:val="24"/>
                <w:szCs w:val="24"/>
              </w:rPr>
              <w:t xml:space="preserve">At 8.1, the council states that they do not </w:t>
            </w:r>
            <w:r w:rsidR="0011688C" w:rsidRPr="00F0194B">
              <w:rPr>
                <w:rFonts w:asciiTheme="majorHAnsi" w:eastAsia="Calibri" w:hAnsiTheme="majorHAnsi" w:cstheme="majorHAnsi"/>
                <w:sz w:val="24"/>
                <w:szCs w:val="24"/>
              </w:rPr>
              <w:t>anticipate</w:t>
            </w:r>
            <w:r w:rsidRPr="00F0194B">
              <w:rPr>
                <w:rFonts w:asciiTheme="majorHAnsi" w:eastAsia="Calibri" w:hAnsiTheme="majorHAnsi" w:cstheme="majorHAnsi"/>
                <w:sz w:val="24"/>
                <w:szCs w:val="24"/>
              </w:rPr>
              <w:t xml:space="preserve"> the proposed catchment area will impact school transport arrangements:</w:t>
            </w:r>
          </w:p>
          <w:p w14:paraId="64D733C2" w14:textId="77777777" w:rsidR="00A56DC5" w:rsidRPr="00F0194B" w:rsidRDefault="00A56DC5" w:rsidP="00A56DC5">
            <w:pPr>
              <w:jc w:val="both"/>
              <w:rPr>
                <w:rFonts w:asciiTheme="majorHAnsi" w:eastAsia="Calibri" w:hAnsiTheme="majorHAnsi" w:cstheme="majorHAnsi"/>
                <w:i/>
                <w:iCs/>
                <w:sz w:val="24"/>
                <w:szCs w:val="24"/>
              </w:rPr>
            </w:pPr>
          </w:p>
          <w:p w14:paraId="3C2AD5BE" w14:textId="5DB62CA2" w:rsidR="00A56DC5" w:rsidRPr="00F0194B" w:rsidRDefault="00A56DC5" w:rsidP="00A56DC5">
            <w:pPr>
              <w:jc w:val="both"/>
              <w:rPr>
                <w:rFonts w:asciiTheme="majorHAnsi" w:eastAsia="Calibri" w:hAnsiTheme="majorHAnsi" w:cstheme="majorHAnsi"/>
                <w:sz w:val="24"/>
                <w:szCs w:val="24"/>
              </w:rPr>
            </w:pPr>
            <w:r w:rsidRPr="00F0194B">
              <w:rPr>
                <w:rFonts w:asciiTheme="majorHAnsi" w:eastAsia="Calibri" w:hAnsiTheme="majorHAnsi" w:cstheme="majorHAnsi"/>
                <w:i/>
                <w:iCs/>
                <w:sz w:val="24"/>
                <w:szCs w:val="24"/>
              </w:rPr>
              <w:t xml:space="preserve">8.2 The Proposal is not expected to have any effects on current transport arrangements.  Future enrolments in GME from </w:t>
            </w:r>
            <w:proofErr w:type="spellStart"/>
            <w:r w:rsidRPr="00F0194B">
              <w:rPr>
                <w:rFonts w:asciiTheme="majorHAnsi" w:eastAsia="Calibri" w:hAnsiTheme="majorHAnsi" w:cstheme="majorHAnsi"/>
                <w:i/>
                <w:iCs/>
                <w:sz w:val="24"/>
                <w:szCs w:val="24"/>
              </w:rPr>
              <w:t>outwith</w:t>
            </w:r>
            <w:proofErr w:type="spellEnd"/>
            <w:r w:rsidRPr="00F0194B">
              <w:rPr>
                <w:rFonts w:asciiTheme="majorHAnsi" w:eastAsia="Calibri" w:hAnsiTheme="majorHAnsi" w:cstheme="majorHAnsi"/>
                <w:i/>
                <w:iCs/>
                <w:sz w:val="24"/>
                <w:szCs w:val="24"/>
              </w:rPr>
              <w:t xml:space="preserve"> the statutory walking distance will be assessed </w:t>
            </w:r>
            <w:r w:rsidRPr="00F0194B">
              <w:rPr>
                <w:rFonts w:asciiTheme="majorHAnsi" w:eastAsia="Calibri" w:hAnsiTheme="majorHAnsi" w:cstheme="majorHAnsi"/>
                <w:i/>
                <w:iCs/>
                <w:sz w:val="24"/>
                <w:szCs w:val="24"/>
              </w:rPr>
              <w:lastRenderedPageBreak/>
              <w:t xml:space="preserve">in the same way as at present, with </w:t>
            </w:r>
            <w:r w:rsidR="00F0194B" w:rsidRPr="00F0194B">
              <w:rPr>
                <w:rFonts w:asciiTheme="majorHAnsi" w:eastAsia="Calibri" w:hAnsiTheme="majorHAnsi" w:cstheme="majorHAnsi"/>
                <w:i/>
                <w:iCs/>
                <w:sz w:val="24"/>
                <w:szCs w:val="24"/>
              </w:rPr>
              <w:t>appropriate arrangements</w:t>
            </w:r>
            <w:r w:rsidRPr="00F0194B">
              <w:rPr>
                <w:rFonts w:asciiTheme="majorHAnsi" w:eastAsia="Calibri" w:hAnsiTheme="majorHAnsi" w:cstheme="majorHAnsi"/>
                <w:i/>
                <w:iCs/>
                <w:sz w:val="24"/>
                <w:szCs w:val="24"/>
              </w:rPr>
              <w:t xml:space="preserve"> being made.</w:t>
            </w:r>
          </w:p>
        </w:tc>
      </w:tr>
      <w:tr w:rsidR="00A56DC5" w:rsidRPr="00F0194B" w14:paraId="1605D37E" w14:textId="77777777" w:rsidTr="00437982">
        <w:tc>
          <w:tcPr>
            <w:tcW w:w="4508" w:type="dxa"/>
          </w:tcPr>
          <w:p w14:paraId="1E0D468C" w14:textId="77777777" w:rsidR="00A56DC5" w:rsidRPr="00F0194B" w:rsidRDefault="00A56DC5" w:rsidP="00A56DC5">
            <w:pPr>
              <w:pStyle w:val="Default"/>
              <w:jc w:val="both"/>
              <w:rPr>
                <w:rFonts w:asciiTheme="majorHAnsi" w:hAnsiTheme="majorHAnsi" w:cstheme="majorHAnsi"/>
                <w:b/>
                <w:bCs/>
              </w:rPr>
            </w:pPr>
            <w:r w:rsidRPr="00F0194B">
              <w:rPr>
                <w:rFonts w:asciiTheme="majorHAnsi" w:hAnsiTheme="majorHAnsi" w:cstheme="majorHAnsi"/>
                <w:b/>
                <w:bCs/>
              </w:rPr>
              <w:lastRenderedPageBreak/>
              <w:t xml:space="preserve">4. </w:t>
            </w:r>
            <w:proofErr w:type="spellStart"/>
            <w:r w:rsidRPr="00F0194B">
              <w:rPr>
                <w:rFonts w:asciiTheme="majorHAnsi" w:hAnsiTheme="majorHAnsi" w:cstheme="majorHAnsi"/>
                <w:b/>
                <w:bCs/>
              </w:rPr>
              <w:t>Stiùireadh</w:t>
            </w:r>
            <w:proofErr w:type="spellEnd"/>
            <w:r w:rsidRPr="00F0194B">
              <w:rPr>
                <w:rFonts w:asciiTheme="majorHAnsi" w:hAnsiTheme="majorHAnsi" w:cstheme="majorHAnsi"/>
                <w:b/>
                <w:bCs/>
              </w:rPr>
              <w:t xml:space="preserve"> </w:t>
            </w:r>
            <w:proofErr w:type="spellStart"/>
            <w:r w:rsidRPr="00F0194B">
              <w:rPr>
                <w:rFonts w:asciiTheme="majorHAnsi" w:hAnsiTheme="majorHAnsi" w:cstheme="majorHAnsi"/>
                <w:b/>
                <w:bCs/>
              </w:rPr>
              <w:t>Reachdail</w:t>
            </w:r>
            <w:proofErr w:type="spellEnd"/>
            <w:r w:rsidRPr="00F0194B">
              <w:rPr>
                <w:rFonts w:asciiTheme="majorHAnsi" w:hAnsiTheme="majorHAnsi" w:cstheme="majorHAnsi"/>
                <w:b/>
                <w:bCs/>
              </w:rPr>
              <w:t xml:space="preserve"> </w:t>
            </w:r>
            <w:proofErr w:type="spellStart"/>
            <w:r w:rsidRPr="00F0194B">
              <w:rPr>
                <w:rFonts w:asciiTheme="majorHAnsi" w:hAnsiTheme="majorHAnsi" w:cstheme="majorHAnsi"/>
                <w:b/>
                <w:bCs/>
              </w:rPr>
              <w:t>airson</w:t>
            </w:r>
            <w:proofErr w:type="spellEnd"/>
            <w:r w:rsidRPr="00F0194B">
              <w:rPr>
                <w:rFonts w:asciiTheme="majorHAnsi" w:hAnsiTheme="majorHAnsi" w:cstheme="majorHAnsi"/>
                <w:b/>
                <w:bCs/>
              </w:rPr>
              <w:t xml:space="preserve"> Foghlam </w:t>
            </w:r>
            <w:proofErr w:type="spellStart"/>
            <w:r w:rsidRPr="00F0194B">
              <w:rPr>
                <w:rFonts w:asciiTheme="majorHAnsi" w:hAnsiTheme="majorHAnsi" w:cstheme="majorHAnsi"/>
                <w:b/>
                <w:bCs/>
              </w:rPr>
              <w:t>Gàidhlig</w:t>
            </w:r>
            <w:proofErr w:type="spellEnd"/>
            <w:r w:rsidRPr="00F0194B">
              <w:rPr>
                <w:rFonts w:asciiTheme="majorHAnsi" w:hAnsiTheme="majorHAnsi" w:cstheme="majorHAnsi"/>
                <w:b/>
                <w:bCs/>
              </w:rPr>
              <w:t xml:space="preserve"> </w:t>
            </w:r>
          </w:p>
          <w:p w14:paraId="7E583AAD" w14:textId="77777777" w:rsidR="00A56DC5" w:rsidRPr="00F0194B" w:rsidRDefault="00A56DC5" w:rsidP="00A56DC5">
            <w:pPr>
              <w:pStyle w:val="Default"/>
              <w:jc w:val="both"/>
              <w:rPr>
                <w:rFonts w:asciiTheme="majorHAnsi" w:hAnsiTheme="majorHAnsi" w:cstheme="majorHAnsi"/>
              </w:rPr>
            </w:pPr>
          </w:p>
          <w:p w14:paraId="19D00C8A" w14:textId="25AF973A" w:rsidR="00A56DC5" w:rsidRPr="00F0194B" w:rsidRDefault="00A56DC5" w:rsidP="00A56DC5">
            <w:pPr>
              <w:pStyle w:val="Default"/>
              <w:jc w:val="both"/>
              <w:rPr>
                <w:rFonts w:asciiTheme="majorHAnsi" w:hAnsiTheme="majorHAnsi" w:cstheme="majorHAnsi"/>
              </w:rPr>
            </w:pPr>
            <w:proofErr w:type="spellStart"/>
            <w:r w:rsidRPr="00F0194B">
              <w:rPr>
                <w:rFonts w:asciiTheme="majorHAnsi" w:hAnsiTheme="majorHAnsi" w:cstheme="majorHAnsi"/>
              </w:rPr>
              <w:t>Tha</w:t>
            </w:r>
            <w:proofErr w:type="spellEnd"/>
            <w:r w:rsidRPr="00F0194B">
              <w:rPr>
                <w:rFonts w:asciiTheme="majorHAnsi" w:hAnsiTheme="majorHAnsi" w:cstheme="majorHAnsi"/>
              </w:rPr>
              <w:t xml:space="preserve"> an </w:t>
            </w:r>
            <w:proofErr w:type="spellStart"/>
            <w:r w:rsidRPr="00F0194B">
              <w:rPr>
                <w:rFonts w:asciiTheme="majorHAnsi" w:hAnsiTheme="majorHAnsi" w:cstheme="majorHAnsi"/>
              </w:rPr>
              <w:t>Stiùireadh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Reachdail</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Foghlam </w:t>
            </w:r>
            <w:proofErr w:type="spellStart"/>
            <w:r w:rsidRPr="00F0194B">
              <w:rPr>
                <w:rFonts w:asciiTheme="majorHAnsi" w:hAnsiTheme="majorHAnsi" w:cstheme="majorHAnsi"/>
              </w:rPr>
              <w:t>Gàidhlig</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moladh</w:t>
            </w:r>
            <w:proofErr w:type="spellEnd"/>
            <w:r w:rsidRPr="00F0194B">
              <w:rPr>
                <w:rFonts w:asciiTheme="majorHAnsi" w:hAnsiTheme="majorHAnsi" w:cstheme="majorHAnsi"/>
              </w:rPr>
              <w:t xml:space="preserve"> gun </w:t>
            </w:r>
            <w:proofErr w:type="spellStart"/>
            <w:r w:rsidRPr="00F0194B">
              <w:rPr>
                <w:rFonts w:asciiTheme="majorHAnsi" w:hAnsiTheme="majorHAnsi" w:cstheme="majorHAnsi"/>
              </w:rPr>
              <w:t>tèid</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sgìrean-sgoile</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stèidheachadh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sgoiltean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far</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bheil</w:t>
            </w:r>
            <w:proofErr w:type="spellEnd"/>
            <w:r w:rsidRPr="00F0194B">
              <w:rPr>
                <w:rFonts w:asciiTheme="majorHAnsi" w:hAnsiTheme="majorHAnsi" w:cstheme="majorHAnsi"/>
              </w:rPr>
              <w:t xml:space="preserve"> Foghlam </w:t>
            </w:r>
            <w:proofErr w:type="spellStart"/>
            <w:r w:rsidRPr="00F0194B">
              <w:rPr>
                <w:rFonts w:asciiTheme="majorHAnsi" w:hAnsiTheme="majorHAnsi" w:cstheme="majorHAnsi"/>
              </w:rPr>
              <w:t>tro</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Mheadhan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na</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Gàidhlig</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ri</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fhaighinn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Earrann</w:t>
            </w:r>
            <w:proofErr w:type="spellEnd"/>
            <w:r w:rsidRPr="00F0194B">
              <w:rPr>
                <w:rFonts w:asciiTheme="majorHAnsi" w:hAnsiTheme="majorHAnsi" w:cstheme="majorHAnsi"/>
              </w:rPr>
              <w:t xml:space="preserve"> 2.53 is 2.54). </w:t>
            </w:r>
          </w:p>
          <w:p w14:paraId="5D7DD030" w14:textId="77777777" w:rsidR="00A56DC5" w:rsidRPr="00F0194B" w:rsidRDefault="00A56DC5" w:rsidP="00A56DC5">
            <w:pPr>
              <w:pStyle w:val="Default"/>
              <w:jc w:val="both"/>
              <w:rPr>
                <w:rFonts w:asciiTheme="majorHAnsi" w:hAnsiTheme="majorHAnsi" w:cstheme="majorHAnsi"/>
              </w:rPr>
            </w:pPr>
          </w:p>
          <w:p w14:paraId="3EA8BB45" w14:textId="77777777" w:rsidR="00A56DC5" w:rsidRPr="00F0194B" w:rsidRDefault="00A56DC5" w:rsidP="00A56DC5">
            <w:pPr>
              <w:pStyle w:val="Default"/>
              <w:jc w:val="both"/>
              <w:rPr>
                <w:rFonts w:asciiTheme="majorHAnsi" w:hAnsiTheme="majorHAnsi" w:cstheme="majorHAnsi"/>
              </w:rPr>
            </w:pPr>
            <w:proofErr w:type="spellStart"/>
            <w:r w:rsidRPr="00F0194B">
              <w:rPr>
                <w:rFonts w:asciiTheme="majorHAnsi" w:hAnsiTheme="majorHAnsi" w:cstheme="majorHAnsi"/>
                <w:b/>
                <w:bCs/>
              </w:rPr>
              <w:t>Sgìrean-sgoile</w:t>
            </w:r>
            <w:proofErr w:type="spellEnd"/>
            <w:r w:rsidRPr="00F0194B">
              <w:rPr>
                <w:rFonts w:asciiTheme="majorHAnsi" w:hAnsiTheme="majorHAnsi" w:cstheme="majorHAnsi"/>
                <w:b/>
                <w:bCs/>
              </w:rPr>
              <w:t xml:space="preserve"> </w:t>
            </w:r>
            <w:proofErr w:type="spellStart"/>
            <w:r w:rsidRPr="00F0194B">
              <w:rPr>
                <w:rFonts w:asciiTheme="majorHAnsi" w:hAnsiTheme="majorHAnsi" w:cstheme="majorHAnsi"/>
                <w:b/>
                <w:bCs/>
              </w:rPr>
              <w:t>FtG</w:t>
            </w:r>
            <w:proofErr w:type="spellEnd"/>
            <w:r w:rsidRPr="00F0194B">
              <w:rPr>
                <w:rFonts w:asciiTheme="majorHAnsi" w:hAnsiTheme="majorHAnsi" w:cstheme="majorHAnsi"/>
                <w:b/>
                <w:bCs/>
              </w:rPr>
              <w:t xml:space="preserve"> is </w:t>
            </w:r>
            <w:proofErr w:type="spellStart"/>
            <w:r w:rsidRPr="00F0194B">
              <w:rPr>
                <w:rFonts w:asciiTheme="majorHAnsi" w:hAnsiTheme="majorHAnsi" w:cstheme="majorHAnsi"/>
                <w:b/>
                <w:bCs/>
              </w:rPr>
              <w:t>Stiùireadh</w:t>
            </w:r>
            <w:proofErr w:type="spellEnd"/>
            <w:r w:rsidRPr="00F0194B">
              <w:rPr>
                <w:rFonts w:asciiTheme="majorHAnsi" w:hAnsiTheme="majorHAnsi" w:cstheme="majorHAnsi"/>
                <w:b/>
                <w:bCs/>
              </w:rPr>
              <w:t xml:space="preserve"> </w:t>
            </w:r>
            <w:proofErr w:type="spellStart"/>
            <w:r w:rsidRPr="00F0194B">
              <w:rPr>
                <w:rFonts w:asciiTheme="majorHAnsi" w:hAnsiTheme="majorHAnsi" w:cstheme="majorHAnsi"/>
                <w:b/>
                <w:bCs/>
              </w:rPr>
              <w:t>airson</w:t>
            </w:r>
            <w:proofErr w:type="spellEnd"/>
            <w:r w:rsidRPr="00F0194B">
              <w:rPr>
                <w:rFonts w:asciiTheme="majorHAnsi" w:hAnsiTheme="majorHAnsi" w:cstheme="majorHAnsi"/>
                <w:b/>
                <w:bCs/>
              </w:rPr>
              <w:t xml:space="preserve"> </w:t>
            </w:r>
            <w:proofErr w:type="spellStart"/>
            <w:r w:rsidRPr="00F0194B">
              <w:rPr>
                <w:rFonts w:asciiTheme="majorHAnsi" w:hAnsiTheme="majorHAnsi" w:cstheme="majorHAnsi"/>
                <w:b/>
                <w:bCs/>
              </w:rPr>
              <w:t>Àiteachan</w:t>
            </w:r>
            <w:proofErr w:type="spellEnd"/>
            <w:r w:rsidRPr="00F0194B">
              <w:rPr>
                <w:rFonts w:asciiTheme="majorHAnsi" w:hAnsiTheme="majorHAnsi" w:cstheme="majorHAnsi"/>
                <w:b/>
                <w:bCs/>
              </w:rPr>
              <w:t xml:space="preserve"> a </w:t>
            </w:r>
            <w:proofErr w:type="spellStart"/>
            <w:r w:rsidRPr="00F0194B">
              <w:rPr>
                <w:rFonts w:asciiTheme="majorHAnsi" w:hAnsiTheme="majorHAnsi" w:cstheme="majorHAnsi"/>
                <w:b/>
                <w:bCs/>
              </w:rPr>
              <w:t>Ghleidheadh</w:t>
            </w:r>
            <w:proofErr w:type="spellEnd"/>
            <w:r w:rsidRPr="00F0194B">
              <w:rPr>
                <w:rFonts w:asciiTheme="majorHAnsi" w:hAnsiTheme="majorHAnsi" w:cstheme="majorHAnsi"/>
                <w:b/>
                <w:bCs/>
              </w:rPr>
              <w:t xml:space="preserve"> do </w:t>
            </w:r>
            <w:proofErr w:type="spellStart"/>
            <w:r w:rsidRPr="00F0194B">
              <w:rPr>
                <w:rFonts w:asciiTheme="majorHAnsi" w:hAnsiTheme="majorHAnsi" w:cstheme="majorHAnsi"/>
                <w:b/>
                <w:bCs/>
              </w:rPr>
              <w:t>Sgoilearan</w:t>
            </w:r>
            <w:proofErr w:type="spellEnd"/>
            <w:r w:rsidRPr="00F0194B">
              <w:rPr>
                <w:rFonts w:asciiTheme="majorHAnsi" w:hAnsiTheme="majorHAnsi" w:cstheme="majorHAnsi"/>
                <w:b/>
                <w:bCs/>
              </w:rPr>
              <w:t xml:space="preserve"> </w:t>
            </w:r>
          </w:p>
          <w:p w14:paraId="6A252D3E" w14:textId="77777777"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rPr>
              <w:t xml:space="preserve">Bu </w:t>
            </w:r>
            <w:proofErr w:type="spellStart"/>
            <w:r w:rsidRPr="00F0194B">
              <w:rPr>
                <w:rFonts w:asciiTheme="majorHAnsi" w:hAnsiTheme="majorHAnsi" w:cstheme="majorHAnsi"/>
              </w:rPr>
              <w:t>chòir</w:t>
            </w:r>
            <w:proofErr w:type="spellEnd"/>
            <w:r w:rsidRPr="00F0194B">
              <w:rPr>
                <w:rFonts w:asciiTheme="majorHAnsi" w:hAnsiTheme="majorHAnsi" w:cstheme="majorHAnsi"/>
              </w:rPr>
              <w:t xml:space="preserve"> do </w:t>
            </w:r>
            <w:proofErr w:type="spellStart"/>
            <w:r w:rsidRPr="00F0194B">
              <w:rPr>
                <w:rFonts w:asciiTheme="majorHAnsi" w:hAnsiTheme="majorHAnsi" w:cstheme="majorHAnsi"/>
              </w:rPr>
              <w:t>dh’ùghdarrasan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foghlaim</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sgìrean-sgoile</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stèidheachadh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agus</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dh’fhaodadh</w:t>
            </w:r>
            <w:proofErr w:type="spellEnd"/>
            <w:r w:rsidRPr="00F0194B">
              <w:rPr>
                <w:rFonts w:asciiTheme="majorHAnsi" w:hAnsiTheme="majorHAnsi" w:cstheme="majorHAnsi"/>
              </w:rPr>
              <w:t xml:space="preserve"> gum bi </w:t>
            </w:r>
            <w:proofErr w:type="spellStart"/>
            <w:r w:rsidRPr="00F0194B">
              <w:rPr>
                <w:rFonts w:asciiTheme="majorHAnsi" w:hAnsiTheme="majorHAnsi" w:cstheme="majorHAnsi"/>
              </w:rPr>
              <w:t>iad</w:t>
            </w:r>
            <w:proofErr w:type="spellEnd"/>
            <w:r w:rsidRPr="00F0194B">
              <w:rPr>
                <w:rFonts w:asciiTheme="majorHAnsi" w:hAnsiTheme="majorHAnsi" w:cstheme="majorHAnsi"/>
              </w:rPr>
              <w:t xml:space="preserve"> ag </w:t>
            </w:r>
            <w:proofErr w:type="spellStart"/>
            <w:r w:rsidRPr="00F0194B">
              <w:rPr>
                <w:rFonts w:asciiTheme="majorHAnsi" w:hAnsiTheme="majorHAnsi" w:cstheme="majorHAnsi"/>
              </w:rPr>
              <w:t>iarraidh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beachdachadh</w:t>
            </w:r>
            <w:proofErr w:type="spellEnd"/>
            <w:r w:rsidRPr="00F0194B">
              <w:rPr>
                <w:rFonts w:asciiTheme="majorHAnsi" w:hAnsiTheme="majorHAnsi" w:cstheme="majorHAnsi"/>
              </w:rPr>
              <w:t xml:space="preserve"> air an </w:t>
            </w:r>
            <w:proofErr w:type="spellStart"/>
            <w:r w:rsidRPr="00F0194B">
              <w:rPr>
                <w:rFonts w:asciiTheme="majorHAnsi" w:hAnsiTheme="majorHAnsi" w:cstheme="majorHAnsi"/>
              </w:rPr>
              <w:t>iarrtas</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th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ann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nuair</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tha</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iad</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stèidheachadh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stiùireadh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nan </w:t>
            </w:r>
            <w:proofErr w:type="spellStart"/>
            <w:r w:rsidRPr="00F0194B">
              <w:rPr>
                <w:rFonts w:asciiTheme="majorHAnsi" w:hAnsiTheme="majorHAnsi" w:cstheme="majorHAnsi"/>
              </w:rPr>
              <w:t>àiteachan</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thèid</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ghleidheadh</w:t>
            </w:r>
            <w:proofErr w:type="spellEnd"/>
            <w:r w:rsidRPr="00F0194B">
              <w:rPr>
                <w:rFonts w:asciiTheme="majorHAnsi" w:hAnsiTheme="majorHAnsi" w:cstheme="majorHAnsi"/>
              </w:rPr>
              <w:t xml:space="preserve"> do </w:t>
            </w:r>
            <w:proofErr w:type="spellStart"/>
            <w:r w:rsidRPr="00F0194B">
              <w:rPr>
                <w:rFonts w:asciiTheme="majorHAnsi" w:hAnsiTheme="majorHAnsi" w:cstheme="majorHAnsi"/>
              </w:rPr>
              <w:t>sgoilearan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ann</w:t>
            </w:r>
            <w:proofErr w:type="spellEnd"/>
            <w:r w:rsidRPr="00F0194B">
              <w:rPr>
                <w:rFonts w:asciiTheme="majorHAnsi" w:hAnsiTheme="majorHAnsi" w:cstheme="majorHAnsi"/>
              </w:rPr>
              <w:t xml:space="preserve"> am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w:t>
            </w:r>
          </w:p>
          <w:p w14:paraId="2F4581EF" w14:textId="77777777" w:rsidR="00A56DC5" w:rsidRPr="00F0194B" w:rsidRDefault="00A56DC5" w:rsidP="00A56DC5">
            <w:pPr>
              <w:pStyle w:val="Default"/>
              <w:jc w:val="both"/>
              <w:rPr>
                <w:rFonts w:asciiTheme="majorHAnsi" w:hAnsiTheme="majorHAnsi" w:cstheme="majorHAnsi"/>
              </w:rPr>
            </w:pPr>
          </w:p>
          <w:p w14:paraId="18968292" w14:textId="77777777"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b/>
                <w:bCs/>
              </w:rPr>
              <w:t xml:space="preserve">A </w:t>
            </w:r>
            <w:proofErr w:type="spellStart"/>
            <w:r w:rsidRPr="00F0194B">
              <w:rPr>
                <w:rFonts w:asciiTheme="majorHAnsi" w:hAnsiTheme="majorHAnsi" w:cstheme="majorHAnsi"/>
                <w:b/>
                <w:bCs/>
              </w:rPr>
              <w:t>rèir</w:t>
            </w:r>
            <w:proofErr w:type="spellEnd"/>
            <w:r w:rsidRPr="00F0194B">
              <w:rPr>
                <w:rFonts w:asciiTheme="majorHAnsi" w:hAnsiTheme="majorHAnsi" w:cstheme="majorHAnsi"/>
                <w:b/>
                <w:bCs/>
              </w:rPr>
              <w:t xml:space="preserve"> 2.54: </w:t>
            </w:r>
          </w:p>
          <w:p w14:paraId="611BDF39" w14:textId="77777777"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rPr>
              <w:t xml:space="preserve">Bu </w:t>
            </w:r>
            <w:proofErr w:type="spellStart"/>
            <w:r w:rsidRPr="00F0194B">
              <w:rPr>
                <w:rFonts w:asciiTheme="majorHAnsi" w:hAnsiTheme="majorHAnsi" w:cstheme="majorHAnsi"/>
              </w:rPr>
              <w:t>chòir</w:t>
            </w:r>
            <w:proofErr w:type="spellEnd"/>
            <w:r w:rsidRPr="00F0194B">
              <w:rPr>
                <w:rFonts w:asciiTheme="majorHAnsi" w:hAnsiTheme="majorHAnsi" w:cstheme="majorHAnsi"/>
              </w:rPr>
              <w:t xml:space="preserve"> do </w:t>
            </w:r>
            <w:proofErr w:type="spellStart"/>
            <w:r w:rsidRPr="00F0194B">
              <w:rPr>
                <w:rFonts w:asciiTheme="majorHAnsi" w:hAnsiTheme="majorHAnsi" w:cstheme="majorHAnsi"/>
              </w:rPr>
              <w:t>sgìre-sgoile</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sgoil</w:t>
            </w:r>
            <w:proofErr w:type="spellEnd"/>
            <w:r w:rsidRPr="00F0194B">
              <w:rPr>
                <w:rFonts w:asciiTheme="majorHAnsi" w:hAnsiTheme="majorHAnsi" w:cstheme="majorHAnsi"/>
              </w:rPr>
              <w:t xml:space="preserve"> le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bhith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na</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sgìre</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far</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bheil</w:t>
            </w:r>
            <w:proofErr w:type="spellEnd"/>
            <w:r w:rsidRPr="00F0194B">
              <w:rPr>
                <w:rFonts w:asciiTheme="majorHAnsi" w:hAnsiTheme="majorHAnsi" w:cstheme="majorHAnsi"/>
              </w:rPr>
              <w:t xml:space="preserve"> an t-</w:t>
            </w:r>
            <w:proofErr w:type="spellStart"/>
            <w:r w:rsidRPr="00F0194B">
              <w:rPr>
                <w:rFonts w:asciiTheme="majorHAnsi" w:hAnsiTheme="majorHAnsi" w:cstheme="majorHAnsi"/>
              </w:rPr>
              <w:t>ùghdarras</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foghlaim</w:t>
            </w:r>
            <w:proofErr w:type="spellEnd"/>
            <w:r w:rsidRPr="00F0194B">
              <w:rPr>
                <w:rFonts w:asciiTheme="majorHAnsi" w:hAnsiTheme="majorHAnsi" w:cstheme="majorHAnsi"/>
              </w:rPr>
              <w:t xml:space="preserve"> den </w:t>
            </w:r>
            <w:proofErr w:type="spellStart"/>
            <w:r w:rsidRPr="00F0194B">
              <w:rPr>
                <w:rFonts w:asciiTheme="majorHAnsi" w:hAnsiTheme="majorHAnsi" w:cstheme="majorHAnsi"/>
              </w:rPr>
              <w:t>bheachd</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gu</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bheil</w:t>
            </w:r>
            <w:proofErr w:type="spellEnd"/>
            <w:r w:rsidRPr="00F0194B">
              <w:rPr>
                <w:rFonts w:asciiTheme="majorHAnsi" w:hAnsiTheme="majorHAnsi" w:cstheme="majorHAnsi"/>
              </w:rPr>
              <w:t xml:space="preserve"> e </w:t>
            </w:r>
            <w:proofErr w:type="spellStart"/>
            <w:r w:rsidRPr="00F0194B">
              <w:rPr>
                <w:rFonts w:asciiTheme="majorHAnsi" w:hAnsiTheme="majorHAnsi" w:cstheme="majorHAnsi"/>
              </w:rPr>
              <w:t>reusanta</w:t>
            </w:r>
            <w:proofErr w:type="spellEnd"/>
            <w:r w:rsidRPr="00F0194B">
              <w:rPr>
                <w:rFonts w:asciiTheme="majorHAnsi" w:hAnsiTheme="majorHAnsi" w:cstheme="majorHAnsi"/>
              </w:rPr>
              <w:t xml:space="preserve"> do </w:t>
            </w:r>
            <w:proofErr w:type="spellStart"/>
            <w:r w:rsidRPr="00F0194B">
              <w:rPr>
                <w:rFonts w:asciiTheme="majorHAnsi" w:hAnsiTheme="majorHAnsi" w:cstheme="majorHAnsi"/>
              </w:rPr>
              <w:t>chloinn</w:t>
            </w:r>
            <w:proofErr w:type="spellEnd"/>
            <w:r w:rsidRPr="00F0194B">
              <w:rPr>
                <w:rFonts w:asciiTheme="majorHAnsi" w:hAnsiTheme="majorHAnsi" w:cstheme="majorHAnsi"/>
              </w:rPr>
              <w:t xml:space="preserve"> san </w:t>
            </w:r>
            <w:proofErr w:type="spellStart"/>
            <w:r w:rsidRPr="00F0194B">
              <w:rPr>
                <w:rFonts w:asciiTheme="majorHAnsi" w:hAnsiTheme="majorHAnsi" w:cstheme="majorHAnsi"/>
              </w:rPr>
              <w:t>sgìre</w:t>
            </w:r>
            <w:proofErr w:type="spellEnd"/>
            <w:r w:rsidRPr="00F0194B">
              <w:rPr>
                <w:rFonts w:asciiTheme="majorHAnsi" w:hAnsiTheme="majorHAnsi" w:cstheme="majorHAnsi"/>
              </w:rPr>
              <w:t xml:space="preserve"> sin, a </w:t>
            </w:r>
            <w:proofErr w:type="spellStart"/>
            <w:r w:rsidRPr="00F0194B">
              <w:rPr>
                <w:rFonts w:asciiTheme="majorHAnsi" w:hAnsiTheme="majorHAnsi" w:cstheme="majorHAnsi"/>
              </w:rPr>
              <w:t>tha</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airson</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dhol</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gu</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siubhal</w:t>
            </w:r>
            <w:proofErr w:type="spellEnd"/>
            <w:r w:rsidRPr="00F0194B">
              <w:rPr>
                <w:rFonts w:asciiTheme="majorHAnsi" w:hAnsiTheme="majorHAnsi" w:cstheme="majorHAnsi"/>
              </w:rPr>
              <w:t xml:space="preserve"> don </w:t>
            </w:r>
            <w:proofErr w:type="spellStart"/>
            <w:r w:rsidRPr="00F0194B">
              <w:rPr>
                <w:rFonts w:asciiTheme="majorHAnsi" w:hAnsiTheme="majorHAnsi" w:cstheme="majorHAnsi"/>
              </w:rPr>
              <w:t>sgoil</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agus</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bu</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chòir</w:t>
            </w:r>
            <w:proofErr w:type="spellEnd"/>
            <w:r w:rsidRPr="00F0194B">
              <w:rPr>
                <w:rFonts w:asciiTheme="majorHAnsi" w:hAnsiTheme="majorHAnsi" w:cstheme="majorHAnsi"/>
              </w:rPr>
              <w:t xml:space="preserve"> san </w:t>
            </w:r>
            <w:proofErr w:type="spellStart"/>
            <w:r w:rsidRPr="00F0194B">
              <w:rPr>
                <w:rFonts w:asciiTheme="majorHAnsi" w:hAnsiTheme="majorHAnsi" w:cstheme="majorHAnsi"/>
              </w:rPr>
              <w:t>sgìre</w:t>
            </w:r>
            <w:proofErr w:type="spellEnd"/>
            <w:r w:rsidRPr="00F0194B">
              <w:rPr>
                <w:rFonts w:asciiTheme="majorHAnsi" w:hAnsiTheme="majorHAnsi" w:cstheme="majorHAnsi"/>
              </w:rPr>
              <w:t xml:space="preserve"> sin gum bi </w:t>
            </w:r>
            <w:proofErr w:type="spellStart"/>
            <w:r w:rsidRPr="00F0194B">
              <w:rPr>
                <w:rFonts w:asciiTheme="majorHAnsi" w:hAnsiTheme="majorHAnsi" w:cstheme="majorHAnsi"/>
              </w:rPr>
              <w:t>cothrom</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ann</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pàrantan</w:t>
            </w:r>
            <w:proofErr w:type="spellEnd"/>
            <w:r w:rsidRPr="00F0194B">
              <w:rPr>
                <w:rFonts w:asciiTheme="majorHAnsi" w:hAnsiTheme="majorHAnsi" w:cstheme="majorHAnsi"/>
              </w:rPr>
              <w:t xml:space="preserve"> a </w:t>
            </w:r>
            <w:proofErr w:type="spellStart"/>
            <w:r w:rsidRPr="00F0194B">
              <w:rPr>
                <w:rFonts w:asciiTheme="majorHAnsi" w:hAnsiTheme="majorHAnsi" w:cstheme="majorHAnsi"/>
              </w:rPr>
              <w:t>thàladh</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gu</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bhith</w:t>
            </w:r>
            <w:proofErr w:type="spellEnd"/>
            <w:r w:rsidRPr="00F0194B">
              <w:rPr>
                <w:rFonts w:asciiTheme="majorHAnsi" w:hAnsiTheme="majorHAnsi" w:cstheme="majorHAnsi"/>
              </w:rPr>
              <w:t xml:space="preserve"> cur </w:t>
            </w:r>
            <w:proofErr w:type="gramStart"/>
            <w:r w:rsidRPr="00F0194B">
              <w:rPr>
                <w:rFonts w:asciiTheme="majorHAnsi" w:hAnsiTheme="majorHAnsi" w:cstheme="majorHAnsi"/>
              </w:rPr>
              <w:t>an</w:t>
            </w:r>
            <w:proofErr w:type="gramEnd"/>
            <w:r w:rsidRPr="00F0194B">
              <w:rPr>
                <w:rFonts w:asciiTheme="majorHAnsi" w:hAnsiTheme="majorHAnsi" w:cstheme="majorHAnsi"/>
              </w:rPr>
              <w:t xml:space="preserve"> </w:t>
            </w:r>
            <w:proofErr w:type="spellStart"/>
            <w:r w:rsidRPr="00F0194B">
              <w:rPr>
                <w:rFonts w:asciiTheme="majorHAnsi" w:hAnsiTheme="majorHAnsi" w:cstheme="majorHAnsi"/>
              </w:rPr>
              <w:t>cuid</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chloinne</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gu</w:t>
            </w:r>
            <w:proofErr w:type="spellEnd"/>
            <w:r w:rsidRPr="00F0194B">
              <w:rPr>
                <w:rFonts w:asciiTheme="majorHAnsi" w:hAnsiTheme="majorHAnsi" w:cstheme="majorHAnsi"/>
              </w:rPr>
              <w:t xml:space="preserve"> </w:t>
            </w:r>
            <w:proofErr w:type="spellStart"/>
            <w:r w:rsidRPr="00F0194B">
              <w:rPr>
                <w:rFonts w:asciiTheme="majorHAnsi" w:hAnsiTheme="majorHAnsi" w:cstheme="majorHAnsi"/>
              </w:rPr>
              <w:t>FtG</w:t>
            </w:r>
            <w:proofErr w:type="spellEnd"/>
            <w:r w:rsidRPr="00F0194B">
              <w:rPr>
                <w:rFonts w:asciiTheme="majorHAnsi" w:hAnsiTheme="majorHAnsi" w:cstheme="majorHAnsi"/>
              </w:rPr>
              <w:t xml:space="preserve">.  </w:t>
            </w:r>
          </w:p>
          <w:p w14:paraId="054F72CA" w14:textId="77777777" w:rsidR="00A56DC5" w:rsidRPr="00F0194B" w:rsidRDefault="00A56DC5" w:rsidP="00A56DC5">
            <w:pPr>
              <w:pStyle w:val="Default"/>
              <w:jc w:val="both"/>
              <w:rPr>
                <w:rFonts w:asciiTheme="majorHAnsi" w:hAnsiTheme="majorHAnsi" w:cstheme="majorHAnsi"/>
              </w:rPr>
            </w:pPr>
          </w:p>
          <w:p w14:paraId="63F12EF0" w14:textId="53F36422" w:rsidR="00A56DC5" w:rsidRPr="00F0194B" w:rsidRDefault="00A56DC5" w:rsidP="00A56DC5">
            <w:pPr>
              <w:jc w:val="both"/>
              <w:rPr>
                <w:rFonts w:asciiTheme="majorHAnsi" w:eastAsia="Calibri" w:hAnsiTheme="majorHAnsi" w:cstheme="majorHAnsi"/>
                <w:sz w:val="24"/>
                <w:szCs w:val="24"/>
              </w:rPr>
            </w:pPr>
            <w:r w:rsidRPr="00F0194B">
              <w:rPr>
                <w:rFonts w:asciiTheme="majorHAnsi" w:hAnsiTheme="majorHAnsi" w:cstheme="majorHAnsi"/>
                <w:sz w:val="24"/>
                <w:szCs w:val="24"/>
              </w:rPr>
              <w:t xml:space="preserve">Mar sin, </w:t>
            </w: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Bòrd</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Gàidhlig</w:t>
            </w:r>
            <w:proofErr w:type="spellEnd"/>
            <w:r w:rsidRPr="00F0194B">
              <w:rPr>
                <w:rFonts w:asciiTheme="majorHAnsi" w:hAnsiTheme="majorHAnsi" w:cstheme="majorHAnsi"/>
                <w:sz w:val="24"/>
                <w:szCs w:val="24"/>
              </w:rPr>
              <w:t xml:space="preserve"> a’ cur </w:t>
            </w:r>
            <w:proofErr w:type="spellStart"/>
            <w:r w:rsidRPr="00F0194B">
              <w:rPr>
                <w:rFonts w:asciiTheme="majorHAnsi" w:hAnsiTheme="majorHAnsi" w:cstheme="majorHAnsi"/>
                <w:sz w:val="24"/>
                <w:szCs w:val="24"/>
              </w:rPr>
              <w:t>fàilte</w:t>
            </w:r>
            <w:proofErr w:type="spellEnd"/>
            <w:r w:rsidRPr="00F0194B">
              <w:rPr>
                <w:rFonts w:asciiTheme="majorHAnsi" w:hAnsiTheme="majorHAnsi" w:cstheme="majorHAnsi"/>
                <w:sz w:val="24"/>
                <w:szCs w:val="24"/>
              </w:rPr>
              <w:t xml:space="preserve"> air a’ </w:t>
            </w:r>
            <w:proofErr w:type="spellStart"/>
            <w:r w:rsidRPr="00F0194B">
              <w:rPr>
                <w:rFonts w:asciiTheme="majorHAnsi" w:hAnsiTheme="majorHAnsi" w:cstheme="majorHAnsi"/>
                <w:sz w:val="24"/>
                <w:szCs w:val="24"/>
              </w:rPr>
              <w:t>mholadh</w:t>
            </w:r>
            <w:proofErr w:type="spellEnd"/>
            <w:r w:rsidRPr="00F0194B">
              <w:rPr>
                <w:rFonts w:asciiTheme="majorHAnsi" w:hAnsiTheme="majorHAnsi" w:cstheme="majorHAnsi"/>
                <w:sz w:val="24"/>
                <w:szCs w:val="24"/>
              </w:rPr>
              <w:t xml:space="preserve"> gun </w:t>
            </w:r>
            <w:proofErr w:type="spellStart"/>
            <w:r w:rsidRPr="00F0194B">
              <w:rPr>
                <w:rFonts w:asciiTheme="majorHAnsi" w:hAnsiTheme="majorHAnsi" w:cstheme="majorHAnsi"/>
                <w:sz w:val="24"/>
                <w:szCs w:val="24"/>
              </w:rPr>
              <w:t>tèid</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sgìre-sgoile</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stèidheachadh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airson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Bun-sgoil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Bhaile</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Ùr</w:t>
            </w:r>
            <w:proofErr w:type="spellEnd"/>
            <w:r w:rsidRPr="00F0194B">
              <w:rPr>
                <w:rFonts w:asciiTheme="majorHAnsi" w:hAnsiTheme="majorHAnsi" w:cstheme="majorHAnsi"/>
                <w:sz w:val="24"/>
                <w:szCs w:val="24"/>
              </w:rPr>
              <w:t xml:space="preserve"> an t-</w:t>
            </w:r>
            <w:proofErr w:type="spellStart"/>
            <w:r w:rsidRPr="00F0194B">
              <w:rPr>
                <w:rFonts w:asciiTheme="majorHAnsi" w:hAnsiTheme="majorHAnsi" w:cstheme="majorHAnsi"/>
                <w:sz w:val="24"/>
                <w:szCs w:val="24"/>
              </w:rPr>
              <w:t>Slèibh</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far</w:t>
            </w:r>
            <w:proofErr w:type="spellEnd"/>
            <w:r w:rsidRPr="00F0194B">
              <w:rPr>
                <w:rFonts w:asciiTheme="majorHAnsi" w:hAnsiTheme="majorHAnsi" w:cstheme="majorHAnsi"/>
                <w:sz w:val="24"/>
                <w:szCs w:val="24"/>
              </w:rPr>
              <w:t xml:space="preserve"> a </w:t>
            </w:r>
            <w:proofErr w:type="spellStart"/>
            <w:r w:rsidRPr="00F0194B">
              <w:rPr>
                <w:rFonts w:asciiTheme="majorHAnsi" w:hAnsiTheme="majorHAnsi" w:cstheme="majorHAnsi"/>
                <w:sz w:val="24"/>
                <w:szCs w:val="24"/>
              </w:rPr>
              <w:t>bheil</w:t>
            </w:r>
            <w:proofErr w:type="spellEnd"/>
            <w:r w:rsidRPr="00F0194B">
              <w:rPr>
                <w:rFonts w:asciiTheme="majorHAnsi" w:hAnsiTheme="majorHAnsi" w:cstheme="majorHAnsi"/>
                <w:sz w:val="24"/>
                <w:szCs w:val="24"/>
              </w:rPr>
              <w:t xml:space="preserve"> solar </w:t>
            </w:r>
            <w:proofErr w:type="spellStart"/>
            <w:r w:rsidRPr="00F0194B">
              <w:rPr>
                <w:rFonts w:asciiTheme="majorHAnsi" w:hAnsiTheme="majorHAnsi" w:cstheme="majorHAnsi"/>
                <w:sz w:val="24"/>
                <w:szCs w:val="24"/>
              </w:rPr>
              <w:t>FtG</w:t>
            </w:r>
            <w:proofErr w:type="spellEnd"/>
            <w:r w:rsidRPr="00F0194B">
              <w:rPr>
                <w:rFonts w:asciiTheme="majorHAnsi" w:hAnsiTheme="majorHAnsi" w:cstheme="majorHAnsi"/>
                <w:sz w:val="24"/>
                <w:szCs w:val="24"/>
              </w:rPr>
              <w:t xml:space="preserve"> ann. </w:t>
            </w:r>
            <w:proofErr w:type="spellStart"/>
            <w:r w:rsidRPr="00F0194B">
              <w:rPr>
                <w:rFonts w:asciiTheme="majorHAnsi" w:hAnsiTheme="majorHAnsi" w:cstheme="majorHAnsi"/>
                <w:sz w:val="24"/>
                <w:szCs w:val="24"/>
              </w:rPr>
              <w:t>Tha</w:t>
            </w:r>
            <w:proofErr w:type="spellEnd"/>
            <w:r w:rsidRPr="00F0194B">
              <w:rPr>
                <w:rFonts w:asciiTheme="majorHAnsi" w:hAnsiTheme="majorHAnsi" w:cstheme="majorHAnsi"/>
                <w:sz w:val="24"/>
                <w:szCs w:val="24"/>
              </w:rPr>
              <w:t xml:space="preserve"> an t-</w:t>
            </w:r>
            <w:proofErr w:type="spellStart"/>
            <w:r w:rsidRPr="00F0194B">
              <w:rPr>
                <w:rFonts w:asciiTheme="majorHAnsi" w:hAnsiTheme="majorHAnsi" w:cstheme="majorHAnsi"/>
                <w:sz w:val="24"/>
                <w:szCs w:val="24"/>
              </w:rPr>
              <w:t>ùghdarras</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foghlaim</w:t>
            </w:r>
            <w:proofErr w:type="spellEnd"/>
            <w:r w:rsidRPr="00F0194B">
              <w:rPr>
                <w:rFonts w:asciiTheme="majorHAnsi" w:hAnsiTheme="majorHAnsi" w:cstheme="majorHAnsi"/>
                <w:sz w:val="24"/>
                <w:szCs w:val="24"/>
              </w:rPr>
              <w:t xml:space="preserve"> air </w:t>
            </w:r>
            <w:proofErr w:type="spellStart"/>
            <w:r w:rsidRPr="00F0194B">
              <w:rPr>
                <w:rFonts w:asciiTheme="majorHAnsi" w:hAnsiTheme="majorHAnsi" w:cstheme="majorHAnsi"/>
                <w:sz w:val="24"/>
                <w:szCs w:val="24"/>
              </w:rPr>
              <w:t>beachdachadh</w:t>
            </w:r>
            <w:proofErr w:type="spellEnd"/>
            <w:r w:rsidRPr="00F0194B">
              <w:rPr>
                <w:rFonts w:asciiTheme="majorHAnsi" w:hAnsiTheme="majorHAnsi" w:cstheme="majorHAnsi"/>
                <w:sz w:val="24"/>
                <w:szCs w:val="24"/>
              </w:rPr>
              <w:t xml:space="preserve"> an </w:t>
            </w:r>
            <w:proofErr w:type="spellStart"/>
            <w:r w:rsidRPr="00F0194B">
              <w:rPr>
                <w:rFonts w:asciiTheme="majorHAnsi" w:hAnsiTheme="majorHAnsi" w:cstheme="majorHAnsi"/>
                <w:sz w:val="24"/>
                <w:szCs w:val="24"/>
              </w:rPr>
              <w:t>dà</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chuid</w:t>
            </w:r>
            <w:proofErr w:type="spellEnd"/>
            <w:r w:rsidRPr="00F0194B">
              <w:rPr>
                <w:rFonts w:asciiTheme="majorHAnsi" w:hAnsiTheme="majorHAnsi" w:cstheme="majorHAnsi"/>
                <w:sz w:val="24"/>
                <w:szCs w:val="24"/>
              </w:rPr>
              <w:t xml:space="preserve"> air </w:t>
            </w:r>
            <w:proofErr w:type="spellStart"/>
            <w:r w:rsidRPr="00F0194B">
              <w:rPr>
                <w:rFonts w:asciiTheme="majorHAnsi" w:hAnsiTheme="majorHAnsi" w:cstheme="majorHAnsi"/>
                <w:sz w:val="24"/>
                <w:szCs w:val="24"/>
              </w:rPr>
              <w:t>astar</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agus</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ullachaidhean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siubhail</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airson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sgoilearan</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agus</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pàrantan</w:t>
            </w:r>
            <w:proofErr w:type="spellEnd"/>
            <w:r w:rsidRPr="00F0194B">
              <w:rPr>
                <w:rFonts w:asciiTheme="majorHAnsi" w:hAnsiTheme="majorHAnsi" w:cstheme="majorHAnsi"/>
                <w:sz w:val="24"/>
                <w:szCs w:val="24"/>
              </w:rPr>
              <w:t xml:space="preserve">. </w:t>
            </w:r>
          </w:p>
        </w:tc>
        <w:tc>
          <w:tcPr>
            <w:tcW w:w="4508" w:type="dxa"/>
          </w:tcPr>
          <w:p w14:paraId="7F6CF4A1" w14:textId="07C8587E" w:rsidR="00A56DC5" w:rsidRPr="00F0194B" w:rsidRDefault="00A56DC5" w:rsidP="00A56DC5">
            <w:pPr>
              <w:pStyle w:val="Default"/>
              <w:jc w:val="both"/>
              <w:rPr>
                <w:rFonts w:asciiTheme="majorHAnsi" w:hAnsiTheme="majorHAnsi" w:cstheme="majorHAnsi"/>
                <w:b/>
                <w:bCs/>
              </w:rPr>
            </w:pPr>
            <w:r w:rsidRPr="00F0194B">
              <w:rPr>
                <w:rFonts w:asciiTheme="majorHAnsi" w:hAnsiTheme="majorHAnsi" w:cstheme="majorHAnsi"/>
                <w:b/>
                <w:bCs/>
              </w:rPr>
              <w:t xml:space="preserve">4. Statutory Guidance on Gaelic Education </w:t>
            </w:r>
          </w:p>
          <w:p w14:paraId="2BF79C3D" w14:textId="77777777" w:rsidR="00A56DC5" w:rsidRPr="00F0194B" w:rsidRDefault="00A56DC5" w:rsidP="00A56DC5">
            <w:pPr>
              <w:pStyle w:val="Default"/>
              <w:jc w:val="both"/>
              <w:rPr>
                <w:rFonts w:asciiTheme="majorHAnsi" w:hAnsiTheme="majorHAnsi" w:cstheme="majorHAnsi"/>
              </w:rPr>
            </w:pPr>
          </w:p>
          <w:p w14:paraId="11F1C43F" w14:textId="78D774A0" w:rsidR="00A56DC5" w:rsidRPr="00F0194B" w:rsidRDefault="00F0194B" w:rsidP="00A56DC5">
            <w:pPr>
              <w:pStyle w:val="Default"/>
              <w:jc w:val="both"/>
              <w:rPr>
                <w:rFonts w:asciiTheme="majorHAnsi" w:hAnsiTheme="majorHAnsi" w:cstheme="majorHAnsi"/>
              </w:rPr>
            </w:pPr>
            <w:r>
              <w:rPr>
                <w:rFonts w:asciiTheme="majorHAnsi" w:hAnsiTheme="majorHAnsi" w:cstheme="majorHAnsi"/>
              </w:rPr>
              <w:br/>
            </w:r>
            <w:r w:rsidR="00A56DC5" w:rsidRPr="00F0194B">
              <w:rPr>
                <w:rFonts w:asciiTheme="majorHAnsi" w:hAnsiTheme="majorHAnsi" w:cstheme="majorHAnsi"/>
              </w:rPr>
              <w:t xml:space="preserve">The Statutory Guidance on Gaelic Education recommends that catchment areas are established for schools where Gaelic-medium education (GME) is provided (Section 2.53 &amp; 2.54). </w:t>
            </w:r>
          </w:p>
          <w:p w14:paraId="683D6E41" w14:textId="77777777" w:rsidR="00A56DC5" w:rsidRPr="00F0194B" w:rsidRDefault="00A56DC5" w:rsidP="00A56DC5">
            <w:pPr>
              <w:pStyle w:val="Default"/>
              <w:jc w:val="both"/>
              <w:rPr>
                <w:rFonts w:asciiTheme="majorHAnsi" w:hAnsiTheme="majorHAnsi" w:cstheme="majorHAnsi"/>
              </w:rPr>
            </w:pPr>
          </w:p>
          <w:p w14:paraId="03024CD4" w14:textId="77777777"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b/>
                <w:bCs/>
              </w:rPr>
              <w:t xml:space="preserve">GME Catchment Areas and Placing Guidelines </w:t>
            </w:r>
          </w:p>
          <w:p w14:paraId="0A4A0D60" w14:textId="17BBA668"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rPr>
              <w:t xml:space="preserve">Education authorities should establish catchment areas for GME provision and may wish to consider demand for GME when setting guidelines for placing pupils in GME provision. </w:t>
            </w:r>
          </w:p>
          <w:p w14:paraId="4F2F0FBB" w14:textId="5B7B5D56" w:rsidR="00A56DC5" w:rsidRPr="00F0194B" w:rsidRDefault="00A56DC5" w:rsidP="00A56DC5">
            <w:pPr>
              <w:pStyle w:val="Default"/>
              <w:jc w:val="both"/>
              <w:rPr>
                <w:rFonts w:asciiTheme="majorHAnsi" w:hAnsiTheme="majorHAnsi" w:cstheme="majorHAnsi"/>
              </w:rPr>
            </w:pPr>
          </w:p>
          <w:p w14:paraId="26B8955E" w14:textId="12470AEC" w:rsidR="00A56DC5" w:rsidRPr="00F0194B" w:rsidRDefault="00A56DC5" w:rsidP="00A56DC5">
            <w:pPr>
              <w:pStyle w:val="Default"/>
              <w:jc w:val="both"/>
              <w:rPr>
                <w:rFonts w:asciiTheme="majorHAnsi" w:hAnsiTheme="majorHAnsi" w:cstheme="majorHAnsi"/>
              </w:rPr>
            </w:pPr>
          </w:p>
          <w:p w14:paraId="4A7AB60F" w14:textId="77777777" w:rsidR="00A56DC5" w:rsidRPr="00F0194B" w:rsidRDefault="00A56DC5" w:rsidP="00A56DC5">
            <w:pPr>
              <w:pStyle w:val="Default"/>
              <w:jc w:val="both"/>
              <w:rPr>
                <w:rFonts w:asciiTheme="majorHAnsi" w:hAnsiTheme="majorHAnsi" w:cstheme="majorHAnsi"/>
              </w:rPr>
            </w:pPr>
          </w:p>
          <w:p w14:paraId="55EFE3BC" w14:textId="77777777" w:rsidR="00A56DC5" w:rsidRPr="00F0194B" w:rsidRDefault="00A56DC5" w:rsidP="00A56DC5">
            <w:pPr>
              <w:pStyle w:val="Default"/>
              <w:jc w:val="both"/>
              <w:rPr>
                <w:rFonts w:asciiTheme="majorHAnsi" w:hAnsiTheme="majorHAnsi" w:cstheme="majorHAnsi"/>
              </w:rPr>
            </w:pPr>
            <w:r w:rsidRPr="00F0194B">
              <w:rPr>
                <w:rFonts w:asciiTheme="majorHAnsi" w:hAnsiTheme="majorHAnsi" w:cstheme="majorHAnsi"/>
                <w:b/>
                <w:bCs/>
              </w:rPr>
              <w:t xml:space="preserve">2.54 states: </w:t>
            </w:r>
          </w:p>
          <w:p w14:paraId="20D2B3D8" w14:textId="3680AB65" w:rsidR="0011688C" w:rsidRPr="00F0194B" w:rsidRDefault="00A56DC5" w:rsidP="00A56DC5">
            <w:pPr>
              <w:pStyle w:val="Default"/>
              <w:jc w:val="both"/>
              <w:rPr>
                <w:rFonts w:asciiTheme="majorHAnsi" w:hAnsiTheme="majorHAnsi" w:cstheme="majorHAnsi"/>
              </w:rPr>
            </w:pPr>
            <w:r w:rsidRPr="00F0194B">
              <w:rPr>
                <w:rFonts w:asciiTheme="majorHAnsi" w:hAnsiTheme="majorHAnsi" w:cstheme="majorHAnsi"/>
              </w:rPr>
              <w:t xml:space="preserve">A catchment area of GME provision should be an area in which the education authority thinks it is reasonable for pupils wishing to receive GME provision to travel to school and should have the potential to attract parents to choose GME provision for their children. </w:t>
            </w:r>
          </w:p>
          <w:p w14:paraId="2439F264" w14:textId="77777777" w:rsidR="00A56DC5" w:rsidRPr="00F0194B" w:rsidRDefault="00A56DC5" w:rsidP="00A56DC5">
            <w:pPr>
              <w:pStyle w:val="Default"/>
              <w:jc w:val="both"/>
              <w:rPr>
                <w:rFonts w:asciiTheme="majorHAnsi" w:hAnsiTheme="majorHAnsi" w:cstheme="majorHAnsi"/>
              </w:rPr>
            </w:pPr>
          </w:p>
          <w:p w14:paraId="36A2939E" w14:textId="3715808C" w:rsidR="00A56DC5" w:rsidRPr="00F0194B" w:rsidRDefault="00A56DC5" w:rsidP="00A56DC5">
            <w:pPr>
              <w:jc w:val="both"/>
              <w:rPr>
                <w:rFonts w:asciiTheme="majorHAnsi" w:eastAsia="Calibri" w:hAnsiTheme="majorHAnsi" w:cstheme="majorHAnsi"/>
                <w:sz w:val="24"/>
                <w:szCs w:val="24"/>
              </w:rPr>
            </w:pPr>
            <w:r w:rsidRPr="00F0194B">
              <w:rPr>
                <w:rFonts w:asciiTheme="majorHAnsi" w:hAnsiTheme="majorHAnsi" w:cstheme="majorHAnsi"/>
                <w:sz w:val="24"/>
                <w:szCs w:val="24"/>
              </w:rPr>
              <w:t xml:space="preserve">Therefore, </w:t>
            </w:r>
            <w:proofErr w:type="spellStart"/>
            <w:r w:rsidRPr="00F0194B">
              <w:rPr>
                <w:rFonts w:asciiTheme="majorHAnsi" w:hAnsiTheme="majorHAnsi" w:cstheme="majorHAnsi"/>
                <w:sz w:val="24"/>
                <w:szCs w:val="24"/>
              </w:rPr>
              <w:t>Bòrd</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na</w:t>
            </w:r>
            <w:proofErr w:type="spellEnd"/>
            <w:r w:rsidRPr="00F0194B">
              <w:rPr>
                <w:rFonts w:asciiTheme="majorHAnsi" w:hAnsiTheme="majorHAnsi" w:cstheme="majorHAnsi"/>
                <w:sz w:val="24"/>
                <w:szCs w:val="24"/>
              </w:rPr>
              <w:t xml:space="preserve"> </w:t>
            </w:r>
            <w:proofErr w:type="spellStart"/>
            <w:r w:rsidRPr="00F0194B">
              <w:rPr>
                <w:rFonts w:asciiTheme="majorHAnsi" w:hAnsiTheme="majorHAnsi" w:cstheme="majorHAnsi"/>
                <w:sz w:val="24"/>
                <w:szCs w:val="24"/>
              </w:rPr>
              <w:t>Gàidhlig</w:t>
            </w:r>
            <w:proofErr w:type="spellEnd"/>
            <w:r w:rsidRPr="00F0194B">
              <w:rPr>
                <w:rFonts w:asciiTheme="majorHAnsi" w:hAnsiTheme="majorHAnsi" w:cstheme="majorHAnsi"/>
                <w:sz w:val="24"/>
                <w:szCs w:val="24"/>
              </w:rPr>
              <w:t xml:space="preserve"> welcomes the recommendation that a catchment area will be established for </w:t>
            </w:r>
            <w:proofErr w:type="spellStart"/>
            <w:r w:rsidRPr="00F0194B">
              <w:rPr>
                <w:rFonts w:asciiTheme="majorHAnsi" w:hAnsiTheme="majorHAnsi" w:cstheme="majorHAnsi"/>
                <w:sz w:val="24"/>
                <w:szCs w:val="24"/>
              </w:rPr>
              <w:t>Newtonmore</w:t>
            </w:r>
            <w:proofErr w:type="spellEnd"/>
            <w:r w:rsidRPr="00F0194B">
              <w:rPr>
                <w:rFonts w:asciiTheme="majorHAnsi" w:hAnsiTheme="majorHAnsi" w:cstheme="majorHAnsi"/>
                <w:sz w:val="24"/>
                <w:szCs w:val="24"/>
              </w:rPr>
              <w:t xml:space="preserve"> Primary School where there is GME provision. The education authority has considered both reasonable travel distance </w:t>
            </w:r>
            <w:r w:rsidR="0011688C" w:rsidRPr="00F0194B">
              <w:rPr>
                <w:rFonts w:asciiTheme="majorHAnsi" w:hAnsiTheme="majorHAnsi" w:cstheme="majorHAnsi"/>
                <w:sz w:val="24"/>
                <w:szCs w:val="24"/>
                <w:lang w:val="gd-GB"/>
              </w:rPr>
              <w:t>and</w:t>
            </w:r>
            <w:r w:rsidR="0011688C" w:rsidRPr="00F0194B">
              <w:rPr>
                <w:rFonts w:asciiTheme="majorHAnsi" w:hAnsiTheme="majorHAnsi" w:cstheme="majorHAnsi"/>
                <w:sz w:val="24"/>
                <w:szCs w:val="24"/>
              </w:rPr>
              <w:t xml:space="preserve"> </w:t>
            </w:r>
            <w:r w:rsidRPr="00F0194B">
              <w:rPr>
                <w:rFonts w:asciiTheme="majorHAnsi" w:hAnsiTheme="majorHAnsi" w:cstheme="majorHAnsi"/>
                <w:sz w:val="24"/>
                <w:szCs w:val="24"/>
              </w:rPr>
              <w:t xml:space="preserve">arrangements for pupils and parents. </w:t>
            </w:r>
          </w:p>
        </w:tc>
      </w:tr>
    </w:tbl>
    <w:p w14:paraId="74D552EC" w14:textId="77777777" w:rsidR="00437982" w:rsidRPr="00F0194B" w:rsidRDefault="00437982" w:rsidP="00B54719">
      <w:pPr>
        <w:jc w:val="both"/>
        <w:rPr>
          <w:rFonts w:asciiTheme="majorHAnsi" w:eastAsia="Calibri" w:hAnsiTheme="majorHAnsi" w:cstheme="majorHAnsi"/>
          <w:sz w:val="24"/>
          <w:szCs w:val="24"/>
        </w:rPr>
      </w:pPr>
    </w:p>
    <w:sectPr w:rsidR="00437982" w:rsidRPr="00F0194B" w:rsidSect="00237021">
      <w:headerReference w:type="default" r:id="rId10"/>
      <w:footerReference w:type="default" r:id="rId11"/>
      <w:headerReference w:type="first" r:id="rId12"/>
      <w:footerReference w:type="first" r:id="rId13"/>
      <w:pgSz w:w="11906" w:h="16838"/>
      <w:pgMar w:top="1440" w:right="1440" w:bottom="1440" w:left="1440" w:header="570" w:footer="49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C875F" w14:textId="77777777" w:rsidR="00C90313" w:rsidRDefault="00C90313">
      <w:pPr>
        <w:spacing w:line="240" w:lineRule="auto"/>
      </w:pPr>
      <w:r>
        <w:separator/>
      </w:r>
    </w:p>
  </w:endnote>
  <w:endnote w:type="continuationSeparator" w:id="0">
    <w:p w14:paraId="1815F019" w14:textId="77777777" w:rsidR="00C90313" w:rsidRDefault="00C90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43E9" w14:textId="77777777" w:rsidR="00DA282A" w:rsidRDefault="007053B5">
    <w:r>
      <w:rPr>
        <w:noProof/>
        <w:lang w:val="en-US" w:eastAsia="en-US"/>
      </w:rPr>
      <w:drawing>
        <wp:anchor distT="0" distB="0" distL="114300" distR="114300" simplePos="0" relativeHeight="251660288" behindDoc="0" locked="0" layoutInCell="1" allowOverlap="1" wp14:anchorId="3E0A43EE" wp14:editId="7E93A8CE">
          <wp:simplePos x="0" y="0"/>
          <wp:positionH relativeFrom="column">
            <wp:posOffset>-519430</wp:posOffset>
          </wp:positionH>
          <wp:positionV relativeFrom="paragraph">
            <wp:posOffset>-454025</wp:posOffset>
          </wp:positionV>
          <wp:extent cx="6802755" cy="706755"/>
          <wp:effectExtent l="0" t="0" r="0" b="0"/>
          <wp:wrapSquare wrapText="bothSides"/>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802755" cy="706755"/>
                  </a:xfrm>
                  <a:prstGeom prst="rect">
                    <a:avLst/>
                  </a:prstGeom>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43ED" w14:textId="77777777" w:rsidR="00DA282A" w:rsidRDefault="007053B5">
    <w:r>
      <w:rPr>
        <w:noProof/>
        <w:lang w:val="en-US" w:eastAsia="en-US"/>
      </w:rPr>
      <w:drawing>
        <wp:anchor distT="0" distB="0" distL="114300" distR="114300" simplePos="0" relativeHeight="251659264" behindDoc="0" locked="0" layoutInCell="1" allowOverlap="1" wp14:anchorId="3E0A43F2" wp14:editId="7B13C664">
          <wp:simplePos x="0" y="0"/>
          <wp:positionH relativeFrom="column">
            <wp:posOffset>-576580</wp:posOffset>
          </wp:positionH>
          <wp:positionV relativeFrom="paragraph">
            <wp:posOffset>-416560</wp:posOffset>
          </wp:positionV>
          <wp:extent cx="6802755" cy="706755"/>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802755" cy="706755"/>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3223" w14:textId="77777777" w:rsidR="00C90313" w:rsidRDefault="00C90313">
      <w:pPr>
        <w:spacing w:line="240" w:lineRule="auto"/>
      </w:pPr>
      <w:r>
        <w:separator/>
      </w:r>
    </w:p>
  </w:footnote>
  <w:footnote w:type="continuationSeparator" w:id="0">
    <w:p w14:paraId="09AE3173" w14:textId="77777777" w:rsidR="00C90313" w:rsidRDefault="00C903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43E6" w14:textId="77777777" w:rsidR="00DA282A" w:rsidRDefault="00DA282A"/>
  <w:p w14:paraId="3E0A43E7" w14:textId="77777777" w:rsidR="00DA282A" w:rsidRDefault="00DA282A"/>
  <w:p w14:paraId="3E0A43E8" w14:textId="77777777" w:rsidR="00DA282A" w:rsidRDefault="00DA28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43EA" w14:textId="740A0B91" w:rsidR="00DA282A" w:rsidRDefault="007053B5" w:rsidP="00D93B06">
    <w:pPr>
      <w:jc w:val="right"/>
    </w:pPr>
    <w:r>
      <w:rPr>
        <w:noProof/>
        <w:lang w:val="en-US" w:eastAsia="en-US"/>
      </w:rPr>
      <w:drawing>
        <wp:anchor distT="0" distB="0" distL="114300" distR="114300" simplePos="0" relativeHeight="251658240" behindDoc="0" locked="0" layoutInCell="1" allowOverlap="1" wp14:anchorId="3E0A43F0" wp14:editId="49CFB238">
          <wp:simplePos x="0" y="0"/>
          <wp:positionH relativeFrom="column">
            <wp:posOffset>-466725</wp:posOffset>
          </wp:positionH>
          <wp:positionV relativeFrom="paragraph">
            <wp:posOffset>0</wp:posOffset>
          </wp:positionV>
          <wp:extent cx="1576305" cy="578644"/>
          <wp:effectExtent l="0" t="0" r="5080" b="0"/>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76305" cy="578644"/>
                  </a:xfrm>
                  <a:prstGeom prst="rect">
                    <a:avLst/>
                  </a:prstGeom>
                  <a:ln/>
                </pic:spPr>
              </pic:pic>
            </a:graphicData>
          </a:graphic>
          <wp14:sizeRelH relativeFrom="page">
            <wp14:pctWidth>0</wp14:pctWidth>
          </wp14:sizeRelH>
          <wp14:sizeRelV relativeFrom="page">
            <wp14:pctHeight>0</wp14:pctHeight>
          </wp14:sizeRelV>
        </wp:anchor>
      </w:drawing>
    </w:r>
    <w:r w:rsidR="00D93B06">
      <w:t>Appendix 3i</w:t>
    </w:r>
  </w:p>
  <w:p w14:paraId="3E0A43EB" w14:textId="77777777" w:rsidR="00DA282A" w:rsidRDefault="00DA282A"/>
  <w:p w14:paraId="3E0A43EC" w14:textId="77777777" w:rsidR="00DA282A" w:rsidRDefault="00DA28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E565F"/>
    <w:multiLevelType w:val="hybridMultilevel"/>
    <w:tmpl w:val="751A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8263D"/>
    <w:multiLevelType w:val="hybridMultilevel"/>
    <w:tmpl w:val="F24E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8581F"/>
    <w:multiLevelType w:val="hybridMultilevel"/>
    <w:tmpl w:val="6DA4C616"/>
    <w:lvl w:ilvl="0" w:tplc="04910001">
      <w:start w:val="1"/>
      <w:numFmt w:val="bullet"/>
      <w:lvlText w:val=""/>
      <w:lvlJc w:val="left"/>
      <w:pPr>
        <w:ind w:left="600" w:hanging="360"/>
      </w:pPr>
      <w:rPr>
        <w:rFonts w:ascii="Symbol" w:hAnsi="Symbol" w:hint="default"/>
      </w:rPr>
    </w:lvl>
    <w:lvl w:ilvl="1" w:tplc="04910003" w:tentative="1">
      <w:start w:val="1"/>
      <w:numFmt w:val="bullet"/>
      <w:lvlText w:val="o"/>
      <w:lvlJc w:val="left"/>
      <w:pPr>
        <w:ind w:left="1320" w:hanging="360"/>
      </w:pPr>
      <w:rPr>
        <w:rFonts w:ascii="Courier New" w:hAnsi="Courier New" w:cs="Courier New" w:hint="default"/>
      </w:rPr>
    </w:lvl>
    <w:lvl w:ilvl="2" w:tplc="04910005" w:tentative="1">
      <w:start w:val="1"/>
      <w:numFmt w:val="bullet"/>
      <w:lvlText w:val=""/>
      <w:lvlJc w:val="left"/>
      <w:pPr>
        <w:ind w:left="2040" w:hanging="360"/>
      </w:pPr>
      <w:rPr>
        <w:rFonts w:ascii="Wingdings" w:hAnsi="Wingdings" w:hint="default"/>
      </w:rPr>
    </w:lvl>
    <w:lvl w:ilvl="3" w:tplc="04910001" w:tentative="1">
      <w:start w:val="1"/>
      <w:numFmt w:val="bullet"/>
      <w:lvlText w:val=""/>
      <w:lvlJc w:val="left"/>
      <w:pPr>
        <w:ind w:left="2760" w:hanging="360"/>
      </w:pPr>
      <w:rPr>
        <w:rFonts w:ascii="Symbol" w:hAnsi="Symbol" w:hint="default"/>
      </w:rPr>
    </w:lvl>
    <w:lvl w:ilvl="4" w:tplc="04910003" w:tentative="1">
      <w:start w:val="1"/>
      <w:numFmt w:val="bullet"/>
      <w:lvlText w:val="o"/>
      <w:lvlJc w:val="left"/>
      <w:pPr>
        <w:ind w:left="3480" w:hanging="360"/>
      </w:pPr>
      <w:rPr>
        <w:rFonts w:ascii="Courier New" w:hAnsi="Courier New" w:cs="Courier New" w:hint="default"/>
      </w:rPr>
    </w:lvl>
    <w:lvl w:ilvl="5" w:tplc="04910005" w:tentative="1">
      <w:start w:val="1"/>
      <w:numFmt w:val="bullet"/>
      <w:lvlText w:val=""/>
      <w:lvlJc w:val="left"/>
      <w:pPr>
        <w:ind w:left="4200" w:hanging="360"/>
      </w:pPr>
      <w:rPr>
        <w:rFonts w:ascii="Wingdings" w:hAnsi="Wingdings" w:hint="default"/>
      </w:rPr>
    </w:lvl>
    <w:lvl w:ilvl="6" w:tplc="04910001" w:tentative="1">
      <w:start w:val="1"/>
      <w:numFmt w:val="bullet"/>
      <w:lvlText w:val=""/>
      <w:lvlJc w:val="left"/>
      <w:pPr>
        <w:ind w:left="4920" w:hanging="360"/>
      </w:pPr>
      <w:rPr>
        <w:rFonts w:ascii="Symbol" w:hAnsi="Symbol" w:hint="default"/>
      </w:rPr>
    </w:lvl>
    <w:lvl w:ilvl="7" w:tplc="04910003" w:tentative="1">
      <w:start w:val="1"/>
      <w:numFmt w:val="bullet"/>
      <w:lvlText w:val="o"/>
      <w:lvlJc w:val="left"/>
      <w:pPr>
        <w:ind w:left="5640" w:hanging="360"/>
      </w:pPr>
      <w:rPr>
        <w:rFonts w:ascii="Courier New" w:hAnsi="Courier New" w:cs="Courier New" w:hint="default"/>
      </w:rPr>
    </w:lvl>
    <w:lvl w:ilvl="8" w:tplc="04910005" w:tentative="1">
      <w:start w:val="1"/>
      <w:numFmt w:val="bullet"/>
      <w:lvlText w:val=""/>
      <w:lvlJc w:val="left"/>
      <w:pPr>
        <w:ind w:left="6360" w:hanging="360"/>
      </w:pPr>
      <w:rPr>
        <w:rFonts w:ascii="Wingdings" w:hAnsi="Wingdings" w:hint="default"/>
      </w:rPr>
    </w:lvl>
  </w:abstractNum>
  <w:abstractNum w:abstractNumId="3" w15:restartNumberingAfterBreak="0">
    <w:nsid w:val="4E874A14"/>
    <w:multiLevelType w:val="hybridMultilevel"/>
    <w:tmpl w:val="462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0055A"/>
    <w:multiLevelType w:val="hybridMultilevel"/>
    <w:tmpl w:val="FDE2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F14A11"/>
    <w:multiLevelType w:val="hybridMultilevel"/>
    <w:tmpl w:val="518E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546B5E"/>
    <w:multiLevelType w:val="hybridMultilevel"/>
    <w:tmpl w:val="6614A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9426CD"/>
    <w:multiLevelType w:val="hybridMultilevel"/>
    <w:tmpl w:val="630640DA"/>
    <w:lvl w:ilvl="0" w:tplc="08090001">
      <w:start w:val="1"/>
      <w:numFmt w:val="bullet"/>
      <w:lvlText w:val=""/>
      <w:lvlJc w:val="left"/>
      <w:pPr>
        <w:ind w:left="618" w:hanging="360"/>
      </w:pPr>
      <w:rPr>
        <w:rFonts w:ascii="Symbol" w:hAnsi="Symbol" w:hint="default"/>
      </w:rPr>
    </w:lvl>
    <w:lvl w:ilvl="1" w:tplc="08090003" w:tentative="1">
      <w:start w:val="1"/>
      <w:numFmt w:val="bullet"/>
      <w:lvlText w:val="o"/>
      <w:lvlJc w:val="left"/>
      <w:pPr>
        <w:ind w:left="1338" w:hanging="360"/>
      </w:pPr>
      <w:rPr>
        <w:rFonts w:ascii="Courier New" w:hAnsi="Courier New" w:cs="Courier New" w:hint="default"/>
      </w:rPr>
    </w:lvl>
    <w:lvl w:ilvl="2" w:tplc="08090005" w:tentative="1">
      <w:start w:val="1"/>
      <w:numFmt w:val="bullet"/>
      <w:lvlText w:val=""/>
      <w:lvlJc w:val="left"/>
      <w:pPr>
        <w:ind w:left="2058" w:hanging="360"/>
      </w:pPr>
      <w:rPr>
        <w:rFonts w:ascii="Wingdings" w:hAnsi="Wingdings" w:hint="default"/>
      </w:rPr>
    </w:lvl>
    <w:lvl w:ilvl="3" w:tplc="08090001" w:tentative="1">
      <w:start w:val="1"/>
      <w:numFmt w:val="bullet"/>
      <w:lvlText w:val=""/>
      <w:lvlJc w:val="left"/>
      <w:pPr>
        <w:ind w:left="2778" w:hanging="360"/>
      </w:pPr>
      <w:rPr>
        <w:rFonts w:ascii="Symbol" w:hAnsi="Symbol" w:hint="default"/>
      </w:rPr>
    </w:lvl>
    <w:lvl w:ilvl="4" w:tplc="08090003" w:tentative="1">
      <w:start w:val="1"/>
      <w:numFmt w:val="bullet"/>
      <w:lvlText w:val="o"/>
      <w:lvlJc w:val="left"/>
      <w:pPr>
        <w:ind w:left="3498" w:hanging="360"/>
      </w:pPr>
      <w:rPr>
        <w:rFonts w:ascii="Courier New" w:hAnsi="Courier New" w:cs="Courier New" w:hint="default"/>
      </w:rPr>
    </w:lvl>
    <w:lvl w:ilvl="5" w:tplc="08090005" w:tentative="1">
      <w:start w:val="1"/>
      <w:numFmt w:val="bullet"/>
      <w:lvlText w:val=""/>
      <w:lvlJc w:val="left"/>
      <w:pPr>
        <w:ind w:left="4218" w:hanging="360"/>
      </w:pPr>
      <w:rPr>
        <w:rFonts w:ascii="Wingdings" w:hAnsi="Wingdings" w:hint="default"/>
      </w:rPr>
    </w:lvl>
    <w:lvl w:ilvl="6" w:tplc="08090001" w:tentative="1">
      <w:start w:val="1"/>
      <w:numFmt w:val="bullet"/>
      <w:lvlText w:val=""/>
      <w:lvlJc w:val="left"/>
      <w:pPr>
        <w:ind w:left="4938" w:hanging="360"/>
      </w:pPr>
      <w:rPr>
        <w:rFonts w:ascii="Symbol" w:hAnsi="Symbol" w:hint="default"/>
      </w:rPr>
    </w:lvl>
    <w:lvl w:ilvl="7" w:tplc="08090003" w:tentative="1">
      <w:start w:val="1"/>
      <w:numFmt w:val="bullet"/>
      <w:lvlText w:val="o"/>
      <w:lvlJc w:val="left"/>
      <w:pPr>
        <w:ind w:left="5658" w:hanging="360"/>
      </w:pPr>
      <w:rPr>
        <w:rFonts w:ascii="Courier New" w:hAnsi="Courier New" w:cs="Courier New" w:hint="default"/>
      </w:rPr>
    </w:lvl>
    <w:lvl w:ilvl="8" w:tplc="08090005" w:tentative="1">
      <w:start w:val="1"/>
      <w:numFmt w:val="bullet"/>
      <w:lvlText w:val=""/>
      <w:lvlJc w:val="left"/>
      <w:pPr>
        <w:ind w:left="6378"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82A"/>
    <w:rsid w:val="0006797F"/>
    <w:rsid w:val="0010622F"/>
    <w:rsid w:val="0011688C"/>
    <w:rsid w:val="00194C8E"/>
    <w:rsid w:val="001B3593"/>
    <w:rsid w:val="001E2994"/>
    <w:rsid w:val="00237021"/>
    <w:rsid w:val="00253FD2"/>
    <w:rsid w:val="002B0441"/>
    <w:rsid w:val="002B36BB"/>
    <w:rsid w:val="00437982"/>
    <w:rsid w:val="004E4B5A"/>
    <w:rsid w:val="00614BCA"/>
    <w:rsid w:val="007053B5"/>
    <w:rsid w:val="00834A2B"/>
    <w:rsid w:val="008712C7"/>
    <w:rsid w:val="008A7569"/>
    <w:rsid w:val="008B0011"/>
    <w:rsid w:val="008E12B4"/>
    <w:rsid w:val="00904B3C"/>
    <w:rsid w:val="009620B8"/>
    <w:rsid w:val="00A20A2F"/>
    <w:rsid w:val="00A56DC5"/>
    <w:rsid w:val="00AD7D97"/>
    <w:rsid w:val="00B54719"/>
    <w:rsid w:val="00B87D0C"/>
    <w:rsid w:val="00BD7819"/>
    <w:rsid w:val="00BF6C38"/>
    <w:rsid w:val="00C2346D"/>
    <w:rsid w:val="00C90313"/>
    <w:rsid w:val="00C96827"/>
    <w:rsid w:val="00D52367"/>
    <w:rsid w:val="00D93B06"/>
    <w:rsid w:val="00DA282A"/>
    <w:rsid w:val="00DA5499"/>
    <w:rsid w:val="00E20F8F"/>
    <w:rsid w:val="00E45F1B"/>
    <w:rsid w:val="00F0194B"/>
    <w:rsid w:val="00F1645C"/>
    <w:rsid w:val="00F32802"/>
    <w:rsid w:val="00F8456E"/>
    <w:rsid w:val="00F905CB"/>
    <w:rsid w:val="00FA6A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E0A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37021"/>
    <w:pPr>
      <w:tabs>
        <w:tab w:val="center" w:pos="4513"/>
        <w:tab w:val="right" w:pos="9026"/>
      </w:tabs>
      <w:spacing w:line="240" w:lineRule="auto"/>
    </w:pPr>
  </w:style>
  <w:style w:type="character" w:customStyle="1" w:styleId="HeaderChar">
    <w:name w:val="Header Char"/>
    <w:basedOn w:val="DefaultParagraphFont"/>
    <w:link w:val="Header"/>
    <w:uiPriority w:val="99"/>
    <w:rsid w:val="00237021"/>
  </w:style>
  <w:style w:type="paragraph" w:styleId="Footer">
    <w:name w:val="footer"/>
    <w:basedOn w:val="Normal"/>
    <w:link w:val="FooterChar"/>
    <w:uiPriority w:val="99"/>
    <w:unhideWhenUsed/>
    <w:rsid w:val="00237021"/>
    <w:pPr>
      <w:tabs>
        <w:tab w:val="center" w:pos="4513"/>
        <w:tab w:val="right" w:pos="9026"/>
      </w:tabs>
      <w:spacing w:line="240" w:lineRule="auto"/>
    </w:pPr>
  </w:style>
  <w:style w:type="character" w:customStyle="1" w:styleId="FooterChar">
    <w:name w:val="Footer Char"/>
    <w:basedOn w:val="DefaultParagraphFont"/>
    <w:link w:val="Footer"/>
    <w:uiPriority w:val="99"/>
    <w:rsid w:val="00237021"/>
  </w:style>
  <w:style w:type="paragraph" w:styleId="ListParagraph">
    <w:name w:val="List Paragraph"/>
    <w:basedOn w:val="Normal"/>
    <w:uiPriority w:val="34"/>
    <w:qFormat/>
    <w:rsid w:val="00E20F8F"/>
    <w:pPr>
      <w:spacing w:line="240" w:lineRule="auto"/>
      <w:ind w:left="720"/>
      <w:contextualSpacing/>
    </w:pPr>
    <w:rPr>
      <w:rFonts w:asciiTheme="minorHAnsi" w:eastAsiaTheme="minorEastAsia" w:hAnsiTheme="minorHAnsi" w:cstheme="minorBidi"/>
      <w:sz w:val="24"/>
      <w:szCs w:val="24"/>
      <w:lang w:val="en-US" w:eastAsia="en-US"/>
    </w:rPr>
  </w:style>
  <w:style w:type="character" w:styleId="Hyperlink">
    <w:name w:val="Hyperlink"/>
    <w:basedOn w:val="DefaultParagraphFont"/>
    <w:uiPriority w:val="99"/>
    <w:unhideWhenUsed/>
    <w:rsid w:val="00E20F8F"/>
    <w:rPr>
      <w:color w:val="0000FF" w:themeColor="hyperlink"/>
      <w:u w:val="single"/>
    </w:rPr>
  </w:style>
  <w:style w:type="character" w:styleId="UnresolvedMention">
    <w:name w:val="Unresolved Mention"/>
    <w:basedOn w:val="DefaultParagraphFont"/>
    <w:uiPriority w:val="99"/>
    <w:semiHidden/>
    <w:unhideWhenUsed/>
    <w:rsid w:val="00AD7D97"/>
    <w:rPr>
      <w:color w:val="605E5C"/>
      <w:shd w:val="clear" w:color="auto" w:fill="E1DFDD"/>
    </w:rPr>
  </w:style>
  <w:style w:type="table" w:styleId="TableGrid">
    <w:name w:val="Table Grid"/>
    <w:basedOn w:val="TableNormal"/>
    <w:uiPriority w:val="39"/>
    <w:rsid w:val="004379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4C8E"/>
    <w:pPr>
      <w:autoSpaceDE w:val="0"/>
      <w:autoSpaceDN w:val="0"/>
      <w:adjustRightInd w:val="0"/>
      <w:spacing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9382">
      <w:bodyDiv w:val="1"/>
      <w:marLeft w:val="0"/>
      <w:marRight w:val="0"/>
      <w:marTop w:val="0"/>
      <w:marBottom w:val="0"/>
      <w:divBdr>
        <w:top w:val="none" w:sz="0" w:space="0" w:color="auto"/>
        <w:left w:val="none" w:sz="0" w:space="0" w:color="auto"/>
        <w:bottom w:val="none" w:sz="0" w:space="0" w:color="auto"/>
        <w:right w:val="none" w:sz="0" w:space="0" w:color="auto"/>
      </w:divBdr>
    </w:div>
    <w:div w:id="1091703534">
      <w:bodyDiv w:val="1"/>
      <w:marLeft w:val="0"/>
      <w:marRight w:val="0"/>
      <w:marTop w:val="0"/>
      <w:marBottom w:val="0"/>
      <w:divBdr>
        <w:top w:val="none" w:sz="0" w:space="0" w:color="auto"/>
        <w:left w:val="none" w:sz="0" w:space="0" w:color="auto"/>
        <w:bottom w:val="none" w:sz="0" w:space="0" w:color="auto"/>
        <w:right w:val="none" w:sz="0" w:space="0" w:color="auto"/>
      </w:divBdr>
    </w:div>
    <w:div w:id="1666587191">
      <w:bodyDiv w:val="1"/>
      <w:marLeft w:val="0"/>
      <w:marRight w:val="0"/>
      <w:marTop w:val="0"/>
      <w:marBottom w:val="0"/>
      <w:divBdr>
        <w:top w:val="none" w:sz="0" w:space="0" w:color="auto"/>
        <w:left w:val="none" w:sz="0" w:space="0" w:color="auto"/>
        <w:bottom w:val="none" w:sz="0" w:space="0" w:color="auto"/>
        <w:right w:val="none" w:sz="0" w:space="0" w:color="auto"/>
      </w:divBdr>
    </w:div>
    <w:div w:id="1683824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64ABFBE881DD41A9AC341F1E871CE7" ma:contentTypeVersion="10" ma:contentTypeDescription="Create a new document." ma:contentTypeScope="" ma:versionID="6dd79f4664906166ab6604e714fbc34d">
  <xsd:schema xmlns:xsd="http://www.w3.org/2001/XMLSchema" xmlns:xs="http://www.w3.org/2001/XMLSchema" xmlns:p="http://schemas.microsoft.com/office/2006/metadata/properties" xmlns:ns2="be83d826-467d-4ff6-b28a-3a561cafc195" xmlns:ns3="04cb5802-5e34-4202-8716-935458b54b5f" targetNamespace="http://schemas.microsoft.com/office/2006/metadata/properties" ma:root="true" ma:fieldsID="389e7358f026afdf2140645e33cec391" ns2:_="" ns3:_="">
    <xsd:import namespace="be83d826-467d-4ff6-b28a-3a561cafc195"/>
    <xsd:import namespace="04cb5802-5e34-4202-8716-935458b54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ief73ea2da044646bf3d06c6c98ff75e"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3d826-467d-4ff6-b28a-3a561cafc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cb5802-5e34-4202-8716-935458b54b5f" elementFormDefault="qualified">
    <xsd:import namespace="http://schemas.microsoft.com/office/2006/documentManagement/types"/>
    <xsd:import namespace="http://schemas.microsoft.com/office/infopath/2007/PartnerControls"/>
    <xsd:element name="ief73ea2da044646bf3d06c6c98ff75e" ma:index="13" nillable="true" ma:taxonomy="true" ma:internalName="ief73ea2da044646bf3d06c6c98ff75e" ma:taxonomyFieldName="English_x0020_Communications_x0020_Keywords" ma:displayName="Communications Keywords" ma:readOnly="false" ma:default="193;#External Communications|fb983673-2a9f-44d4-a85f-c394517bb26b;#194;#Published Resources|94e217cc-39b4-4f02-b6b8-a0324a01821a" ma:fieldId="{2ef73ea2-da04-4646-bf3d-06c6c98ff75e}" ma:taxonomyMulti="true" ma:sspId="cb690b39-6305-4573-943d-d46d0038d887" ma:termSetId="61baa9ed-e2bf-489a-9908-76d5a63a5765"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cd0b44c9-dfc4-4fa9-8a37-d3c9ee37ff26}" ma:internalName="TaxCatchAll" ma:showField="CatchAllData" ma:web="04cb5802-5e34-4202-8716-935458b54b5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cb5802-5e34-4202-8716-935458b54b5f">
      <Value>194</Value>
      <Value>193</Value>
    </TaxCatchAll>
    <ief73ea2da044646bf3d06c6c98ff75e xmlns="04cb5802-5e34-4202-8716-935458b54b5f">
      <Terms xmlns="http://schemas.microsoft.com/office/infopath/2007/PartnerControls">
        <TermInfo xmlns="http://schemas.microsoft.com/office/infopath/2007/PartnerControls">
          <TermName xmlns="http://schemas.microsoft.com/office/infopath/2007/PartnerControls">External Communications</TermName>
          <TermId xmlns="http://schemas.microsoft.com/office/infopath/2007/PartnerControls">fb983673-2a9f-44d4-a85f-c394517bb26b</TermId>
        </TermInfo>
        <TermInfo xmlns="http://schemas.microsoft.com/office/infopath/2007/PartnerControls">
          <TermName xmlns="http://schemas.microsoft.com/office/infopath/2007/PartnerControls">Published Resources</TermName>
          <TermId xmlns="http://schemas.microsoft.com/office/infopath/2007/PartnerControls">94e217cc-39b4-4f02-b6b8-a0324a01821a</TermId>
        </TermInfo>
      </Terms>
    </ief73ea2da044646bf3d06c6c98ff75e>
  </documentManagement>
</p:properties>
</file>

<file path=customXml/itemProps1.xml><?xml version="1.0" encoding="utf-8"?>
<ds:datastoreItem xmlns:ds="http://schemas.openxmlformats.org/officeDocument/2006/customXml" ds:itemID="{3F28999F-C41A-430D-94C8-8B1AD7ED2BA7}">
  <ds:schemaRefs>
    <ds:schemaRef ds:uri="http://schemas.microsoft.com/sharepoint/v3/contenttype/forms"/>
  </ds:schemaRefs>
</ds:datastoreItem>
</file>

<file path=customXml/itemProps2.xml><?xml version="1.0" encoding="utf-8"?>
<ds:datastoreItem xmlns:ds="http://schemas.openxmlformats.org/officeDocument/2006/customXml" ds:itemID="{781FD0AE-5E59-4689-856B-ED5BF9AC7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3d826-467d-4ff6-b28a-3a561cafc195"/>
    <ds:schemaRef ds:uri="04cb5802-5e34-4202-8716-935458b54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B2FE06-1B10-4960-A4F3-C5FE1CC4CDFD}">
  <ds:schemaRefs>
    <ds:schemaRef ds:uri="http://schemas.microsoft.com/office/2006/metadata/properties"/>
    <ds:schemaRef ds:uri="http://schemas.microsoft.com/office/infopath/2007/PartnerControls"/>
    <ds:schemaRef ds:uri="04cb5802-5e34-4202-8716-935458b54b5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2021-09-03T13:44:00Z</dcterms:created>
  <dcterms:modified xsi:type="dcterms:W3CDTF">2021-09-03T13:44:00Z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glish Communications Keywords">
    <vt:lpwstr>193;#External Communications|fb983673-2a9f-44d4-a85f-c394517bb26b;#194;#Published Resources|94e217cc-39b4-4f02-b6b8-a0324a01821a</vt:lpwstr>
  </property>
  <property fmtid="{D5CDD505-2E9C-101B-9397-08002B2CF9AE}" pid="3" name="ContentTypeId">
    <vt:lpwstr>0x010100DD64ABFBE881DD41A9AC341F1E871CE7</vt:lpwstr>
  </property>
</Properties>
</file>