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ECAA"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b/>
          <w:bCs/>
          <w:sz w:val="24"/>
          <w:szCs w:val="24"/>
          <w:lang w:val="en-US"/>
        </w:rPr>
        <w:t>Ardgour Community Council Response </w:t>
      </w:r>
    </w:p>
    <w:p w14:paraId="3757046F"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lang w:val="en-US"/>
        </w:rPr>
        <w:t>Thank you for the opportunity to comment on</w:t>
      </w:r>
      <w:r w:rsidRPr="0077404F">
        <w:rPr>
          <w:rFonts w:ascii="Arial" w:hAnsi="Arial" w:cs="Arial"/>
          <w:sz w:val="24"/>
          <w:szCs w:val="24"/>
        </w:rPr>
        <w:t xml:space="preserve"> the </w:t>
      </w:r>
      <w:proofErr w:type="spellStart"/>
      <w:r w:rsidRPr="0077404F">
        <w:rPr>
          <w:rFonts w:ascii="Arial" w:hAnsi="Arial" w:cs="Arial"/>
          <w:sz w:val="24"/>
          <w:szCs w:val="24"/>
        </w:rPr>
        <w:t>Acharacle</w:t>
      </w:r>
      <w:proofErr w:type="spellEnd"/>
      <w:r w:rsidRPr="0077404F">
        <w:rPr>
          <w:rFonts w:ascii="Arial" w:hAnsi="Arial" w:cs="Arial"/>
          <w:sz w:val="24"/>
          <w:szCs w:val="24"/>
        </w:rPr>
        <w:t xml:space="preserve"> GM Catchment area consultation.  Ardgour Community Council (CC) would like to make the following response:</w:t>
      </w:r>
    </w:p>
    <w:p w14:paraId="2051E587"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lang w:val="en-US"/>
        </w:rPr>
        <w:t xml:space="preserve">Considering the proposal, we deemed the main hindrance to Ardgour PS pupils being included in the proposed catchment for </w:t>
      </w:r>
      <w:proofErr w:type="spellStart"/>
      <w:r w:rsidRPr="0077404F">
        <w:rPr>
          <w:rFonts w:ascii="Arial" w:hAnsi="Arial" w:cs="Arial"/>
          <w:sz w:val="24"/>
          <w:szCs w:val="24"/>
          <w:lang w:val="en-US"/>
        </w:rPr>
        <w:t>Acharacle</w:t>
      </w:r>
      <w:proofErr w:type="spellEnd"/>
      <w:r w:rsidRPr="0077404F">
        <w:rPr>
          <w:rFonts w:ascii="Arial" w:hAnsi="Arial" w:cs="Arial"/>
          <w:sz w:val="24"/>
          <w:szCs w:val="24"/>
          <w:lang w:val="en-US"/>
        </w:rPr>
        <w:t xml:space="preserve"> GM school was the distance and associated cost of travel. The proposal suggests that 15 miles is deemed the furthest appropriate distance for primary pupils to travel.</w:t>
      </w:r>
    </w:p>
    <w:p w14:paraId="00DF1F4C"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lang w:val="en-US"/>
        </w:rPr>
        <w:t xml:space="preserve">Ardgour CC would consider the lack of the right to free transport to </w:t>
      </w:r>
      <w:proofErr w:type="spellStart"/>
      <w:r w:rsidRPr="0077404F">
        <w:rPr>
          <w:rFonts w:ascii="Arial" w:hAnsi="Arial" w:cs="Arial"/>
          <w:sz w:val="24"/>
          <w:szCs w:val="24"/>
          <w:lang w:val="en-US"/>
        </w:rPr>
        <w:t>Acharacle</w:t>
      </w:r>
      <w:proofErr w:type="spellEnd"/>
      <w:r w:rsidRPr="0077404F">
        <w:rPr>
          <w:rFonts w:ascii="Arial" w:hAnsi="Arial" w:cs="Arial"/>
          <w:sz w:val="24"/>
          <w:szCs w:val="24"/>
          <w:lang w:val="en-US"/>
        </w:rPr>
        <w:t xml:space="preserve"> PS (APS), a serious reduction in parental choice. The CC consider that parents in Ardgour should be given the opportunity to access either APS or Bun </w:t>
      </w:r>
      <w:proofErr w:type="spellStart"/>
      <w:r w:rsidRPr="0077404F">
        <w:rPr>
          <w:rFonts w:ascii="Arial" w:hAnsi="Arial" w:cs="Arial"/>
          <w:sz w:val="24"/>
          <w:szCs w:val="24"/>
          <w:lang w:val="en-US"/>
        </w:rPr>
        <w:t>Sgoil</w:t>
      </w:r>
      <w:proofErr w:type="spellEnd"/>
      <w:r w:rsidRPr="0077404F">
        <w:rPr>
          <w:rFonts w:ascii="Arial" w:hAnsi="Arial" w:cs="Arial"/>
          <w:sz w:val="24"/>
          <w:szCs w:val="24"/>
          <w:lang w:val="en-US"/>
        </w:rPr>
        <w:t xml:space="preserve"> </w:t>
      </w:r>
      <w:proofErr w:type="spellStart"/>
      <w:r w:rsidRPr="0077404F">
        <w:rPr>
          <w:rFonts w:ascii="Arial" w:hAnsi="Arial" w:cs="Arial"/>
          <w:sz w:val="24"/>
          <w:szCs w:val="24"/>
          <w:lang w:val="en-US"/>
        </w:rPr>
        <w:t>Gaidhig</w:t>
      </w:r>
      <w:proofErr w:type="spellEnd"/>
      <w:r w:rsidRPr="0077404F">
        <w:rPr>
          <w:rFonts w:ascii="Arial" w:hAnsi="Arial" w:cs="Arial"/>
          <w:sz w:val="24"/>
          <w:szCs w:val="24"/>
          <w:lang w:val="en-US"/>
        </w:rPr>
        <w:t xml:space="preserve"> Loch </w:t>
      </w:r>
      <w:proofErr w:type="spellStart"/>
      <w:r w:rsidRPr="0077404F">
        <w:rPr>
          <w:rFonts w:ascii="Arial" w:hAnsi="Arial" w:cs="Arial"/>
          <w:sz w:val="24"/>
          <w:szCs w:val="24"/>
          <w:lang w:val="en-US"/>
        </w:rPr>
        <w:t>Abair</w:t>
      </w:r>
      <w:proofErr w:type="spellEnd"/>
      <w:r w:rsidRPr="0077404F">
        <w:rPr>
          <w:rFonts w:ascii="Arial" w:hAnsi="Arial" w:cs="Arial"/>
          <w:sz w:val="24"/>
          <w:szCs w:val="24"/>
          <w:lang w:val="en-US"/>
        </w:rPr>
        <w:t xml:space="preserve"> (BSGL) with equitable provision to free transport </w:t>
      </w:r>
      <w:proofErr w:type="gramStart"/>
      <w:r w:rsidRPr="0077404F">
        <w:rPr>
          <w:rFonts w:ascii="Arial" w:hAnsi="Arial" w:cs="Arial"/>
          <w:sz w:val="24"/>
          <w:szCs w:val="24"/>
          <w:lang w:val="en-US"/>
        </w:rPr>
        <w:t>and also</w:t>
      </w:r>
      <w:proofErr w:type="gramEnd"/>
      <w:r w:rsidRPr="0077404F">
        <w:rPr>
          <w:rFonts w:ascii="Arial" w:hAnsi="Arial" w:cs="Arial"/>
          <w:sz w:val="24"/>
          <w:szCs w:val="24"/>
          <w:lang w:val="en-US"/>
        </w:rPr>
        <w:t xml:space="preserve"> with equitable provision as the other peninsula schools in the </w:t>
      </w:r>
      <w:proofErr w:type="spellStart"/>
      <w:r w:rsidRPr="0077404F">
        <w:rPr>
          <w:rFonts w:ascii="Arial" w:hAnsi="Arial" w:cs="Arial"/>
          <w:sz w:val="24"/>
          <w:szCs w:val="24"/>
          <w:lang w:val="en-US"/>
        </w:rPr>
        <w:t>Ardnamurchan</w:t>
      </w:r>
      <w:proofErr w:type="spellEnd"/>
      <w:r w:rsidRPr="0077404F">
        <w:rPr>
          <w:rFonts w:ascii="Arial" w:hAnsi="Arial" w:cs="Arial"/>
          <w:sz w:val="24"/>
          <w:szCs w:val="24"/>
          <w:lang w:val="en-US"/>
        </w:rPr>
        <w:t xml:space="preserve"> HS Catchment. Following the HC Gaelic Language Policy, we should be encouraging young people to stay within their own communities and develop bi-lingual skills. It is </w:t>
      </w:r>
      <w:proofErr w:type="spellStart"/>
      <w:r w:rsidRPr="0077404F">
        <w:rPr>
          <w:rFonts w:ascii="Arial" w:hAnsi="Arial" w:cs="Arial"/>
          <w:sz w:val="24"/>
          <w:szCs w:val="24"/>
          <w:lang w:val="en-US"/>
        </w:rPr>
        <w:t>recognised</w:t>
      </w:r>
      <w:proofErr w:type="spellEnd"/>
      <w:r w:rsidRPr="0077404F">
        <w:rPr>
          <w:rFonts w:ascii="Arial" w:hAnsi="Arial" w:cs="Arial"/>
          <w:sz w:val="24"/>
          <w:szCs w:val="24"/>
          <w:lang w:val="en-US"/>
        </w:rPr>
        <w:t xml:space="preserve"> by the CC that pupils who attend BSGL are more likely to follow secondary education through to LHS encouraging our young people to leave the area in which they live. The </w:t>
      </w:r>
      <w:proofErr w:type="spellStart"/>
      <w:r w:rsidRPr="0077404F">
        <w:rPr>
          <w:rFonts w:ascii="Arial" w:hAnsi="Arial" w:cs="Arial"/>
          <w:sz w:val="24"/>
          <w:szCs w:val="24"/>
          <w:lang w:val="en-US"/>
        </w:rPr>
        <w:t>gaelic</w:t>
      </w:r>
      <w:proofErr w:type="spellEnd"/>
      <w:r w:rsidRPr="0077404F">
        <w:rPr>
          <w:rFonts w:ascii="Arial" w:hAnsi="Arial" w:cs="Arial"/>
          <w:sz w:val="24"/>
          <w:szCs w:val="24"/>
          <w:lang w:val="en-US"/>
        </w:rPr>
        <w:t xml:space="preserve"> provision at </w:t>
      </w:r>
      <w:proofErr w:type="spellStart"/>
      <w:r w:rsidRPr="0077404F">
        <w:rPr>
          <w:rFonts w:ascii="Arial" w:hAnsi="Arial" w:cs="Arial"/>
          <w:sz w:val="24"/>
          <w:szCs w:val="24"/>
          <w:lang w:val="en-US"/>
        </w:rPr>
        <w:t>Ardnamurchan</w:t>
      </w:r>
      <w:proofErr w:type="spellEnd"/>
      <w:r w:rsidRPr="0077404F">
        <w:rPr>
          <w:rFonts w:ascii="Arial" w:hAnsi="Arial" w:cs="Arial"/>
          <w:sz w:val="24"/>
          <w:szCs w:val="24"/>
          <w:lang w:val="en-US"/>
        </w:rPr>
        <w:t xml:space="preserve"> High School and at </w:t>
      </w:r>
      <w:proofErr w:type="spellStart"/>
      <w:r w:rsidRPr="0077404F">
        <w:rPr>
          <w:rFonts w:ascii="Arial" w:hAnsi="Arial" w:cs="Arial"/>
          <w:sz w:val="24"/>
          <w:szCs w:val="24"/>
          <w:lang w:val="en-US"/>
        </w:rPr>
        <w:t>Acharacle</w:t>
      </w:r>
      <w:proofErr w:type="spellEnd"/>
      <w:r w:rsidRPr="0077404F">
        <w:rPr>
          <w:rFonts w:ascii="Arial" w:hAnsi="Arial" w:cs="Arial"/>
          <w:sz w:val="24"/>
          <w:szCs w:val="24"/>
          <w:lang w:val="en-US"/>
        </w:rPr>
        <w:t xml:space="preserve"> GME is </w:t>
      </w:r>
      <w:proofErr w:type="spellStart"/>
      <w:r w:rsidRPr="0077404F">
        <w:rPr>
          <w:rFonts w:ascii="Arial" w:hAnsi="Arial" w:cs="Arial"/>
          <w:sz w:val="24"/>
          <w:szCs w:val="24"/>
          <w:lang w:val="en-US"/>
        </w:rPr>
        <w:t>recognised</w:t>
      </w:r>
      <w:proofErr w:type="spellEnd"/>
      <w:r w:rsidRPr="0077404F">
        <w:rPr>
          <w:rFonts w:ascii="Arial" w:hAnsi="Arial" w:cs="Arial"/>
          <w:sz w:val="24"/>
          <w:szCs w:val="24"/>
          <w:lang w:val="en-US"/>
        </w:rPr>
        <w:t xml:space="preserve"> as being of a very high standard and brings young people across the peninsula together in a way that was not happening previously.</w:t>
      </w:r>
    </w:p>
    <w:p w14:paraId="0AC06361"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lang w:val="en-US"/>
        </w:rPr>
        <w:t>Points raised at our recent meeting included:</w:t>
      </w:r>
    </w:p>
    <w:p w14:paraId="11B13FA2" w14:textId="77777777" w:rsidR="0077404F" w:rsidRPr="0077404F" w:rsidRDefault="0077404F" w:rsidP="0077404F">
      <w:pPr>
        <w:pStyle w:val="NormalWeb"/>
        <w:numPr>
          <w:ilvl w:val="0"/>
          <w:numId w:val="1"/>
        </w:numPr>
        <w:spacing w:beforeAutospacing="0" w:after="0" w:afterAutospacing="0"/>
        <w:ind w:left="945"/>
        <w:rPr>
          <w:rFonts w:ascii="Arial" w:hAnsi="Arial" w:cs="Arial"/>
          <w:sz w:val="24"/>
          <w:szCs w:val="24"/>
        </w:rPr>
      </w:pPr>
      <w:r w:rsidRPr="0077404F">
        <w:rPr>
          <w:rFonts w:ascii="Arial" w:hAnsi="Arial" w:cs="Arial"/>
          <w:sz w:val="24"/>
          <w:szCs w:val="24"/>
          <w:lang w:val="en-US"/>
        </w:rPr>
        <w:t xml:space="preserve">During previous historical communications with Area Manager (West) concerning the proposal to dual </w:t>
      </w:r>
      <w:proofErr w:type="spellStart"/>
      <w:r w:rsidRPr="0077404F">
        <w:rPr>
          <w:rFonts w:ascii="Arial" w:hAnsi="Arial" w:cs="Arial"/>
          <w:sz w:val="24"/>
          <w:szCs w:val="24"/>
          <w:lang w:val="en-US"/>
        </w:rPr>
        <w:t>Lochaline</w:t>
      </w:r>
      <w:proofErr w:type="spellEnd"/>
      <w:r w:rsidRPr="0077404F">
        <w:rPr>
          <w:rFonts w:ascii="Arial" w:hAnsi="Arial" w:cs="Arial"/>
          <w:sz w:val="24"/>
          <w:szCs w:val="24"/>
          <w:lang w:val="en-US"/>
        </w:rPr>
        <w:t xml:space="preserve"> Primary School and Ardgour Primary </w:t>
      </w:r>
      <w:proofErr w:type="gramStart"/>
      <w:r w:rsidRPr="0077404F">
        <w:rPr>
          <w:rFonts w:ascii="Arial" w:hAnsi="Arial" w:cs="Arial"/>
          <w:sz w:val="24"/>
          <w:szCs w:val="24"/>
          <w:lang w:val="en-US"/>
        </w:rPr>
        <w:t>School ,</w:t>
      </w:r>
      <w:proofErr w:type="gramEnd"/>
      <w:r w:rsidRPr="0077404F">
        <w:rPr>
          <w:rFonts w:ascii="Arial" w:hAnsi="Arial" w:cs="Arial"/>
          <w:sz w:val="24"/>
          <w:szCs w:val="24"/>
          <w:lang w:val="en-US"/>
        </w:rPr>
        <w:t xml:space="preserve"> it was stressed that linking a school within the </w:t>
      </w:r>
      <w:proofErr w:type="spellStart"/>
      <w:r w:rsidRPr="0077404F">
        <w:rPr>
          <w:rFonts w:ascii="Arial" w:hAnsi="Arial" w:cs="Arial"/>
          <w:sz w:val="24"/>
          <w:szCs w:val="24"/>
          <w:lang w:val="en-US"/>
        </w:rPr>
        <w:t>Ardnamurchan</w:t>
      </w:r>
      <w:proofErr w:type="spellEnd"/>
      <w:r w:rsidRPr="0077404F">
        <w:rPr>
          <w:rFonts w:ascii="Arial" w:hAnsi="Arial" w:cs="Arial"/>
          <w:sz w:val="24"/>
          <w:szCs w:val="24"/>
          <w:lang w:val="en-US"/>
        </w:rPr>
        <w:t xml:space="preserve"> ASG was of primary importance in maintaining the specific nature of the peninsula culture, ethos and heritage.  </w:t>
      </w:r>
      <w:r w:rsidRPr="0077404F">
        <w:rPr>
          <w:rFonts w:ascii="Arial" w:hAnsi="Arial" w:cs="Arial"/>
          <w:sz w:val="24"/>
          <w:szCs w:val="24"/>
        </w:rPr>
        <w:t xml:space="preserve">This statement was made during discussion on why it would be considered inappropriate to link Ardgour PS with a primary in the </w:t>
      </w:r>
      <w:proofErr w:type="spellStart"/>
      <w:r w:rsidRPr="0077404F">
        <w:rPr>
          <w:rFonts w:ascii="Arial" w:hAnsi="Arial" w:cs="Arial"/>
          <w:sz w:val="24"/>
          <w:szCs w:val="24"/>
        </w:rPr>
        <w:t>Onich</w:t>
      </w:r>
      <w:proofErr w:type="spellEnd"/>
      <w:r w:rsidRPr="0077404F">
        <w:rPr>
          <w:rFonts w:ascii="Arial" w:hAnsi="Arial" w:cs="Arial"/>
          <w:sz w:val="24"/>
          <w:szCs w:val="24"/>
        </w:rPr>
        <w:t>/</w:t>
      </w:r>
      <w:proofErr w:type="spellStart"/>
      <w:r w:rsidRPr="0077404F">
        <w:rPr>
          <w:rFonts w:ascii="Arial" w:hAnsi="Arial" w:cs="Arial"/>
          <w:sz w:val="24"/>
          <w:szCs w:val="24"/>
        </w:rPr>
        <w:t>Ballachulish</w:t>
      </w:r>
      <w:proofErr w:type="spellEnd"/>
      <w:r w:rsidRPr="0077404F">
        <w:rPr>
          <w:rFonts w:ascii="Arial" w:hAnsi="Arial" w:cs="Arial"/>
          <w:sz w:val="24"/>
          <w:szCs w:val="24"/>
        </w:rPr>
        <w:t xml:space="preserve"> area.</w:t>
      </w:r>
    </w:p>
    <w:p w14:paraId="57E2DC17" w14:textId="77777777" w:rsidR="0077404F" w:rsidRPr="0077404F" w:rsidRDefault="0077404F" w:rsidP="0077404F">
      <w:pPr>
        <w:pStyle w:val="NormalWeb"/>
        <w:numPr>
          <w:ilvl w:val="0"/>
          <w:numId w:val="2"/>
        </w:numPr>
        <w:spacing w:beforeAutospacing="0" w:after="0" w:afterAutospacing="0"/>
        <w:ind w:left="945"/>
        <w:rPr>
          <w:rFonts w:ascii="Arial" w:hAnsi="Arial" w:cs="Arial"/>
          <w:sz w:val="24"/>
          <w:szCs w:val="24"/>
        </w:rPr>
      </w:pPr>
      <w:r w:rsidRPr="0077404F">
        <w:rPr>
          <w:rFonts w:ascii="Arial" w:hAnsi="Arial" w:cs="Arial"/>
          <w:sz w:val="24"/>
          <w:szCs w:val="24"/>
          <w:lang w:val="en-US"/>
        </w:rPr>
        <w:t xml:space="preserve">Following the decision of some parents in the </w:t>
      </w:r>
      <w:proofErr w:type="spellStart"/>
      <w:r w:rsidRPr="0077404F">
        <w:rPr>
          <w:rFonts w:ascii="Arial" w:hAnsi="Arial" w:cs="Arial"/>
          <w:sz w:val="24"/>
          <w:szCs w:val="24"/>
          <w:lang w:val="en-US"/>
        </w:rPr>
        <w:t>Achaphubuil</w:t>
      </w:r>
      <w:proofErr w:type="spellEnd"/>
      <w:r w:rsidRPr="0077404F">
        <w:rPr>
          <w:rFonts w:ascii="Arial" w:hAnsi="Arial" w:cs="Arial"/>
          <w:sz w:val="24"/>
          <w:szCs w:val="24"/>
          <w:lang w:val="en-US"/>
        </w:rPr>
        <w:t xml:space="preserve"> Primary school catchment area to remove their children to </w:t>
      </w:r>
      <w:proofErr w:type="spellStart"/>
      <w:r w:rsidRPr="0077404F">
        <w:rPr>
          <w:rFonts w:ascii="Arial" w:hAnsi="Arial" w:cs="Arial"/>
          <w:sz w:val="24"/>
          <w:szCs w:val="24"/>
          <w:lang w:val="en-US"/>
        </w:rPr>
        <w:t>Banavie</w:t>
      </w:r>
      <w:proofErr w:type="spellEnd"/>
      <w:r w:rsidRPr="0077404F">
        <w:rPr>
          <w:rFonts w:ascii="Arial" w:hAnsi="Arial" w:cs="Arial"/>
          <w:sz w:val="24"/>
          <w:szCs w:val="24"/>
          <w:lang w:val="en-US"/>
        </w:rPr>
        <w:t xml:space="preserve"> which eventually led to mothballing of </w:t>
      </w:r>
      <w:proofErr w:type="spellStart"/>
      <w:r w:rsidRPr="0077404F">
        <w:rPr>
          <w:rFonts w:ascii="Arial" w:hAnsi="Arial" w:cs="Arial"/>
          <w:sz w:val="24"/>
          <w:szCs w:val="24"/>
          <w:lang w:val="en-US"/>
        </w:rPr>
        <w:t>Achaphubuil</w:t>
      </w:r>
      <w:proofErr w:type="spellEnd"/>
      <w:r w:rsidRPr="0077404F">
        <w:rPr>
          <w:rFonts w:ascii="Arial" w:hAnsi="Arial" w:cs="Arial"/>
          <w:sz w:val="24"/>
          <w:szCs w:val="24"/>
          <w:lang w:val="en-US"/>
        </w:rPr>
        <w:t xml:space="preserve"> Primary, Highland Council was happy to provide transport to </w:t>
      </w:r>
      <w:proofErr w:type="spellStart"/>
      <w:r w:rsidRPr="0077404F">
        <w:rPr>
          <w:rFonts w:ascii="Arial" w:hAnsi="Arial" w:cs="Arial"/>
          <w:sz w:val="24"/>
          <w:szCs w:val="24"/>
          <w:lang w:val="en-US"/>
        </w:rPr>
        <w:t>Banavie</w:t>
      </w:r>
      <w:proofErr w:type="spellEnd"/>
      <w:r w:rsidRPr="0077404F">
        <w:rPr>
          <w:rFonts w:ascii="Arial" w:hAnsi="Arial" w:cs="Arial"/>
          <w:sz w:val="24"/>
          <w:szCs w:val="24"/>
          <w:lang w:val="en-US"/>
        </w:rPr>
        <w:t xml:space="preserve"> PS which is a greater distance than 15 miles.  Please n</w:t>
      </w:r>
      <w:proofErr w:type="spellStart"/>
      <w:r w:rsidRPr="0077404F">
        <w:rPr>
          <w:rFonts w:ascii="Arial" w:hAnsi="Arial" w:cs="Arial"/>
          <w:sz w:val="24"/>
          <w:szCs w:val="24"/>
        </w:rPr>
        <w:t>ote</w:t>
      </w:r>
      <w:proofErr w:type="spellEnd"/>
      <w:r w:rsidRPr="0077404F">
        <w:rPr>
          <w:rFonts w:ascii="Arial" w:hAnsi="Arial" w:cs="Arial"/>
          <w:sz w:val="24"/>
          <w:szCs w:val="24"/>
        </w:rPr>
        <w:t xml:space="preserve"> that the distance to Ardgour PS for </w:t>
      </w:r>
      <w:proofErr w:type="spellStart"/>
      <w:r w:rsidRPr="0077404F">
        <w:rPr>
          <w:rFonts w:ascii="Arial" w:hAnsi="Arial" w:cs="Arial"/>
          <w:sz w:val="24"/>
          <w:szCs w:val="24"/>
        </w:rPr>
        <w:t>Achaphubuil</w:t>
      </w:r>
      <w:proofErr w:type="spellEnd"/>
      <w:r w:rsidRPr="0077404F">
        <w:rPr>
          <w:rFonts w:ascii="Arial" w:hAnsi="Arial" w:cs="Arial"/>
          <w:sz w:val="24"/>
          <w:szCs w:val="24"/>
        </w:rPr>
        <w:t xml:space="preserve"> residents and </w:t>
      </w:r>
      <w:proofErr w:type="gramStart"/>
      <w:r w:rsidRPr="0077404F">
        <w:rPr>
          <w:rFonts w:ascii="Arial" w:hAnsi="Arial" w:cs="Arial"/>
          <w:sz w:val="24"/>
          <w:szCs w:val="24"/>
        </w:rPr>
        <w:t>communities</w:t>
      </w:r>
      <w:proofErr w:type="gramEnd"/>
      <w:r w:rsidRPr="0077404F">
        <w:rPr>
          <w:rFonts w:ascii="Arial" w:hAnsi="Arial" w:cs="Arial"/>
          <w:sz w:val="24"/>
          <w:szCs w:val="24"/>
        </w:rPr>
        <w:t xml:space="preserve"> further west is less than 15 miles.</w:t>
      </w:r>
    </w:p>
    <w:p w14:paraId="35224353" w14:textId="77777777" w:rsidR="0077404F" w:rsidRPr="0077404F" w:rsidRDefault="0077404F" w:rsidP="0077404F">
      <w:pPr>
        <w:pStyle w:val="NormalWeb"/>
        <w:numPr>
          <w:ilvl w:val="0"/>
          <w:numId w:val="3"/>
        </w:numPr>
        <w:spacing w:beforeAutospacing="0" w:after="0" w:afterAutospacing="0"/>
        <w:ind w:left="945"/>
        <w:rPr>
          <w:rFonts w:ascii="Arial" w:hAnsi="Arial" w:cs="Arial"/>
          <w:sz w:val="24"/>
          <w:szCs w:val="24"/>
        </w:rPr>
      </w:pPr>
      <w:r w:rsidRPr="0077404F">
        <w:rPr>
          <w:rFonts w:ascii="Arial" w:hAnsi="Arial" w:cs="Arial"/>
          <w:sz w:val="24"/>
          <w:szCs w:val="24"/>
          <w:lang w:val="en-US"/>
        </w:rPr>
        <w:t xml:space="preserve">A further point on distance is that the furthest outreach of the Ardgour PS catchment is 5 miles from </w:t>
      </w:r>
      <w:proofErr w:type="spellStart"/>
      <w:r w:rsidRPr="0077404F">
        <w:rPr>
          <w:rFonts w:ascii="Arial" w:hAnsi="Arial" w:cs="Arial"/>
          <w:sz w:val="24"/>
          <w:szCs w:val="24"/>
          <w:lang w:val="en-US"/>
        </w:rPr>
        <w:t>Acharacle</w:t>
      </w:r>
      <w:proofErr w:type="spellEnd"/>
      <w:r w:rsidRPr="0077404F">
        <w:rPr>
          <w:rFonts w:ascii="Arial" w:hAnsi="Arial" w:cs="Arial"/>
          <w:sz w:val="24"/>
          <w:szCs w:val="24"/>
          <w:lang w:val="en-US"/>
        </w:rPr>
        <w:t xml:space="preserve"> PS and, whereas the majority of Ardgour PS pupils come from the Ardgour and </w:t>
      </w:r>
      <w:proofErr w:type="spellStart"/>
      <w:r w:rsidRPr="0077404F">
        <w:rPr>
          <w:rFonts w:ascii="Arial" w:hAnsi="Arial" w:cs="Arial"/>
          <w:sz w:val="24"/>
          <w:szCs w:val="24"/>
          <w:lang w:val="en-US"/>
        </w:rPr>
        <w:t>Clovullin</w:t>
      </w:r>
      <w:proofErr w:type="spellEnd"/>
      <w:r w:rsidRPr="0077404F">
        <w:rPr>
          <w:rFonts w:ascii="Arial" w:hAnsi="Arial" w:cs="Arial"/>
          <w:sz w:val="24"/>
          <w:szCs w:val="24"/>
          <w:lang w:val="en-US"/>
        </w:rPr>
        <w:t xml:space="preserve"> areas, this would only mean an additional 5 miles to the arbitrary 15.</w:t>
      </w:r>
    </w:p>
    <w:p w14:paraId="7E7D8497"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lang w:val="en-US"/>
        </w:rPr>
        <w:t xml:space="preserve">We have an amazing educational provision on the peninsula, including excellent GM provision at primary and secondary levels and would not wish to see this undermined by the exclusion of Ardgour PS pupils from the catchment for </w:t>
      </w:r>
      <w:proofErr w:type="spellStart"/>
      <w:r w:rsidRPr="0077404F">
        <w:rPr>
          <w:rFonts w:ascii="Arial" w:hAnsi="Arial" w:cs="Arial"/>
          <w:sz w:val="24"/>
          <w:szCs w:val="24"/>
          <w:lang w:val="en-US"/>
        </w:rPr>
        <w:t>Acharacle</w:t>
      </w:r>
      <w:proofErr w:type="spellEnd"/>
      <w:r w:rsidRPr="0077404F">
        <w:rPr>
          <w:rFonts w:ascii="Arial" w:hAnsi="Arial" w:cs="Arial"/>
          <w:sz w:val="24"/>
          <w:szCs w:val="24"/>
          <w:lang w:val="en-US"/>
        </w:rPr>
        <w:t xml:space="preserve"> GM school and potentially </w:t>
      </w:r>
      <w:proofErr w:type="spellStart"/>
      <w:r w:rsidRPr="0077404F">
        <w:rPr>
          <w:rFonts w:ascii="Arial" w:hAnsi="Arial" w:cs="Arial"/>
          <w:sz w:val="24"/>
          <w:szCs w:val="24"/>
          <w:lang w:val="en-US"/>
        </w:rPr>
        <w:t>Ardnamurchan</w:t>
      </w:r>
      <w:proofErr w:type="spellEnd"/>
      <w:r w:rsidRPr="0077404F">
        <w:rPr>
          <w:rFonts w:ascii="Arial" w:hAnsi="Arial" w:cs="Arial"/>
          <w:sz w:val="24"/>
          <w:szCs w:val="24"/>
          <w:lang w:val="en-US"/>
        </w:rPr>
        <w:t xml:space="preserve"> High School.</w:t>
      </w:r>
    </w:p>
    <w:p w14:paraId="305492F6"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lang w:val="en-US"/>
        </w:rPr>
        <w:lastRenderedPageBreak/>
        <w:t xml:space="preserve">We request parity for GME provision for Ardgour and </w:t>
      </w:r>
      <w:proofErr w:type="spellStart"/>
      <w:r w:rsidRPr="0077404F">
        <w:rPr>
          <w:rFonts w:ascii="Arial" w:hAnsi="Arial" w:cs="Arial"/>
          <w:sz w:val="24"/>
          <w:szCs w:val="24"/>
          <w:lang w:val="en-US"/>
        </w:rPr>
        <w:t>Lochaline</w:t>
      </w:r>
      <w:proofErr w:type="spellEnd"/>
      <w:r w:rsidRPr="0077404F">
        <w:rPr>
          <w:rFonts w:ascii="Arial" w:hAnsi="Arial" w:cs="Arial"/>
          <w:sz w:val="24"/>
          <w:szCs w:val="24"/>
          <w:lang w:val="en-US"/>
        </w:rPr>
        <w:t xml:space="preserve"> with the other 3 peninsula schools and that they should be included within the catchment area for </w:t>
      </w:r>
      <w:proofErr w:type="spellStart"/>
      <w:r w:rsidRPr="0077404F">
        <w:rPr>
          <w:rFonts w:ascii="Arial" w:hAnsi="Arial" w:cs="Arial"/>
          <w:sz w:val="24"/>
          <w:szCs w:val="24"/>
          <w:lang w:val="en-US"/>
        </w:rPr>
        <w:t>Acharacle</w:t>
      </w:r>
      <w:proofErr w:type="spellEnd"/>
      <w:r w:rsidRPr="0077404F">
        <w:rPr>
          <w:rFonts w:ascii="Arial" w:hAnsi="Arial" w:cs="Arial"/>
          <w:sz w:val="24"/>
          <w:szCs w:val="24"/>
          <w:lang w:val="en-US"/>
        </w:rPr>
        <w:t xml:space="preserve"> GME Unit.</w:t>
      </w:r>
    </w:p>
    <w:p w14:paraId="3796B5D1" w14:textId="77777777" w:rsidR="0077404F" w:rsidRPr="0077404F" w:rsidRDefault="0077404F" w:rsidP="0077404F">
      <w:pPr>
        <w:pStyle w:val="NormalWeb"/>
        <w:spacing w:after="0" w:afterAutospacing="0"/>
        <w:rPr>
          <w:rFonts w:ascii="Arial" w:hAnsi="Arial" w:cs="Arial"/>
          <w:sz w:val="24"/>
          <w:szCs w:val="24"/>
        </w:rPr>
      </w:pPr>
      <w:r w:rsidRPr="0077404F">
        <w:rPr>
          <w:rFonts w:ascii="Arial" w:hAnsi="Arial" w:cs="Arial"/>
          <w:sz w:val="24"/>
          <w:szCs w:val="24"/>
        </w:rPr>
        <w:t>Kind regards,</w:t>
      </w:r>
    </w:p>
    <w:p w14:paraId="2BC9F396" w14:textId="77777777" w:rsidR="0077404F" w:rsidRPr="0077404F" w:rsidRDefault="0077404F" w:rsidP="0077404F">
      <w:pPr>
        <w:rPr>
          <w:rFonts w:ascii="Arial" w:eastAsia="Times New Roman" w:hAnsi="Arial" w:cs="Arial"/>
          <w:sz w:val="24"/>
          <w:szCs w:val="24"/>
        </w:rPr>
      </w:pPr>
      <w:r w:rsidRPr="0077404F">
        <w:rPr>
          <w:rFonts w:ascii="Arial" w:eastAsia="Times New Roman" w:hAnsi="Arial" w:cs="Arial"/>
          <w:sz w:val="24"/>
          <w:szCs w:val="24"/>
        </w:rPr>
        <w:t>Claire Bennett-Levy</w:t>
      </w:r>
    </w:p>
    <w:p w14:paraId="7D92811A" w14:textId="77777777" w:rsidR="0077404F" w:rsidRPr="0077404F" w:rsidRDefault="0077404F" w:rsidP="0077404F">
      <w:pPr>
        <w:rPr>
          <w:rFonts w:ascii="Arial" w:eastAsia="Times New Roman" w:hAnsi="Arial" w:cs="Arial"/>
          <w:sz w:val="24"/>
          <w:szCs w:val="24"/>
        </w:rPr>
      </w:pPr>
      <w:r w:rsidRPr="0077404F">
        <w:rPr>
          <w:rFonts w:ascii="Arial" w:eastAsia="Times New Roman" w:hAnsi="Arial" w:cs="Arial"/>
          <w:sz w:val="24"/>
          <w:szCs w:val="24"/>
        </w:rPr>
        <w:t>Secretary</w:t>
      </w:r>
    </w:p>
    <w:p w14:paraId="786FCAD0" w14:textId="77777777" w:rsidR="0077404F" w:rsidRPr="0077404F" w:rsidRDefault="0077404F" w:rsidP="0077404F">
      <w:pPr>
        <w:rPr>
          <w:rFonts w:ascii="Arial" w:eastAsia="Times New Roman" w:hAnsi="Arial" w:cs="Arial"/>
          <w:sz w:val="24"/>
          <w:szCs w:val="24"/>
        </w:rPr>
      </w:pPr>
      <w:r w:rsidRPr="0077404F">
        <w:rPr>
          <w:rFonts w:ascii="Arial" w:eastAsia="Times New Roman" w:hAnsi="Arial" w:cs="Arial"/>
          <w:sz w:val="24"/>
          <w:szCs w:val="24"/>
        </w:rPr>
        <w:t>Ardgour Community Council</w:t>
      </w:r>
    </w:p>
    <w:p w14:paraId="2548D3D9" w14:textId="73C47DE1" w:rsidR="001F588A" w:rsidRPr="0077404F" w:rsidRDefault="0077404F" w:rsidP="0077404F">
      <w:pPr>
        <w:rPr>
          <w:rFonts w:ascii="Arial" w:hAnsi="Arial" w:cs="Arial"/>
          <w:sz w:val="24"/>
          <w:szCs w:val="24"/>
        </w:rPr>
      </w:pPr>
      <w:hyperlink r:id="rId7" w:tgtFrame="_blank" w:history="1">
        <w:r w:rsidRPr="0077404F">
          <w:rPr>
            <w:rStyle w:val="Hyperlink"/>
            <w:rFonts w:ascii="Arial" w:eastAsia="Times New Roman" w:hAnsi="Arial" w:cs="Arial"/>
            <w:sz w:val="24"/>
            <w:szCs w:val="24"/>
          </w:rPr>
          <w:t>secretary.ardgourcc@gmail.com</w:t>
        </w:r>
      </w:hyperlink>
      <w:r w:rsidRPr="0077404F">
        <w:rPr>
          <w:rFonts w:ascii="Arial" w:eastAsia="Times New Roman" w:hAnsi="Arial" w:cs="Arial"/>
          <w:sz w:val="24"/>
          <w:szCs w:val="24"/>
        </w:rPr>
        <w:br/>
      </w:r>
    </w:p>
    <w:sectPr w:rsidR="001F588A" w:rsidRPr="007740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E741A" w14:textId="77777777" w:rsidR="0077404F" w:rsidRDefault="0077404F" w:rsidP="0077404F">
      <w:r>
        <w:separator/>
      </w:r>
    </w:p>
  </w:endnote>
  <w:endnote w:type="continuationSeparator" w:id="0">
    <w:p w14:paraId="608D9A12" w14:textId="77777777" w:rsidR="0077404F" w:rsidRDefault="0077404F" w:rsidP="0077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DC443" w14:textId="77777777" w:rsidR="0077404F" w:rsidRDefault="0077404F" w:rsidP="0077404F">
      <w:r>
        <w:separator/>
      </w:r>
    </w:p>
  </w:footnote>
  <w:footnote w:type="continuationSeparator" w:id="0">
    <w:p w14:paraId="2D679AF0" w14:textId="77777777" w:rsidR="0077404F" w:rsidRDefault="0077404F" w:rsidP="0077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7E33D" w14:textId="3F08B787" w:rsidR="0077404F" w:rsidRDefault="0077404F" w:rsidP="0077404F">
    <w:pPr>
      <w:pStyle w:val="Header"/>
      <w:jc w:val="right"/>
    </w:pPr>
    <w:r>
      <w:t>Appendix 3vii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90C4C"/>
    <w:multiLevelType w:val="multilevel"/>
    <w:tmpl w:val="F97EFF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EB238D5"/>
    <w:multiLevelType w:val="multilevel"/>
    <w:tmpl w:val="ECF4E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2E6441"/>
    <w:multiLevelType w:val="multilevel"/>
    <w:tmpl w:val="9F02AA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4F"/>
    <w:rsid w:val="001F588A"/>
    <w:rsid w:val="0077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3439"/>
  <w15:chartTrackingRefBased/>
  <w15:docId w15:val="{F370459C-444E-4CC8-AEF1-574D64C9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4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04F"/>
    <w:rPr>
      <w:color w:val="0000FF"/>
      <w:u w:val="single"/>
    </w:rPr>
  </w:style>
  <w:style w:type="paragraph" w:styleId="NormalWeb">
    <w:name w:val="Normal (Web)"/>
    <w:basedOn w:val="Normal"/>
    <w:uiPriority w:val="99"/>
    <w:semiHidden/>
    <w:unhideWhenUsed/>
    <w:rsid w:val="0077404F"/>
    <w:pPr>
      <w:spacing w:before="100" w:beforeAutospacing="1" w:after="100" w:afterAutospacing="1"/>
    </w:pPr>
  </w:style>
  <w:style w:type="paragraph" w:styleId="Header">
    <w:name w:val="header"/>
    <w:basedOn w:val="Normal"/>
    <w:link w:val="HeaderChar"/>
    <w:uiPriority w:val="99"/>
    <w:unhideWhenUsed/>
    <w:rsid w:val="0077404F"/>
    <w:pPr>
      <w:tabs>
        <w:tab w:val="center" w:pos="4513"/>
        <w:tab w:val="right" w:pos="9026"/>
      </w:tabs>
    </w:pPr>
  </w:style>
  <w:style w:type="character" w:customStyle="1" w:styleId="HeaderChar">
    <w:name w:val="Header Char"/>
    <w:basedOn w:val="DefaultParagraphFont"/>
    <w:link w:val="Header"/>
    <w:uiPriority w:val="99"/>
    <w:rsid w:val="0077404F"/>
    <w:rPr>
      <w:rFonts w:ascii="Calibri" w:hAnsi="Calibri" w:cs="Calibri"/>
      <w:lang w:eastAsia="en-GB"/>
    </w:rPr>
  </w:style>
  <w:style w:type="paragraph" w:styleId="Footer">
    <w:name w:val="footer"/>
    <w:basedOn w:val="Normal"/>
    <w:link w:val="FooterChar"/>
    <w:uiPriority w:val="99"/>
    <w:unhideWhenUsed/>
    <w:rsid w:val="0077404F"/>
    <w:pPr>
      <w:tabs>
        <w:tab w:val="center" w:pos="4513"/>
        <w:tab w:val="right" w:pos="9026"/>
      </w:tabs>
    </w:pPr>
  </w:style>
  <w:style w:type="character" w:customStyle="1" w:styleId="FooterChar">
    <w:name w:val="Footer Char"/>
    <w:basedOn w:val="DefaultParagraphFont"/>
    <w:link w:val="Footer"/>
    <w:uiPriority w:val="99"/>
    <w:rsid w:val="0077404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ardgour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(Support Services)</dc:creator>
  <cp:keywords/>
  <dc:description/>
  <cp:lastModifiedBy>Ian Jackson (Support Services)</cp:lastModifiedBy>
  <cp:revision>1</cp:revision>
  <dcterms:created xsi:type="dcterms:W3CDTF">2021-12-07T10:40:00Z</dcterms:created>
  <dcterms:modified xsi:type="dcterms:W3CDTF">2021-12-07T10:42:00Z</dcterms:modified>
</cp:coreProperties>
</file>