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34CDE" w14:textId="69E0CD38" w:rsidR="00886CE2" w:rsidRPr="00886CE2" w:rsidRDefault="00886CE2">
      <w:pPr>
        <w:rPr>
          <w:b/>
          <w:bCs/>
          <w:sz w:val="32"/>
          <w:szCs w:val="32"/>
          <w:u w:val="single"/>
        </w:rPr>
      </w:pPr>
      <w:r w:rsidRPr="00886CE2">
        <w:rPr>
          <w:b/>
          <w:bCs/>
          <w:sz w:val="32"/>
          <w:szCs w:val="32"/>
          <w:u w:val="single"/>
        </w:rPr>
        <w:t>Possible funding routes for Invergordon Town Hall</w:t>
      </w:r>
      <w:r w:rsidR="00781A46">
        <w:rPr>
          <w:b/>
          <w:bCs/>
          <w:sz w:val="32"/>
          <w:szCs w:val="32"/>
          <w:u w:val="single"/>
        </w:rPr>
        <w:t xml:space="preserve"> include but aren’t limited to:</w:t>
      </w:r>
    </w:p>
    <w:p w14:paraId="74220127" w14:textId="57931899" w:rsidR="00886CE2" w:rsidRDefault="00886CE2"/>
    <w:p w14:paraId="412380EB" w14:textId="77777777" w:rsidR="00886CE2" w:rsidRDefault="00886CE2"/>
    <w:tbl>
      <w:tblPr>
        <w:tblStyle w:val="TableGrid"/>
        <w:tblW w:w="14317" w:type="dxa"/>
        <w:tblInd w:w="-572" w:type="dxa"/>
        <w:tblLayout w:type="fixed"/>
        <w:tblLook w:val="04A0" w:firstRow="1" w:lastRow="0" w:firstColumn="1" w:lastColumn="0" w:noHBand="0" w:noVBand="1"/>
      </w:tblPr>
      <w:tblGrid>
        <w:gridCol w:w="2109"/>
        <w:gridCol w:w="1860"/>
        <w:gridCol w:w="2694"/>
        <w:gridCol w:w="3543"/>
        <w:gridCol w:w="4111"/>
      </w:tblGrid>
      <w:tr w:rsidR="00886CE2" w:rsidRPr="00511AE2" w14:paraId="2E2996E0" w14:textId="77777777" w:rsidTr="00886CE2">
        <w:trPr>
          <w:trHeight w:val="372"/>
        </w:trPr>
        <w:tc>
          <w:tcPr>
            <w:tcW w:w="2109" w:type="dxa"/>
          </w:tcPr>
          <w:p w14:paraId="47279CA4" w14:textId="77777777" w:rsidR="00886CE2" w:rsidRPr="00511AE2" w:rsidRDefault="00886CE2">
            <w:pPr>
              <w:rPr>
                <w:rFonts w:ascii="Bookman Old Style" w:hAnsi="Bookman Old Style"/>
                <w:b/>
                <w:bCs/>
                <w:u w:val="single"/>
              </w:rPr>
            </w:pPr>
            <w:r w:rsidRPr="00511AE2">
              <w:rPr>
                <w:rFonts w:ascii="Bookman Old Style" w:hAnsi="Bookman Old Style"/>
                <w:b/>
                <w:bCs/>
                <w:u w:val="single"/>
              </w:rPr>
              <w:t>Name of funding body</w:t>
            </w:r>
          </w:p>
          <w:p w14:paraId="06E3C724" w14:textId="77777777" w:rsidR="00886CE2" w:rsidRPr="00511AE2" w:rsidRDefault="00886CE2">
            <w:pPr>
              <w:rPr>
                <w:rFonts w:ascii="Bookman Old Style" w:hAnsi="Bookman Old Style"/>
                <w:b/>
                <w:bCs/>
                <w:u w:val="single"/>
              </w:rPr>
            </w:pPr>
          </w:p>
          <w:p w14:paraId="7FBAA246" w14:textId="55B11E49" w:rsidR="00886CE2" w:rsidRPr="00511AE2" w:rsidRDefault="00886CE2">
            <w:pPr>
              <w:rPr>
                <w:rFonts w:ascii="Bookman Old Style" w:hAnsi="Bookman Old Style"/>
                <w:b/>
                <w:bCs/>
                <w:u w:val="single"/>
              </w:rPr>
            </w:pPr>
          </w:p>
        </w:tc>
        <w:tc>
          <w:tcPr>
            <w:tcW w:w="1860" w:type="dxa"/>
          </w:tcPr>
          <w:p w14:paraId="35F052EA" w14:textId="5F9766B8" w:rsidR="00886CE2" w:rsidRPr="00511AE2" w:rsidRDefault="00886CE2">
            <w:pPr>
              <w:rPr>
                <w:rFonts w:ascii="Bookman Old Style" w:hAnsi="Bookman Old Style"/>
                <w:b/>
                <w:bCs/>
                <w:u w:val="single"/>
              </w:rPr>
            </w:pPr>
            <w:r w:rsidRPr="00511AE2">
              <w:rPr>
                <w:rFonts w:ascii="Bookman Old Style" w:hAnsi="Bookman Old Style"/>
                <w:b/>
                <w:bCs/>
                <w:u w:val="single"/>
              </w:rPr>
              <w:t>Available funding</w:t>
            </w:r>
          </w:p>
        </w:tc>
        <w:tc>
          <w:tcPr>
            <w:tcW w:w="2694" w:type="dxa"/>
          </w:tcPr>
          <w:p w14:paraId="5FA99BAB" w14:textId="5676F2F7" w:rsidR="00886CE2" w:rsidRPr="00511AE2" w:rsidRDefault="004D2747">
            <w:pPr>
              <w:rPr>
                <w:rFonts w:ascii="Bookman Old Style" w:hAnsi="Bookman Old Style"/>
                <w:b/>
                <w:bCs/>
                <w:u w:val="single"/>
              </w:rPr>
            </w:pPr>
            <w:r w:rsidRPr="00511AE2">
              <w:rPr>
                <w:rFonts w:ascii="Bookman Old Style" w:hAnsi="Bookman Old Style"/>
                <w:b/>
                <w:bCs/>
                <w:u w:val="single"/>
              </w:rPr>
              <w:t>How are we eligible</w:t>
            </w:r>
          </w:p>
        </w:tc>
        <w:tc>
          <w:tcPr>
            <w:tcW w:w="3543" w:type="dxa"/>
          </w:tcPr>
          <w:p w14:paraId="08C5E5F6" w14:textId="73A0F0C9" w:rsidR="00886CE2" w:rsidRPr="00511AE2" w:rsidRDefault="00886CE2">
            <w:pPr>
              <w:rPr>
                <w:rFonts w:ascii="Bookman Old Style" w:hAnsi="Bookman Old Style"/>
                <w:b/>
                <w:bCs/>
                <w:u w:val="single"/>
              </w:rPr>
            </w:pPr>
            <w:r w:rsidRPr="00511AE2">
              <w:rPr>
                <w:rFonts w:ascii="Bookman Old Style" w:hAnsi="Bookman Old Style"/>
                <w:b/>
                <w:bCs/>
                <w:u w:val="single"/>
              </w:rPr>
              <w:t>What is funded</w:t>
            </w:r>
          </w:p>
        </w:tc>
        <w:tc>
          <w:tcPr>
            <w:tcW w:w="4111" w:type="dxa"/>
          </w:tcPr>
          <w:p w14:paraId="2B13C4FE" w14:textId="2FCC9DB8" w:rsidR="00886CE2" w:rsidRPr="00511AE2" w:rsidRDefault="00886CE2">
            <w:pPr>
              <w:rPr>
                <w:rFonts w:ascii="Bookman Old Style" w:hAnsi="Bookman Old Style"/>
                <w:b/>
                <w:bCs/>
                <w:u w:val="single"/>
              </w:rPr>
            </w:pPr>
            <w:r w:rsidRPr="00511AE2">
              <w:rPr>
                <w:rFonts w:ascii="Bookman Old Style" w:hAnsi="Bookman Old Style"/>
                <w:b/>
                <w:bCs/>
                <w:u w:val="single"/>
              </w:rPr>
              <w:t>Priorities/ criteria</w:t>
            </w:r>
          </w:p>
        </w:tc>
      </w:tr>
      <w:tr w:rsidR="00886CE2" w:rsidRPr="00511AE2" w14:paraId="223986DB" w14:textId="77777777" w:rsidTr="00886CE2">
        <w:trPr>
          <w:trHeight w:val="347"/>
        </w:trPr>
        <w:tc>
          <w:tcPr>
            <w:tcW w:w="2109" w:type="dxa"/>
          </w:tcPr>
          <w:p w14:paraId="0C8DED57" w14:textId="20DBFA1B" w:rsidR="00886CE2" w:rsidRPr="00511AE2" w:rsidRDefault="00D47B26">
            <w:pPr>
              <w:rPr>
                <w:rFonts w:ascii="Bookman Old Style" w:hAnsi="Bookman Old Style"/>
              </w:rPr>
            </w:pPr>
            <w:hyperlink r:id="rId5" w:history="1">
              <w:r w:rsidR="00886CE2" w:rsidRPr="00511AE2">
                <w:rPr>
                  <w:rStyle w:val="Hyperlink"/>
                  <w:rFonts w:ascii="Bookman Old Style" w:hAnsi="Bookman Old Style"/>
                </w:rPr>
                <w:t>National Lottery Community Fund – Awards for All</w:t>
              </w:r>
            </w:hyperlink>
            <w:r w:rsidR="00886CE2" w:rsidRPr="00511AE2">
              <w:rPr>
                <w:rFonts w:ascii="Bookman Old Style" w:hAnsi="Bookman Old Style"/>
              </w:rPr>
              <w:t xml:space="preserve"> </w:t>
            </w:r>
          </w:p>
        </w:tc>
        <w:tc>
          <w:tcPr>
            <w:tcW w:w="1860" w:type="dxa"/>
          </w:tcPr>
          <w:p w14:paraId="3BD6CD8A" w14:textId="63444384" w:rsidR="00886CE2" w:rsidRPr="00511AE2" w:rsidRDefault="00886CE2">
            <w:pPr>
              <w:rPr>
                <w:rFonts w:ascii="Bookman Old Style" w:hAnsi="Bookman Old Style"/>
              </w:rPr>
            </w:pPr>
            <w:r w:rsidRPr="00511AE2">
              <w:rPr>
                <w:rFonts w:ascii="Bookman Old Style" w:hAnsi="Bookman Old Style"/>
              </w:rPr>
              <w:t xml:space="preserve">between </w:t>
            </w:r>
            <w:r w:rsidRPr="00511AE2">
              <w:rPr>
                <w:rFonts w:ascii="Bookman Old Style" w:hAnsi="Bookman Old Style"/>
                <w:b/>
                <w:bCs/>
              </w:rPr>
              <w:t>£300 and £10,000</w:t>
            </w:r>
          </w:p>
        </w:tc>
        <w:tc>
          <w:tcPr>
            <w:tcW w:w="2694" w:type="dxa"/>
          </w:tcPr>
          <w:p w14:paraId="71483354" w14:textId="77777777" w:rsidR="00886CE2" w:rsidRPr="00511AE2" w:rsidRDefault="004D2747">
            <w:pPr>
              <w:rPr>
                <w:rFonts w:ascii="Bookman Old Style" w:hAnsi="Bookman Old Style"/>
              </w:rPr>
            </w:pPr>
            <w:r w:rsidRPr="00511AE2">
              <w:rPr>
                <w:rFonts w:ascii="Bookman Old Style" w:hAnsi="Bookman Old Style"/>
              </w:rPr>
              <w:t>We are a registered charity</w:t>
            </w:r>
            <w:r w:rsidR="00DF6EE1" w:rsidRPr="00511AE2">
              <w:rPr>
                <w:rFonts w:ascii="Bookman Old Style" w:hAnsi="Bookman Old Style"/>
              </w:rPr>
              <w:t>.</w:t>
            </w:r>
          </w:p>
          <w:p w14:paraId="09180FBC" w14:textId="77777777" w:rsidR="00DF6EE1" w:rsidRPr="00511AE2" w:rsidRDefault="00DF6EE1">
            <w:pPr>
              <w:rPr>
                <w:rFonts w:ascii="Bookman Old Style" w:hAnsi="Bookman Old Style"/>
              </w:rPr>
            </w:pPr>
          </w:p>
          <w:p w14:paraId="31A99B72" w14:textId="77777777" w:rsidR="00DF6EE1" w:rsidRPr="00511AE2" w:rsidRDefault="00DF6EE1">
            <w:pPr>
              <w:rPr>
                <w:rFonts w:ascii="Bookman Old Style" w:hAnsi="Bookman Old Style"/>
              </w:rPr>
            </w:pPr>
            <w:r w:rsidRPr="00511AE2">
              <w:rPr>
                <w:rFonts w:ascii="Bookman Old Style" w:hAnsi="Bookman Old Style"/>
              </w:rPr>
              <w:t>We will have a lease for more than 5 years.</w:t>
            </w:r>
          </w:p>
          <w:p w14:paraId="4182CFDB" w14:textId="77777777" w:rsidR="00DF6EE1" w:rsidRPr="00511AE2" w:rsidRDefault="00DF6EE1">
            <w:pPr>
              <w:rPr>
                <w:rFonts w:ascii="Bookman Old Style" w:hAnsi="Bookman Old Style"/>
              </w:rPr>
            </w:pPr>
          </w:p>
          <w:p w14:paraId="1EC772FA" w14:textId="77777777" w:rsidR="00DF6EE1" w:rsidRPr="00511AE2" w:rsidRDefault="00DF6EE1">
            <w:pPr>
              <w:rPr>
                <w:rFonts w:ascii="Bookman Old Style" w:hAnsi="Bookman Old Style"/>
              </w:rPr>
            </w:pPr>
            <w:r w:rsidRPr="00511AE2">
              <w:rPr>
                <w:rFonts w:ascii="Bookman Old Style" w:hAnsi="Bookman Old Style"/>
              </w:rPr>
              <w:t>We are improving a place that matters to the community.</w:t>
            </w:r>
          </w:p>
          <w:p w14:paraId="694C96E1" w14:textId="77777777" w:rsidR="00DF6EE1" w:rsidRPr="00511AE2" w:rsidRDefault="00DF6EE1">
            <w:pPr>
              <w:rPr>
                <w:rFonts w:ascii="Bookman Old Style" w:hAnsi="Bookman Old Style"/>
              </w:rPr>
            </w:pPr>
          </w:p>
          <w:p w14:paraId="3A98040B" w14:textId="5826AF70" w:rsidR="00DF6EE1" w:rsidRPr="00511AE2" w:rsidRDefault="00DF6EE1">
            <w:pPr>
              <w:rPr>
                <w:rFonts w:ascii="Bookman Old Style" w:hAnsi="Bookman Old Style"/>
              </w:rPr>
            </w:pPr>
            <w:r w:rsidRPr="00511AE2">
              <w:rPr>
                <w:rFonts w:ascii="Bookman Old Style" w:hAnsi="Bookman Old Style"/>
              </w:rPr>
              <w:t>Our project is aimed at bringing people together.</w:t>
            </w:r>
          </w:p>
        </w:tc>
        <w:tc>
          <w:tcPr>
            <w:tcW w:w="3543" w:type="dxa"/>
          </w:tcPr>
          <w:p w14:paraId="5EA50BFD" w14:textId="62BCD75E" w:rsidR="00886CE2" w:rsidRPr="00511AE2" w:rsidRDefault="00886CE2" w:rsidP="00886CE2">
            <w:pPr>
              <w:pStyle w:val="ListParagraph"/>
              <w:numPr>
                <w:ilvl w:val="0"/>
                <w:numId w:val="2"/>
              </w:numPr>
              <w:spacing w:after="72"/>
              <w:rPr>
                <w:rFonts w:ascii="Bookman Old Style" w:eastAsia="Times New Roman" w:hAnsi="Bookman Old Style" w:cs="Times New Roman"/>
                <w:color w:val="333333"/>
                <w:lang w:eastAsia="en-GB"/>
              </w:rPr>
            </w:pPr>
            <w:r w:rsidRPr="00511AE2">
              <w:rPr>
                <w:rFonts w:ascii="Bookman Old Style" w:eastAsia="Times New Roman" w:hAnsi="Bookman Old Style" w:cs="Times New Roman"/>
                <w:color w:val="333333"/>
                <w:lang w:eastAsia="en-GB"/>
              </w:rPr>
              <w:t>Equipment</w:t>
            </w:r>
          </w:p>
          <w:p w14:paraId="490FABFC" w14:textId="20AB172E" w:rsidR="00886CE2" w:rsidRPr="00511AE2" w:rsidRDefault="00886CE2" w:rsidP="00886CE2">
            <w:pPr>
              <w:pStyle w:val="ListParagraph"/>
              <w:numPr>
                <w:ilvl w:val="0"/>
                <w:numId w:val="2"/>
              </w:numPr>
              <w:spacing w:after="72"/>
              <w:rPr>
                <w:rFonts w:ascii="Bookman Old Style" w:eastAsia="Times New Roman" w:hAnsi="Bookman Old Style" w:cs="Times New Roman"/>
                <w:color w:val="333333"/>
                <w:lang w:eastAsia="en-GB"/>
              </w:rPr>
            </w:pPr>
            <w:r w:rsidRPr="00511AE2">
              <w:rPr>
                <w:rFonts w:ascii="Bookman Old Style" w:eastAsia="Times New Roman" w:hAnsi="Bookman Old Style" w:cs="Times New Roman"/>
                <w:color w:val="333333"/>
                <w:lang w:eastAsia="en-GB"/>
              </w:rPr>
              <w:t>one-off events</w:t>
            </w:r>
          </w:p>
          <w:p w14:paraId="7945BA36" w14:textId="77777777" w:rsidR="00886CE2" w:rsidRPr="00511AE2" w:rsidRDefault="00886CE2" w:rsidP="00886CE2">
            <w:pPr>
              <w:pStyle w:val="ListParagraph"/>
              <w:numPr>
                <w:ilvl w:val="0"/>
                <w:numId w:val="2"/>
              </w:numPr>
              <w:spacing w:after="72"/>
              <w:rPr>
                <w:rFonts w:ascii="Bookman Old Style" w:eastAsia="Times New Roman" w:hAnsi="Bookman Old Style" w:cs="Times New Roman"/>
                <w:color w:val="333333"/>
                <w:lang w:eastAsia="en-GB"/>
              </w:rPr>
            </w:pPr>
            <w:r w:rsidRPr="00511AE2">
              <w:rPr>
                <w:rFonts w:ascii="Bookman Old Style" w:eastAsia="Times New Roman" w:hAnsi="Bookman Old Style" w:cs="Times New Roman"/>
                <w:color w:val="333333"/>
                <w:lang w:eastAsia="en-GB"/>
              </w:rPr>
              <w:t>small land or building projects (but make sure you own the land or building, have a lease that cannot be ended for five years, have a letter from the owner saying the land or building will be leased to you for at least five years, or an official letter from the owner or landlord that says you're allowed to do work on the building) - you should also think about getting planning permission for the work too</w:t>
            </w:r>
          </w:p>
          <w:p w14:paraId="03059764" w14:textId="77777777" w:rsidR="00886CE2" w:rsidRPr="00511AE2" w:rsidRDefault="00886CE2" w:rsidP="00886CE2">
            <w:pPr>
              <w:pStyle w:val="ListParagraph"/>
              <w:numPr>
                <w:ilvl w:val="0"/>
                <w:numId w:val="2"/>
              </w:numPr>
              <w:spacing w:after="72"/>
              <w:rPr>
                <w:rFonts w:ascii="Bookman Old Style" w:eastAsia="Times New Roman" w:hAnsi="Bookman Old Style" w:cs="Times New Roman"/>
                <w:color w:val="333333"/>
                <w:lang w:eastAsia="en-GB"/>
              </w:rPr>
            </w:pPr>
            <w:r w:rsidRPr="00511AE2">
              <w:rPr>
                <w:rFonts w:ascii="Bookman Old Style" w:eastAsia="Times New Roman" w:hAnsi="Bookman Old Style" w:cs="Times New Roman"/>
                <w:color w:val="333333"/>
                <w:lang w:eastAsia="en-GB"/>
              </w:rPr>
              <w:t>staff costs</w:t>
            </w:r>
          </w:p>
          <w:p w14:paraId="088D8EDB" w14:textId="77777777" w:rsidR="00886CE2" w:rsidRPr="00511AE2" w:rsidRDefault="00886CE2" w:rsidP="00886CE2">
            <w:pPr>
              <w:pStyle w:val="ListParagraph"/>
              <w:numPr>
                <w:ilvl w:val="0"/>
                <w:numId w:val="2"/>
              </w:numPr>
              <w:spacing w:after="72"/>
              <w:rPr>
                <w:rFonts w:ascii="Bookman Old Style" w:eastAsia="Times New Roman" w:hAnsi="Bookman Old Style" w:cs="Times New Roman"/>
                <w:color w:val="333333"/>
                <w:lang w:eastAsia="en-GB"/>
              </w:rPr>
            </w:pPr>
            <w:r w:rsidRPr="00511AE2">
              <w:rPr>
                <w:rFonts w:ascii="Bookman Old Style" w:eastAsia="Times New Roman" w:hAnsi="Bookman Old Style" w:cs="Times New Roman"/>
                <w:color w:val="333333"/>
                <w:lang w:eastAsia="en-GB"/>
              </w:rPr>
              <w:t>training costs</w:t>
            </w:r>
          </w:p>
          <w:p w14:paraId="39AE0B87" w14:textId="77777777" w:rsidR="00886CE2" w:rsidRPr="00511AE2" w:rsidRDefault="00886CE2" w:rsidP="00886CE2">
            <w:pPr>
              <w:pStyle w:val="ListParagraph"/>
              <w:numPr>
                <w:ilvl w:val="0"/>
                <w:numId w:val="2"/>
              </w:numPr>
              <w:spacing w:after="72"/>
              <w:rPr>
                <w:rFonts w:ascii="Bookman Old Style" w:eastAsia="Times New Roman" w:hAnsi="Bookman Old Style" w:cs="Times New Roman"/>
                <w:color w:val="333333"/>
                <w:lang w:eastAsia="en-GB"/>
              </w:rPr>
            </w:pPr>
            <w:r w:rsidRPr="00511AE2">
              <w:rPr>
                <w:rFonts w:ascii="Bookman Old Style" w:eastAsia="Times New Roman" w:hAnsi="Bookman Old Style" w:cs="Times New Roman"/>
                <w:color w:val="333333"/>
                <w:lang w:eastAsia="en-GB"/>
              </w:rPr>
              <w:lastRenderedPageBreak/>
              <w:t>transport</w:t>
            </w:r>
          </w:p>
          <w:p w14:paraId="64FD0BB4" w14:textId="77777777" w:rsidR="00886CE2" w:rsidRPr="00511AE2" w:rsidRDefault="00886CE2" w:rsidP="00886CE2">
            <w:pPr>
              <w:pStyle w:val="ListParagraph"/>
              <w:numPr>
                <w:ilvl w:val="0"/>
                <w:numId w:val="2"/>
              </w:numPr>
              <w:spacing w:after="72"/>
              <w:rPr>
                <w:rFonts w:ascii="Bookman Old Style" w:eastAsia="Times New Roman" w:hAnsi="Bookman Old Style" w:cs="Times New Roman"/>
                <w:color w:val="333333"/>
                <w:lang w:eastAsia="en-GB"/>
              </w:rPr>
            </w:pPr>
            <w:r w:rsidRPr="00511AE2">
              <w:rPr>
                <w:rFonts w:ascii="Bookman Old Style" w:eastAsia="Times New Roman" w:hAnsi="Bookman Old Style" w:cs="Times New Roman"/>
                <w:color w:val="333333"/>
                <w:lang w:eastAsia="en-GB"/>
              </w:rPr>
              <w:t>utilities or running costs</w:t>
            </w:r>
          </w:p>
          <w:p w14:paraId="5AB6E8DB" w14:textId="77777777" w:rsidR="00886CE2" w:rsidRPr="00511AE2" w:rsidRDefault="00886CE2" w:rsidP="00886CE2">
            <w:pPr>
              <w:pStyle w:val="ListParagraph"/>
              <w:numPr>
                <w:ilvl w:val="0"/>
                <w:numId w:val="2"/>
              </w:numPr>
              <w:spacing w:after="72"/>
              <w:rPr>
                <w:rFonts w:ascii="Bookman Old Style" w:eastAsia="Times New Roman" w:hAnsi="Bookman Old Style" w:cs="Times New Roman"/>
                <w:color w:val="333333"/>
                <w:lang w:eastAsia="en-GB"/>
              </w:rPr>
            </w:pPr>
            <w:r w:rsidRPr="00511AE2">
              <w:rPr>
                <w:rFonts w:ascii="Bookman Old Style" w:eastAsia="Times New Roman" w:hAnsi="Bookman Old Style" w:cs="Times New Roman"/>
                <w:color w:val="333333"/>
                <w:lang w:eastAsia="en-GB"/>
              </w:rPr>
              <w:t>volunteer expenses.</w:t>
            </w:r>
          </w:p>
          <w:p w14:paraId="74DFFCD3" w14:textId="77777777" w:rsidR="00886CE2" w:rsidRPr="00511AE2" w:rsidRDefault="00886CE2">
            <w:pPr>
              <w:rPr>
                <w:rFonts w:ascii="Bookman Old Style" w:hAnsi="Bookman Old Style"/>
              </w:rPr>
            </w:pPr>
          </w:p>
        </w:tc>
        <w:tc>
          <w:tcPr>
            <w:tcW w:w="4111" w:type="dxa"/>
          </w:tcPr>
          <w:p w14:paraId="1920452A" w14:textId="77777777" w:rsidR="00886CE2" w:rsidRPr="00511AE2" w:rsidRDefault="00886CE2" w:rsidP="00886CE2">
            <w:pPr>
              <w:pStyle w:val="ListParagraph"/>
              <w:numPr>
                <w:ilvl w:val="0"/>
                <w:numId w:val="3"/>
              </w:numPr>
              <w:rPr>
                <w:rFonts w:ascii="Bookman Old Style" w:hAnsi="Bookman Old Style"/>
              </w:rPr>
            </w:pPr>
            <w:r w:rsidRPr="00511AE2">
              <w:rPr>
                <w:rFonts w:ascii="Bookman Old Style" w:eastAsia="Times New Roman" w:hAnsi="Bookman Old Style" w:cs="Times New Roman"/>
                <w:color w:val="333333"/>
                <w:lang w:eastAsia="en-GB"/>
              </w:rPr>
              <w:lastRenderedPageBreak/>
              <w:t>bring people together and build strong relationships in and across communities</w:t>
            </w:r>
          </w:p>
          <w:p w14:paraId="060A0E17" w14:textId="77777777" w:rsidR="00886CE2" w:rsidRPr="00511AE2" w:rsidRDefault="00886CE2" w:rsidP="00886CE2">
            <w:pPr>
              <w:numPr>
                <w:ilvl w:val="0"/>
                <w:numId w:val="3"/>
              </w:numPr>
              <w:spacing w:after="72"/>
              <w:rPr>
                <w:rFonts w:ascii="Bookman Old Style" w:eastAsia="Times New Roman" w:hAnsi="Bookman Old Style" w:cs="Times New Roman"/>
                <w:color w:val="333333"/>
                <w:lang w:eastAsia="en-GB"/>
              </w:rPr>
            </w:pPr>
            <w:r w:rsidRPr="00511AE2">
              <w:rPr>
                <w:rFonts w:ascii="Bookman Old Style" w:eastAsia="Times New Roman" w:hAnsi="Bookman Old Style" w:cs="Times New Roman"/>
                <w:color w:val="333333"/>
                <w:lang w:eastAsia="en-GB"/>
              </w:rPr>
              <w:t>improve the places and spaces that matter to communities</w:t>
            </w:r>
          </w:p>
          <w:p w14:paraId="4FF31AE5" w14:textId="77777777" w:rsidR="00886CE2" w:rsidRPr="00511AE2" w:rsidRDefault="00886CE2">
            <w:pPr>
              <w:rPr>
                <w:rFonts w:ascii="Bookman Old Style" w:hAnsi="Bookman Old Style"/>
              </w:rPr>
            </w:pPr>
          </w:p>
        </w:tc>
      </w:tr>
      <w:tr w:rsidR="00886CE2" w:rsidRPr="00511AE2" w14:paraId="348B7FF9" w14:textId="77777777" w:rsidTr="00886CE2">
        <w:trPr>
          <w:trHeight w:val="372"/>
        </w:trPr>
        <w:tc>
          <w:tcPr>
            <w:tcW w:w="2109" w:type="dxa"/>
          </w:tcPr>
          <w:p w14:paraId="023EF87B" w14:textId="77777777" w:rsidR="00886CE2" w:rsidRPr="00511AE2" w:rsidRDefault="00D47B26" w:rsidP="00886CE2">
            <w:pPr>
              <w:rPr>
                <w:rFonts w:ascii="Bookman Old Style" w:hAnsi="Bookman Old Style"/>
              </w:rPr>
            </w:pPr>
            <w:hyperlink r:id="rId6" w:history="1">
              <w:r w:rsidR="00886CE2" w:rsidRPr="00511AE2">
                <w:rPr>
                  <w:rStyle w:val="Hyperlink"/>
                  <w:rFonts w:ascii="Bookman Old Style" w:hAnsi="Bookman Old Style"/>
                </w:rPr>
                <w:t>The Headley Trust</w:t>
              </w:r>
            </w:hyperlink>
          </w:p>
          <w:p w14:paraId="13F74279" w14:textId="77777777" w:rsidR="00886CE2" w:rsidRPr="00511AE2" w:rsidRDefault="00886CE2">
            <w:pPr>
              <w:rPr>
                <w:rFonts w:ascii="Bookman Old Style" w:hAnsi="Bookman Old Style"/>
              </w:rPr>
            </w:pPr>
          </w:p>
        </w:tc>
        <w:tc>
          <w:tcPr>
            <w:tcW w:w="1860" w:type="dxa"/>
          </w:tcPr>
          <w:p w14:paraId="0FBDD74E" w14:textId="2E6E4B0D" w:rsidR="00886CE2" w:rsidRPr="00511AE2" w:rsidRDefault="00886CE2">
            <w:pPr>
              <w:rPr>
                <w:rFonts w:ascii="Bookman Old Style" w:hAnsi="Bookman Old Style"/>
              </w:rPr>
            </w:pPr>
            <w:r w:rsidRPr="00511AE2">
              <w:rPr>
                <w:rFonts w:ascii="Bookman Old Style" w:hAnsi="Bookman Old Style"/>
              </w:rPr>
              <w:t xml:space="preserve">Last year 30 projects within the category the Museum would fit under were funded – with grants </w:t>
            </w:r>
            <w:r w:rsidRPr="00511AE2">
              <w:rPr>
                <w:rFonts w:ascii="Bookman Old Style" w:hAnsi="Bookman Old Style"/>
                <w:b/>
                <w:bCs/>
              </w:rPr>
              <w:t>varying between £5,000 and £68,900</w:t>
            </w:r>
            <w:r w:rsidRPr="00511AE2">
              <w:rPr>
                <w:rFonts w:ascii="Bookman Old Style" w:hAnsi="Bookman Old Style"/>
              </w:rPr>
              <w:t xml:space="preserve"> </w:t>
            </w:r>
          </w:p>
        </w:tc>
        <w:tc>
          <w:tcPr>
            <w:tcW w:w="2694" w:type="dxa"/>
          </w:tcPr>
          <w:p w14:paraId="013296AA" w14:textId="003DB788" w:rsidR="00886CE2" w:rsidRPr="00511AE2" w:rsidRDefault="00886CE2" w:rsidP="00886CE2">
            <w:pPr>
              <w:pStyle w:val="NormalWeb"/>
              <w:shd w:val="clear" w:color="auto" w:fill="FFFFFF"/>
              <w:spacing w:before="0" w:beforeAutospacing="0" w:after="360" w:afterAutospacing="0"/>
              <w:rPr>
                <w:rFonts w:ascii="Bookman Old Style" w:hAnsi="Bookman Old Style"/>
                <w:color w:val="151B26"/>
              </w:rPr>
            </w:pPr>
            <w:r w:rsidRPr="00511AE2">
              <w:rPr>
                <w:rFonts w:ascii="Bookman Old Style" w:hAnsi="Bookman Old Style"/>
                <w:color w:val="151B26"/>
              </w:rPr>
              <w:t>T</w:t>
            </w:r>
            <w:r w:rsidR="00DF6EE1" w:rsidRPr="00511AE2">
              <w:rPr>
                <w:rFonts w:ascii="Bookman Old Style" w:hAnsi="Bookman Old Style"/>
                <w:color w:val="151B26"/>
              </w:rPr>
              <w:t>hey</w:t>
            </w:r>
            <w:r w:rsidRPr="00511AE2">
              <w:rPr>
                <w:rFonts w:ascii="Bookman Old Style" w:hAnsi="Bookman Old Style"/>
                <w:color w:val="151B26"/>
              </w:rPr>
              <w:t xml:space="preserve"> are prepared to consider proposals that closely match one of the following areas of interest:</w:t>
            </w:r>
          </w:p>
          <w:p w14:paraId="0CCA9CC7" w14:textId="77777777" w:rsidR="00886CE2" w:rsidRPr="00511AE2" w:rsidRDefault="00886CE2" w:rsidP="00886CE2">
            <w:pPr>
              <w:pStyle w:val="Heading2"/>
              <w:shd w:val="clear" w:color="auto" w:fill="FFFFFF"/>
              <w:spacing w:before="0" w:beforeAutospacing="0" w:after="225" w:afterAutospacing="0" w:line="504" w:lineRule="atLeast"/>
              <w:rPr>
                <w:rFonts w:ascii="Bookman Old Style" w:hAnsi="Bookman Old Style"/>
                <w:b w:val="0"/>
                <w:bCs w:val="0"/>
                <w:color w:val="222222"/>
                <w:sz w:val="24"/>
                <w:szCs w:val="24"/>
              </w:rPr>
            </w:pPr>
            <w:r w:rsidRPr="00511AE2">
              <w:rPr>
                <w:rFonts w:ascii="Bookman Old Style" w:hAnsi="Bookman Old Style"/>
                <w:b w:val="0"/>
                <w:bCs w:val="0"/>
                <w:color w:val="222222"/>
                <w:sz w:val="24"/>
                <w:szCs w:val="24"/>
              </w:rPr>
              <w:t>UK</w:t>
            </w:r>
          </w:p>
          <w:p w14:paraId="53ED276E" w14:textId="77777777" w:rsidR="00886CE2" w:rsidRPr="00511AE2" w:rsidRDefault="00886CE2" w:rsidP="00886CE2">
            <w:pPr>
              <w:pStyle w:val="Heading3"/>
              <w:shd w:val="clear" w:color="auto" w:fill="FFFFFF"/>
              <w:spacing w:before="0" w:beforeAutospacing="0" w:after="225" w:afterAutospacing="0" w:line="393" w:lineRule="atLeast"/>
              <w:rPr>
                <w:rFonts w:ascii="Bookman Old Style" w:hAnsi="Bookman Old Style"/>
                <w:b w:val="0"/>
                <w:bCs w:val="0"/>
                <w:color w:val="222222"/>
                <w:sz w:val="24"/>
                <w:szCs w:val="24"/>
              </w:rPr>
            </w:pPr>
            <w:r w:rsidRPr="00511AE2">
              <w:rPr>
                <w:rFonts w:ascii="Bookman Old Style" w:hAnsi="Bookman Old Style"/>
                <w:b w:val="0"/>
                <w:bCs w:val="0"/>
                <w:color w:val="222222"/>
                <w:sz w:val="24"/>
                <w:szCs w:val="24"/>
              </w:rPr>
              <w:t>Arts &amp; Heritage UK</w:t>
            </w:r>
          </w:p>
          <w:p w14:paraId="4C0E8196" w14:textId="77777777" w:rsidR="00886CE2" w:rsidRPr="00511AE2" w:rsidRDefault="00886CE2" w:rsidP="00886CE2">
            <w:pPr>
              <w:shd w:val="clear" w:color="auto" w:fill="FFFFFF"/>
              <w:spacing w:before="100" w:beforeAutospacing="1" w:after="100" w:afterAutospacing="1"/>
              <w:rPr>
                <w:rFonts w:ascii="Bookman Old Style" w:hAnsi="Bookman Old Style"/>
                <w:color w:val="151B26"/>
              </w:rPr>
            </w:pPr>
            <w:r w:rsidRPr="00511AE2">
              <w:rPr>
                <w:rFonts w:ascii="Bookman Old Style" w:hAnsi="Bookman Old Style"/>
                <w:color w:val="151B26"/>
              </w:rPr>
              <w:t xml:space="preserve">Regional museums and galleries (including local authority museums), with special consideration for curatorial support and </w:t>
            </w:r>
            <w:proofErr w:type="gramStart"/>
            <w:r w:rsidRPr="00511AE2">
              <w:rPr>
                <w:rFonts w:ascii="Bookman Old Style" w:hAnsi="Bookman Old Style"/>
                <w:color w:val="151B26"/>
              </w:rPr>
              <w:t>acquisitions;</w:t>
            </w:r>
            <w:proofErr w:type="gramEnd"/>
          </w:p>
          <w:p w14:paraId="638E38BF" w14:textId="77777777" w:rsidR="00886CE2" w:rsidRPr="00511AE2" w:rsidRDefault="00886CE2" w:rsidP="00886CE2">
            <w:pPr>
              <w:shd w:val="clear" w:color="auto" w:fill="FFFFFF"/>
              <w:spacing w:before="100" w:beforeAutospacing="1" w:after="100" w:afterAutospacing="1"/>
              <w:rPr>
                <w:rFonts w:ascii="Bookman Old Style" w:hAnsi="Bookman Old Style"/>
                <w:color w:val="151B26"/>
              </w:rPr>
            </w:pPr>
            <w:r w:rsidRPr="00511AE2">
              <w:rPr>
                <w:rFonts w:ascii="Bookman Old Style" w:hAnsi="Bookman Old Style"/>
                <w:color w:val="151B26"/>
              </w:rPr>
              <w:t xml:space="preserve">The display, study and acquisition of British </w:t>
            </w:r>
            <w:proofErr w:type="gramStart"/>
            <w:r w:rsidRPr="00511AE2">
              <w:rPr>
                <w:rFonts w:ascii="Bookman Old Style" w:hAnsi="Bookman Old Style"/>
                <w:color w:val="151B26"/>
              </w:rPr>
              <w:t>ceramics;</w:t>
            </w:r>
            <w:proofErr w:type="gramEnd"/>
          </w:p>
          <w:p w14:paraId="6223EEBF" w14:textId="77777777" w:rsidR="00886CE2" w:rsidRPr="00511AE2" w:rsidRDefault="00886CE2" w:rsidP="00886CE2">
            <w:pPr>
              <w:shd w:val="clear" w:color="auto" w:fill="FFFFFF"/>
              <w:spacing w:before="100" w:beforeAutospacing="1" w:after="100" w:afterAutospacing="1"/>
              <w:rPr>
                <w:rFonts w:ascii="Bookman Old Style" w:hAnsi="Bookman Old Style"/>
                <w:color w:val="151B26"/>
              </w:rPr>
            </w:pPr>
            <w:r w:rsidRPr="00511AE2">
              <w:rPr>
                <w:rFonts w:ascii="Bookman Old Style" w:hAnsi="Bookman Old Style"/>
                <w:color w:val="151B26"/>
              </w:rPr>
              <w:lastRenderedPageBreak/>
              <w:t xml:space="preserve">Conservation of industrial, maritime and built </w:t>
            </w:r>
            <w:proofErr w:type="gramStart"/>
            <w:r w:rsidRPr="00511AE2">
              <w:rPr>
                <w:rFonts w:ascii="Bookman Old Style" w:hAnsi="Bookman Old Style"/>
                <w:color w:val="151B26"/>
              </w:rPr>
              <w:t>heritage;</w:t>
            </w:r>
            <w:proofErr w:type="gramEnd"/>
          </w:p>
          <w:p w14:paraId="00F9796C" w14:textId="178AFCCA" w:rsidR="00886CE2" w:rsidRPr="00511AE2" w:rsidRDefault="00886CE2">
            <w:pPr>
              <w:rPr>
                <w:rFonts w:ascii="Bookman Old Style" w:hAnsi="Bookman Old Style"/>
              </w:rPr>
            </w:pPr>
          </w:p>
        </w:tc>
        <w:tc>
          <w:tcPr>
            <w:tcW w:w="3543" w:type="dxa"/>
          </w:tcPr>
          <w:p w14:paraId="5D0960B0" w14:textId="77777777" w:rsidR="00886CE2" w:rsidRPr="00511AE2" w:rsidRDefault="00886CE2" w:rsidP="00886CE2">
            <w:pPr>
              <w:pStyle w:val="NormalWeb"/>
              <w:shd w:val="clear" w:color="auto" w:fill="FFFFFF"/>
              <w:spacing w:before="0" w:beforeAutospacing="0" w:after="360" w:afterAutospacing="0"/>
              <w:rPr>
                <w:rFonts w:ascii="Bookman Old Style" w:hAnsi="Bookman Old Style"/>
                <w:color w:val="151B26"/>
              </w:rPr>
            </w:pPr>
            <w:r w:rsidRPr="00511AE2">
              <w:rPr>
                <w:rFonts w:ascii="Bookman Old Style" w:hAnsi="Bookman Old Style"/>
                <w:color w:val="151B26"/>
              </w:rPr>
              <w:lastRenderedPageBreak/>
              <w:t>The Trustees do not wish to fund:</w:t>
            </w:r>
          </w:p>
          <w:p w14:paraId="4BCF17FA" w14:textId="77777777" w:rsidR="00886CE2" w:rsidRPr="00511AE2" w:rsidRDefault="00886CE2" w:rsidP="00886CE2">
            <w:pPr>
              <w:numPr>
                <w:ilvl w:val="0"/>
                <w:numId w:val="5"/>
              </w:numPr>
              <w:shd w:val="clear" w:color="auto" w:fill="FFFFFF"/>
              <w:spacing w:before="100" w:beforeAutospacing="1" w:after="100" w:afterAutospacing="1"/>
              <w:ind w:left="1095"/>
              <w:rPr>
                <w:rFonts w:ascii="Bookman Old Style" w:hAnsi="Bookman Old Style"/>
                <w:color w:val="151B26"/>
              </w:rPr>
            </w:pPr>
            <w:r w:rsidRPr="00511AE2">
              <w:rPr>
                <w:rFonts w:ascii="Bookman Old Style" w:hAnsi="Bookman Old Style"/>
                <w:color w:val="151B26"/>
              </w:rPr>
              <w:t xml:space="preserve">Education centres, conferences, exhibition or heritage </w:t>
            </w:r>
            <w:proofErr w:type="gramStart"/>
            <w:r w:rsidRPr="00511AE2">
              <w:rPr>
                <w:rFonts w:ascii="Bookman Old Style" w:hAnsi="Bookman Old Style"/>
                <w:color w:val="151B26"/>
              </w:rPr>
              <w:t>spaces;</w:t>
            </w:r>
            <w:proofErr w:type="gramEnd"/>
          </w:p>
          <w:p w14:paraId="7DB3CC8B" w14:textId="77777777" w:rsidR="00886CE2" w:rsidRPr="00511AE2" w:rsidRDefault="00886CE2">
            <w:pPr>
              <w:rPr>
                <w:rFonts w:ascii="Bookman Old Style" w:hAnsi="Bookman Old Style"/>
              </w:rPr>
            </w:pPr>
          </w:p>
        </w:tc>
        <w:tc>
          <w:tcPr>
            <w:tcW w:w="4111" w:type="dxa"/>
          </w:tcPr>
          <w:p w14:paraId="75BAE60F" w14:textId="77777777" w:rsidR="00886CE2" w:rsidRPr="00511AE2" w:rsidRDefault="00886CE2">
            <w:pPr>
              <w:rPr>
                <w:rFonts w:ascii="Bookman Old Style" w:hAnsi="Bookman Old Style"/>
              </w:rPr>
            </w:pPr>
          </w:p>
        </w:tc>
      </w:tr>
      <w:tr w:rsidR="00886CE2" w:rsidRPr="00511AE2" w14:paraId="09A48829" w14:textId="77777777" w:rsidTr="00886CE2">
        <w:trPr>
          <w:trHeight w:val="347"/>
        </w:trPr>
        <w:tc>
          <w:tcPr>
            <w:tcW w:w="2109" w:type="dxa"/>
          </w:tcPr>
          <w:p w14:paraId="66B9473A" w14:textId="477DC746" w:rsidR="00886CE2" w:rsidRPr="00511AE2" w:rsidRDefault="00D47B26">
            <w:pPr>
              <w:rPr>
                <w:rFonts w:ascii="Bookman Old Style" w:hAnsi="Bookman Old Style"/>
              </w:rPr>
            </w:pPr>
            <w:hyperlink r:id="rId7" w:history="1">
              <w:r w:rsidR="00886CE2" w:rsidRPr="00511AE2">
                <w:rPr>
                  <w:rStyle w:val="Hyperlink"/>
                  <w:rFonts w:ascii="Bookman Old Style" w:hAnsi="Bookman Old Style"/>
                </w:rPr>
                <w:t>Gordon and Ena Baxter Foundation</w:t>
              </w:r>
            </w:hyperlink>
          </w:p>
        </w:tc>
        <w:tc>
          <w:tcPr>
            <w:tcW w:w="1860" w:type="dxa"/>
          </w:tcPr>
          <w:p w14:paraId="6CEE58C1" w14:textId="08357B56" w:rsidR="00886CE2" w:rsidRPr="00511AE2" w:rsidRDefault="00886CE2">
            <w:pPr>
              <w:rPr>
                <w:rFonts w:ascii="Bookman Old Style" w:hAnsi="Bookman Old Style"/>
              </w:rPr>
            </w:pPr>
            <w:r w:rsidRPr="00511AE2">
              <w:rPr>
                <w:rFonts w:ascii="Bookman Old Style" w:eastAsia="Times New Roman" w:hAnsi="Bookman Old Style" w:cs="Open Sans"/>
                <w:color w:val="666666"/>
                <w:shd w:val="clear" w:color="auto" w:fill="FFFFFF"/>
                <w:lang w:eastAsia="en-GB"/>
              </w:rPr>
              <w:t xml:space="preserve">from </w:t>
            </w:r>
            <w:r w:rsidRPr="00511AE2">
              <w:rPr>
                <w:rFonts w:ascii="Bookman Old Style" w:eastAsia="Times New Roman" w:hAnsi="Bookman Old Style" w:cs="Open Sans"/>
                <w:b/>
                <w:bCs/>
                <w:color w:val="000000" w:themeColor="text1"/>
                <w:shd w:val="clear" w:color="auto" w:fill="FFFFFF"/>
                <w:lang w:eastAsia="en-GB"/>
              </w:rPr>
              <w:t xml:space="preserve">£100 </w:t>
            </w:r>
            <w:r w:rsidRPr="00511AE2">
              <w:rPr>
                <w:rFonts w:ascii="Bookman Old Style" w:eastAsia="Times New Roman" w:hAnsi="Bookman Old Style" w:cs="Open Sans"/>
                <w:color w:val="000000" w:themeColor="text1"/>
                <w:shd w:val="clear" w:color="auto" w:fill="FFFFFF"/>
                <w:lang w:eastAsia="en-GB"/>
              </w:rPr>
              <w:t xml:space="preserve">up to </w:t>
            </w:r>
            <w:r w:rsidRPr="00511AE2">
              <w:rPr>
                <w:rFonts w:ascii="Bookman Old Style" w:eastAsia="Times New Roman" w:hAnsi="Bookman Old Style" w:cs="Open Sans"/>
                <w:b/>
                <w:bCs/>
                <w:color w:val="000000" w:themeColor="text1"/>
                <w:shd w:val="clear" w:color="auto" w:fill="FFFFFF"/>
                <w:lang w:eastAsia="en-GB"/>
              </w:rPr>
              <w:t>£25,000</w:t>
            </w:r>
          </w:p>
        </w:tc>
        <w:tc>
          <w:tcPr>
            <w:tcW w:w="2694" w:type="dxa"/>
          </w:tcPr>
          <w:p w14:paraId="0ECFD868" w14:textId="1702132F" w:rsidR="00886CE2" w:rsidRPr="00511AE2" w:rsidRDefault="00DF6EE1">
            <w:pPr>
              <w:rPr>
                <w:rFonts w:ascii="Bookman Old Style" w:hAnsi="Bookman Old Style"/>
              </w:rPr>
            </w:pPr>
            <w:r w:rsidRPr="00511AE2">
              <w:rPr>
                <w:rFonts w:ascii="Bookman Old Style" w:eastAsia="Times New Roman" w:hAnsi="Bookman Old Style" w:cs="Open Sans"/>
                <w:color w:val="666666"/>
                <w:shd w:val="clear" w:color="auto" w:fill="FFFFFF"/>
                <w:lang w:eastAsia="en-GB"/>
              </w:rPr>
              <w:t>We are a</w:t>
            </w:r>
            <w:r w:rsidR="00886CE2" w:rsidRPr="00511AE2">
              <w:rPr>
                <w:rFonts w:ascii="Bookman Old Style" w:eastAsia="Times New Roman" w:hAnsi="Bookman Old Style" w:cs="Open Sans"/>
                <w:color w:val="666666"/>
                <w:shd w:val="clear" w:color="auto" w:fill="FFFFFF"/>
                <w:lang w:eastAsia="en-GB"/>
              </w:rPr>
              <w:t xml:space="preserve"> registered charity in the Highlands and Islands</w:t>
            </w:r>
            <w:r w:rsidRPr="00511AE2">
              <w:rPr>
                <w:rFonts w:ascii="Bookman Old Style" w:eastAsia="Times New Roman" w:hAnsi="Bookman Old Style" w:cs="Open Sans"/>
                <w:color w:val="666666"/>
                <w:shd w:val="clear" w:color="auto" w:fill="FFFFFF"/>
                <w:lang w:eastAsia="en-GB"/>
              </w:rPr>
              <w:t xml:space="preserve"> and our project includes art and heritage and conservation.</w:t>
            </w:r>
          </w:p>
        </w:tc>
        <w:tc>
          <w:tcPr>
            <w:tcW w:w="3543" w:type="dxa"/>
          </w:tcPr>
          <w:p w14:paraId="5D484530" w14:textId="389330A8" w:rsidR="00886CE2" w:rsidRPr="00511AE2" w:rsidRDefault="00886CE2" w:rsidP="00886CE2">
            <w:pPr>
              <w:rPr>
                <w:rFonts w:ascii="Bookman Old Style" w:hAnsi="Bookman Old Style" w:cs="Open Sans"/>
                <w:color w:val="FFFFFF"/>
                <w:shd w:val="clear" w:color="auto" w:fill="9E865C"/>
              </w:rPr>
            </w:pPr>
            <w:r w:rsidRPr="00511AE2">
              <w:rPr>
                <w:rFonts w:ascii="Bookman Old Style" w:hAnsi="Bookman Old Style" w:cs="Open Sans"/>
                <w:color w:val="FFFFFF"/>
                <w:shd w:val="clear" w:color="auto" w:fill="9E865C"/>
              </w:rPr>
              <w:t xml:space="preserve">The Gordon and Ena Baxter Foundation strives to support a broad range of good causes, spanning a variety of key themes. These </w:t>
            </w:r>
            <w:proofErr w:type="gramStart"/>
            <w:r w:rsidRPr="00511AE2">
              <w:rPr>
                <w:rFonts w:ascii="Bookman Old Style" w:hAnsi="Bookman Old Style" w:cs="Open Sans"/>
                <w:color w:val="FFFFFF"/>
                <w:shd w:val="clear" w:color="auto" w:fill="9E865C"/>
              </w:rPr>
              <w:t>include, but</w:t>
            </w:r>
            <w:proofErr w:type="gramEnd"/>
            <w:r w:rsidRPr="00511AE2">
              <w:rPr>
                <w:rFonts w:ascii="Bookman Old Style" w:hAnsi="Bookman Old Style" w:cs="Open Sans"/>
                <w:color w:val="FFFFFF"/>
                <w:shd w:val="clear" w:color="auto" w:fill="9E865C"/>
              </w:rPr>
              <w:t xml:space="preserve"> are not limited to: education and training; arts and heritage; health and community care; sports; conservation and the environment.</w:t>
            </w:r>
          </w:p>
          <w:p w14:paraId="01BE7E4B" w14:textId="252451BD" w:rsidR="00886CE2" w:rsidRPr="00511AE2" w:rsidRDefault="00886CE2" w:rsidP="00886CE2">
            <w:pPr>
              <w:rPr>
                <w:rFonts w:ascii="Bookman Old Style" w:hAnsi="Bookman Old Style" w:cs="Open Sans"/>
                <w:color w:val="FFFFFF"/>
                <w:shd w:val="clear" w:color="auto" w:fill="9E865C"/>
              </w:rPr>
            </w:pPr>
          </w:p>
          <w:p w14:paraId="79786883" w14:textId="77777777" w:rsidR="00886CE2" w:rsidRPr="00511AE2" w:rsidRDefault="00886CE2" w:rsidP="00886CE2">
            <w:pPr>
              <w:rPr>
                <w:rFonts w:ascii="Bookman Old Style" w:eastAsia="Times New Roman" w:hAnsi="Bookman Old Style" w:cs="Open Sans"/>
                <w:color w:val="666666"/>
                <w:shd w:val="clear" w:color="auto" w:fill="FFFFFF"/>
                <w:lang w:eastAsia="en-GB"/>
              </w:rPr>
            </w:pPr>
            <w:r w:rsidRPr="00511AE2">
              <w:rPr>
                <w:rFonts w:ascii="Bookman Old Style" w:eastAsia="Times New Roman" w:hAnsi="Bookman Old Style" w:cs="Open Sans"/>
                <w:color w:val="666666"/>
                <w:shd w:val="clear" w:color="auto" w:fill="FFFFFF"/>
                <w:lang w:eastAsia="en-GB"/>
              </w:rPr>
              <w:t>we are unable to consider routine repairs and maintenance</w:t>
            </w:r>
          </w:p>
          <w:p w14:paraId="1B4E5BDC" w14:textId="77777777" w:rsidR="00886CE2" w:rsidRPr="00511AE2" w:rsidRDefault="00886CE2" w:rsidP="00886CE2">
            <w:pPr>
              <w:rPr>
                <w:rFonts w:ascii="Bookman Old Style" w:eastAsia="Times New Roman" w:hAnsi="Bookman Old Style" w:cs="Open Sans"/>
                <w:color w:val="666666"/>
                <w:shd w:val="clear" w:color="auto" w:fill="FFFFFF"/>
                <w:lang w:eastAsia="en-GB"/>
              </w:rPr>
            </w:pPr>
          </w:p>
          <w:p w14:paraId="2826BA8D" w14:textId="77777777" w:rsidR="00886CE2" w:rsidRPr="00511AE2" w:rsidRDefault="00886CE2" w:rsidP="00886CE2">
            <w:pPr>
              <w:rPr>
                <w:rFonts w:ascii="Bookman Old Style" w:eastAsia="Times New Roman" w:hAnsi="Bookman Old Style" w:cs="Times New Roman"/>
                <w:lang w:eastAsia="en-GB"/>
              </w:rPr>
            </w:pPr>
            <w:r w:rsidRPr="00511AE2">
              <w:rPr>
                <w:rFonts w:ascii="Bookman Old Style" w:eastAsia="Times New Roman" w:hAnsi="Bookman Old Style" w:cs="Open Sans"/>
                <w:color w:val="666666"/>
                <w:shd w:val="clear" w:color="auto" w:fill="FFFFFF"/>
                <w:lang w:eastAsia="en-GB"/>
              </w:rPr>
              <w:t>The Foundation generally considers applications for capital projects or costs. We are unable to fund core / running costs, including project overheads such as freelance fees, venue hire and travel costs. </w:t>
            </w:r>
          </w:p>
          <w:p w14:paraId="70CF6C77" w14:textId="77777777" w:rsidR="00886CE2" w:rsidRPr="00511AE2" w:rsidRDefault="00886CE2" w:rsidP="00886CE2">
            <w:pPr>
              <w:rPr>
                <w:rFonts w:ascii="Bookman Old Style" w:eastAsia="Times New Roman" w:hAnsi="Bookman Old Style" w:cs="Times New Roman"/>
                <w:lang w:eastAsia="en-GB"/>
              </w:rPr>
            </w:pPr>
          </w:p>
          <w:p w14:paraId="608108BD" w14:textId="77777777" w:rsidR="00886CE2" w:rsidRPr="00511AE2" w:rsidRDefault="00886CE2" w:rsidP="00886CE2">
            <w:pPr>
              <w:rPr>
                <w:rFonts w:ascii="Bookman Old Style" w:eastAsia="Times New Roman" w:hAnsi="Bookman Old Style" w:cs="Times New Roman"/>
                <w:lang w:eastAsia="en-GB"/>
              </w:rPr>
            </w:pPr>
            <w:r w:rsidRPr="00511AE2">
              <w:rPr>
                <w:rFonts w:ascii="Bookman Old Style" w:eastAsia="Times New Roman" w:hAnsi="Bookman Old Style" w:cs="Open Sans"/>
                <w:color w:val="666666"/>
                <w:shd w:val="clear" w:color="auto" w:fill="FFFFFF"/>
                <w:lang w:eastAsia="en-GB"/>
              </w:rPr>
              <w:lastRenderedPageBreak/>
              <w:t>Match funding has become a key priority when trustees are considering applications.  It is advisable to wait until substantial fu</w:t>
            </w:r>
            <w:r w:rsidRPr="00511AE2">
              <w:rPr>
                <w:rFonts w:ascii="Bookman Old Style" w:eastAsia="Times New Roman" w:hAnsi="Bookman Old Style" w:cs="Open Sans"/>
                <w:b/>
                <w:bCs/>
                <w:color w:val="666666"/>
                <w:bdr w:val="none" w:sz="0" w:space="0" w:color="auto" w:frame="1"/>
                <w:shd w:val="clear" w:color="auto" w:fill="FFFFFF"/>
                <w:lang w:eastAsia="en-GB"/>
              </w:rPr>
              <w:t xml:space="preserve">nds are secured prior to making a formal application.  </w:t>
            </w:r>
            <w:proofErr w:type="gramStart"/>
            <w:r w:rsidRPr="00511AE2">
              <w:rPr>
                <w:rFonts w:ascii="Bookman Old Style" w:eastAsia="Times New Roman" w:hAnsi="Bookman Old Style" w:cs="Open Sans"/>
                <w:b/>
                <w:bCs/>
                <w:color w:val="666666"/>
                <w:bdr w:val="none" w:sz="0" w:space="0" w:color="auto" w:frame="1"/>
                <w:shd w:val="clear" w:color="auto" w:fill="FFFFFF"/>
                <w:lang w:eastAsia="en-GB"/>
              </w:rPr>
              <w:t>As a guide, this</w:t>
            </w:r>
            <w:proofErr w:type="gramEnd"/>
            <w:r w:rsidRPr="00511AE2">
              <w:rPr>
                <w:rFonts w:ascii="Bookman Old Style" w:eastAsia="Times New Roman" w:hAnsi="Bookman Old Style" w:cs="Open Sans"/>
                <w:b/>
                <w:bCs/>
                <w:color w:val="666666"/>
                <w:bdr w:val="none" w:sz="0" w:space="0" w:color="auto" w:frame="1"/>
                <w:shd w:val="clear" w:color="auto" w:fill="FFFFFF"/>
                <w:lang w:eastAsia="en-GB"/>
              </w:rPr>
              <w:t xml:space="preserve"> should be at least 50 per cent of project costs, but this is considered on an individual basis relative to total costs. Projects with a high degree of community support are particularly welcome. </w:t>
            </w:r>
          </w:p>
          <w:p w14:paraId="7D607BC0" w14:textId="77777777" w:rsidR="00886CE2" w:rsidRPr="00511AE2" w:rsidRDefault="00886CE2" w:rsidP="00886CE2">
            <w:pPr>
              <w:rPr>
                <w:rFonts w:ascii="Bookman Old Style" w:hAnsi="Bookman Old Style" w:cs="Open Sans"/>
                <w:color w:val="FFFFFF"/>
                <w:shd w:val="clear" w:color="auto" w:fill="9E865C"/>
              </w:rPr>
            </w:pPr>
          </w:p>
          <w:p w14:paraId="02BE7825" w14:textId="77777777" w:rsidR="00886CE2" w:rsidRPr="00511AE2" w:rsidRDefault="00886CE2" w:rsidP="00886CE2">
            <w:pPr>
              <w:rPr>
                <w:rFonts w:ascii="Bookman Old Style" w:hAnsi="Bookman Old Style"/>
              </w:rPr>
            </w:pPr>
          </w:p>
          <w:p w14:paraId="56ADBDA9" w14:textId="77777777" w:rsidR="00886CE2" w:rsidRPr="00511AE2" w:rsidRDefault="00886CE2">
            <w:pPr>
              <w:rPr>
                <w:rFonts w:ascii="Bookman Old Style" w:hAnsi="Bookman Old Style"/>
              </w:rPr>
            </w:pPr>
          </w:p>
        </w:tc>
        <w:tc>
          <w:tcPr>
            <w:tcW w:w="4111" w:type="dxa"/>
          </w:tcPr>
          <w:p w14:paraId="6251D8DB" w14:textId="77777777" w:rsidR="00886CE2" w:rsidRPr="00511AE2" w:rsidRDefault="00886CE2">
            <w:pPr>
              <w:rPr>
                <w:rFonts w:ascii="Bookman Old Style" w:hAnsi="Bookman Old Style"/>
              </w:rPr>
            </w:pPr>
          </w:p>
        </w:tc>
      </w:tr>
      <w:tr w:rsidR="00886CE2" w:rsidRPr="00511AE2" w14:paraId="6BE8849C" w14:textId="77777777" w:rsidTr="00886CE2">
        <w:trPr>
          <w:trHeight w:val="372"/>
        </w:trPr>
        <w:tc>
          <w:tcPr>
            <w:tcW w:w="2109" w:type="dxa"/>
          </w:tcPr>
          <w:p w14:paraId="6EE1D275" w14:textId="77777777" w:rsidR="00886CE2" w:rsidRPr="00511AE2" w:rsidRDefault="00D47B26" w:rsidP="00886CE2">
            <w:pPr>
              <w:rPr>
                <w:rFonts w:ascii="Bookman Old Style" w:hAnsi="Bookman Old Style"/>
              </w:rPr>
            </w:pPr>
            <w:hyperlink r:id="rId8" w:history="1">
              <w:r w:rsidR="00886CE2" w:rsidRPr="00511AE2">
                <w:rPr>
                  <w:rStyle w:val="Hyperlink"/>
                  <w:rFonts w:ascii="Bookman Old Style" w:hAnsi="Bookman Old Style"/>
                </w:rPr>
                <w:t>Screwfix Foundation</w:t>
              </w:r>
            </w:hyperlink>
          </w:p>
          <w:p w14:paraId="080841DF" w14:textId="77777777" w:rsidR="00886CE2" w:rsidRPr="00511AE2" w:rsidRDefault="00886CE2">
            <w:pPr>
              <w:rPr>
                <w:rFonts w:ascii="Bookman Old Style" w:hAnsi="Bookman Old Style"/>
              </w:rPr>
            </w:pPr>
          </w:p>
        </w:tc>
        <w:tc>
          <w:tcPr>
            <w:tcW w:w="1860" w:type="dxa"/>
          </w:tcPr>
          <w:p w14:paraId="3FD3CB99" w14:textId="589D4B6F" w:rsidR="00886CE2" w:rsidRPr="00511AE2" w:rsidRDefault="00886CE2">
            <w:pPr>
              <w:rPr>
                <w:rFonts w:ascii="Bookman Old Style" w:hAnsi="Bookman Old Style"/>
              </w:rPr>
            </w:pPr>
            <w:r w:rsidRPr="00511AE2">
              <w:rPr>
                <w:rFonts w:ascii="Bookman Old Style" w:hAnsi="Bookman Old Style"/>
              </w:rPr>
              <w:t xml:space="preserve">Up to </w:t>
            </w:r>
            <w:r w:rsidRPr="00511AE2">
              <w:rPr>
                <w:rFonts w:ascii="Bookman Old Style" w:hAnsi="Bookman Old Style"/>
                <w:b/>
                <w:bCs/>
              </w:rPr>
              <w:t>£5000</w:t>
            </w:r>
          </w:p>
        </w:tc>
        <w:tc>
          <w:tcPr>
            <w:tcW w:w="2694" w:type="dxa"/>
          </w:tcPr>
          <w:p w14:paraId="3B368047" w14:textId="42AA56EC" w:rsidR="00886CE2" w:rsidRPr="00511AE2" w:rsidRDefault="00DF6EE1">
            <w:pPr>
              <w:rPr>
                <w:rFonts w:ascii="Bookman Old Style" w:hAnsi="Bookman Old Style"/>
              </w:rPr>
            </w:pPr>
            <w:r w:rsidRPr="00511AE2">
              <w:rPr>
                <w:rFonts w:ascii="Bookman Old Style" w:hAnsi="Bookman Old Style"/>
              </w:rPr>
              <w:t>We are eligible</w:t>
            </w:r>
            <w:r w:rsidR="00886CE2" w:rsidRPr="00511AE2">
              <w:rPr>
                <w:rFonts w:ascii="Bookman Old Style" w:hAnsi="Bookman Old Style"/>
              </w:rPr>
              <w:t xml:space="preserve"> as a registered </w:t>
            </w:r>
            <w:proofErr w:type="gramStart"/>
            <w:r w:rsidR="00886CE2" w:rsidRPr="00511AE2">
              <w:rPr>
                <w:rFonts w:ascii="Bookman Old Style" w:hAnsi="Bookman Old Style"/>
              </w:rPr>
              <w:t>Charity</w:t>
            </w:r>
            <w:proofErr w:type="gramEnd"/>
            <w:r w:rsidR="00DC19F6" w:rsidRPr="00511AE2">
              <w:rPr>
                <w:rFonts w:ascii="Bookman Old Style" w:hAnsi="Bookman Old Style"/>
              </w:rPr>
              <w:t xml:space="preserve"> and we are looking to improve a physical building</w:t>
            </w:r>
          </w:p>
        </w:tc>
        <w:tc>
          <w:tcPr>
            <w:tcW w:w="3543" w:type="dxa"/>
          </w:tcPr>
          <w:p w14:paraId="6574EA06" w14:textId="77777777" w:rsidR="00886CE2" w:rsidRPr="00511AE2" w:rsidRDefault="00886CE2" w:rsidP="00886CE2">
            <w:pPr>
              <w:rPr>
                <w:rFonts w:ascii="Bookman Old Style" w:hAnsi="Bookman Old Style"/>
              </w:rPr>
            </w:pPr>
            <w:r w:rsidRPr="00511AE2">
              <w:rPr>
                <w:rFonts w:ascii="Bookman Old Style" w:hAnsi="Bookman Old Style"/>
              </w:rPr>
              <w:t xml:space="preserve">We fund projects which improve a physical building (or land attached to it) that is used by people in need. The types of projects we fund are: • Improved energy efficient lighting &amp; heating • Installation of new kitchen, bathroom etc. • Installation of a sensory room • General painting &amp; decorating • </w:t>
            </w:r>
            <w:r w:rsidRPr="00511AE2">
              <w:rPr>
                <w:rFonts w:ascii="Bookman Old Style" w:hAnsi="Bookman Old Style"/>
              </w:rPr>
              <w:lastRenderedPageBreak/>
              <w:t>Improving safety and security of a building</w:t>
            </w:r>
          </w:p>
          <w:p w14:paraId="34E3F983" w14:textId="77777777" w:rsidR="00886CE2" w:rsidRPr="00511AE2" w:rsidRDefault="00886CE2">
            <w:pPr>
              <w:rPr>
                <w:rFonts w:ascii="Bookman Old Style" w:hAnsi="Bookman Old Style"/>
              </w:rPr>
            </w:pPr>
          </w:p>
        </w:tc>
        <w:tc>
          <w:tcPr>
            <w:tcW w:w="4111" w:type="dxa"/>
          </w:tcPr>
          <w:p w14:paraId="5715222E" w14:textId="77777777" w:rsidR="00886CE2" w:rsidRPr="00511AE2" w:rsidRDefault="00886CE2" w:rsidP="00886CE2">
            <w:pPr>
              <w:rPr>
                <w:rFonts w:ascii="Bookman Old Style" w:hAnsi="Bookman Old Style"/>
              </w:rPr>
            </w:pPr>
            <w:r w:rsidRPr="00511AE2">
              <w:rPr>
                <w:rFonts w:ascii="Bookman Old Style" w:hAnsi="Bookman Old Style"/>
              </w:rPr>
              <w:lastRenderedPageBreak/>
              <w:t xml:space="preserve">We are unable to donate products or vouchers from Screwfix and unable to fund: • Items that are easily removable from a property such as soft furnishings, curtains, tables, chairs etc. • White goods or electronic items • Grants for research • Purchase of vehicles • Purchase of garden machinery or removeable furniture such as </w:t>
            </w:r>
            <w:r w:rsidRPr="00511AE2">
              <w:rPr>
                <w:rFonts w:ascii="Bookman Old Style" w:hAnsi="Bookman Old Style"/>
              </w:rPr>
              <w:lastRenderedPageBreak/>
              <w:t xml:space="preserve">lawnmowers, </w:t>
            </w:r>
            <w:proofErr w:type="gramStart"/>
            <w:r w:rsidRPr="00511AE2">
              <w:rPr>
                <w:rFonts w:ascii="Bookman Old Style" w:hAnsi="Bookman Old Style"/>
              </w:rPr>
              <w:t>chairs</w:t>
            </w:r>
            <w:proofErr w:type="gramEnd"/>
            <w:r w:rsidRPr="00511AE2">
              <w:rPr>
                <w:rFonts w:ascii="Bookman Old Style" w:hAnsi="Bookman Old Style"/>
              </w:rPr>
              <w:t xml:space="preserve"> or plants. • Repayment of loans • Annual Rent or service charges • Sponsorships • Salaries</w:t>
            </w:r>
          </w:p>
          <w:p w14:paraId="28E7E8A3" w14:textId="77777777" w:rsidR="00886CE2" w:rsidRPr="00511AE2" w:rsidRDefault="00886CE2">
            <w:pPr>
              <w:rPr>
                <w:rFonts w:ascii="Bookman Old Style" w:hAnsi="Bookman Old Style"/>
              </w:rPr>
            </w:pPr>
          </w:p>
        </w:tc>
      </w:tr>
      <w:tr w:rsidR="00886CE2" w:rsidRPr="00511AE2" w14:paraId="605562D5" w14:textId="77777777" w:rsidTr="00886CE2">
        <w:trPr>
          <w:trHeight w:val="347"/>
        </w:trPr>
        <w:tc>
          <w:tcPr>
            <w:tcW w:w="2109" w:type="dxa"/>
          </w:tcPr>
          <w:p w14:paraId="7D995B33" w14:textId="77777777" w:rsidR="00886CE2" w:rsidRPr="00511AE2" w:rsidRDefault="00D47B26" w:rsidP="00886CE2">
            <w:pPr>
              <w:rPr>
                <w:rFonts w:ascii="Bookman Old Style" w:hAnsi="Bookman Old Style"/>
              </w:rPr>
            </w:pPr>
            <w:hyperlink r:id="rId9" w:history="1">
              <w:r w:rsidR="00886CE2" w:rsidRPr="00511AE2">
                <w:rPr>
                  <w:rStyle w:val="Hyperlink"/>
                  <w:rFonts w:ascii="Bookman Old Style" w:hAnsi="Bookman Old Style"/>
                </w:rPr>
                <w:t>The Radcliffe Trust – Heritage and Crafts</w:t>
              </w:r>
            </w:hyperlink>
          </w:p>
          <w:p w14:paraId="523448A9" w14:textId="77777777" w:rsidR="00886CE2" w:rsidRPr="00511AE2" w:rsidRDefault="00886CE2">
            <w:pPr>
              <w:rPr>
                <w:rFonts w:ascii="Bookman Old Style" w:hAnsi="Bookman Old Style"/>
              </w:rPr>
            </w:pPr>
          </w:p>
        </w:tc>
        <w:tc>
          <w:tcPr>
            <w:tcW w:w="1860" w:type="dxa"/>
          </w:tcPr>
          <w:p w14:paraId="3AD45C21" w14:textId="01FA46FD" w:rsidR="00886CE2" w:rsidRPr="00511AE2" w:rsidRDefault="00886CE2">
            <w:pPr>
              <w:rPr>
                <w:rFonts w:ascii="Bookman Old Style" w:hAnsi="Bookman Old Style"/>
              </w:rPr>
            </w:pPr>
            <w:r w:rsidRPr="00511AE2">
              <w:rPr>
                <w:rFonts w:ascii="Bookman Old Style" w:hAnsi="Bookman Old Style"/>
              </w:rPr>
              <w:t>??</w:t>
            </w:r>
          </w:p>
        </w:tc>
        <w:tc>
          <w:tcPr>
            <w:tcW w:w="2694" w:type="dxa"/>
          </w:tcPr>
          <w:p w14:paraId="41518805" w14:textId="77777777" w:rsidR="00886CE2" w:rsidRPr="00511AE2" w:rsidRDefault="00DC19F6" w:rsidP="00DC19F6">
            <w:p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 xml:space="preserve">We are a UK </w:t>
            </w:r>
            <w:proofErr w:type="gramStart"/>
            <w:r w:rsidRPr="00511AE2">
              <w:rPr>
                <w:rFonts w:ascii="Bookman Old Style" w:hAnsi="Bookman Old Style" w:cs="Open Sans"/>
                <w:color w:val="333333"/>
              </w:rPr>
              <w:t>charity,</w:t>
            </w:r>
            <w:proofErr w:type="gramEnd"/>
            <w:r w:rsidRPr="00511AE2">
              <w:rPr>
                <w:rFonts w:ascii="Bookman Old Style" w:hAnsi="Bookman Old Style" w:cs="Open Sans"/>
                <w:color w:val="333333"/>
              </w:rPr>
              <w:t xml:space="preserve"> our </w:t>
            </w:r>
            <w:r w:rsidR="00886CE2" w:rsidRPr="00511AE2">
              <w:rPr>
                <w:rFonts w:ascii="Bookman Old Style" w:hAnsi="Bookman Old Style" w:cs="Open Sans"/>
                <w:color w:val="333333"/>
              </w:rPr>
              <w:t xml:space="preserve">application </w:t>
            </w:r>
            <w:r w:rsidRPr="00511AE2">
              <w:rPr>
                <w:rFonts w:ascii="Bookman Old Style" w:hAnsi="Bookman Old Style" w:cs="Open Sans"/>
                <w:color w:val="333333"/>
              </w:rPr>
              <w:t>is</w:t>
            </w:r>
            <w:r w:rsidR="00886CE2" w:rsidRPr="00511AE2">
              <w:rPr>
                <w:rFonts w:ascii="Bookman Old Style" w:hAnsi="Bookman Old Style" w:cs="Open Sans"/>
                <w:color w:val="333333"/>
              </w:rPr>
              <w:t xml:space="preserve"> for a specific project</w:t>
            </w:r>
            <w:r w:rsidRPr="00511AE2">
              <w:rPr>
                <w:rFonts w:ascii="Bookman Old Style" w:hAnsi="Bookman Old Style" w:cs="Open Sans"/>
                <w:color w:val="333333"/>
              </w:rPr>
              <w:t xml:space="preserve"> and we’ve never applied before.</w:t>
            </w:r>
          </w:p>
          <w:p w14:paraId="7FDF2491" w14:textId="7E18EE7E" w:rsidR="00DC19F6" w:rsidRPr="00511AE2" w:rsidRDefault="00DC19F6" w:rsidP="00DC19F6">
            <w:p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 xml:space="preserve">The project is a heritage </w:t>
            </w:r>
            <w:proofErr w:type="gramStart"/>
            <w:r w:rsidRPr="00511AE2">
              <w:rPr>
                <w:rFonts w:ascii="Bookman Old Style" w:hAnsi="Bookman Old Style" w:cs="Open Sans"/>
                <w:color w:val="333333"/>
              </w:rPr>
              <w:t>project</w:t>
            </w:r>
            <w:proofErr w:type="gramEnd"/>
            <w:r w:rsidRPr="00511AE2">
              <w:rPr>
                <w:rFonts w:ascii="Bookman Old Style" w:hAnsi="Bookman Old Style" w:cs="Open Sans"/>
                <w:color w:val="333333"/>
              </w:rPr>
              <w:t xml:space="preserve"> and we are happy to allow companies or colleges to use the project to train crafts people.</w:t>
            </w:r>
          </w:p>
        </w:tc>
        <w:tc>
          <w:tcPr>
            <w:tcW w:w="3543" w:type="dxa"/>
          </w:tcPr>
          <w:p w14:paraId="4B9000AF" w14:textId="79820803" w:rsidR="00886CE2" w:rsidRPr="00511AE2" w:rsidRDefault="00886CE2" w:rsidP="00886CE2">
            <w:pPr>
              <w:pStyle w:val="NormalWeb"/>
              <w:shd w:val="clear" w:color="auto" w:fill="FFFFFF"/>
              <w:spacing w:before="0" w:beforeAutospacing="0" w:after="150" w:afterAutospacing="0"/>
              <w:rPr>
                <w:rFonts w:ascii="Bookman Old Style" w:hAnsi="Bookman Old Style" w:cs="Open Sans"/>
                <w:color w:val="333333"/>
              </w:rPr>
            </w:pPr>
            <w:r w:rsidRPr="00511AE2">
              <w:rPr>
                <w:rFonts w:ascii="Bookman Old Style" w:hAnsi="Bookman Old Style" w:cs="Open Sans"/>
                <w:color w:val="333333"/>
              </w:rPr>
              <w:t>the Heritage &amp; Crafts scheme does not support:</w:t>
            </w:r>
          </w:p>
          <w:p w14:paraId="6E7725D8" w14:textId="77777777" w:rsidR="00886CE2" w:rsidRPr="00511AE2" w:rsidRDefault="00886CE2" w:rsidP="00886CE2">
            <w:pPr>
              <w:numPr>
                <w:ilvl w:val="0"/>
                <w:numId w:val="7"/>
              </w:num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capital costs</w:t>
            </w:r>
          </w:p>
          <w:p w14:paraId="6BF3BB5D" w14:textId="77777777" w:rsidR="00886CE2" w:rsidRPr="00511AE2" w:rsidRDefault="00886CE2" w:rsidP="00886CE2">
            <w:pPr>
              <w:numPr>
                <w:ilvl w:val="0"/>
                <w:numId w:val="7"/>
              </w:num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core costs</w:t>
            </w:r>
          </w:p>
          <w:p w14:paraId="0067CE35" w14:textId="77777777" w:rsidR="00886CE2" w:rsidRPr="00511AE2" w:rsidRDefault="00886CE2" w:rsidP="00886CE2">
            <w:pPr>
              <w:numPr>
                <w:ilvl w:val="0"/>
                <w:numId w:val="7"/>
              </w:num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projects that are solely or primarily about nature, landscapes, gardens, land management or environmental conservation</w:t>
            </w:r>
          </w:p>
          <w:p w14:paraId="295E7EA1" w14:textId="77777777" w:rsidR="00886CE2" w:rsidRPr="00511AE2" w:rsidRDefault="00886CE2" w:rsidP="00886CE2">
            <w:pPr>
              <w:numPr>
                <w:ilvl w:val="0"/>
                <w:numId w:val="7"/>
              </w:num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projects that are primarily social or therapeutic in nature</w:t>
            </w:r>
          </w:p>
          <w:p w14:paraId="292CA2E2" w14:textId="77777777" w:rsidR="00886CE2" w:rsidRPr="00511AE2" w:rsidRDefault="00886CE2" w:rsidP="00886CE2">
            <w:pPr>
              <w:numPr>
                <w:ilvl w:val="0"/>
                <w:numId w:val="7"/>
              </w:num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projects that are solely or primarily for equipment or materials</w:t>
            </w:r>
          </w:p>
          <w:p w14:paraId="30718966" w14:textId="77777777" w:rsidR="00886CE2" w:rsidRPr="00511AE2" w:rsidRDefault="00886CE2" w:rsidP="00886CE2">
            <w:pPr>
              <w:numPr>
                <w:ilvl w:val="0"/>
                <w:numId w:val="7"/>
              </w:num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conceptual art</w:t>
            </w:r>
          </w:p>
          <w:p w14:paraId="0EB0EAF8" w14:textId="77777777" w:rsidR="00886CE2" w:rsidRPr="00511AE2" w:rsidRDefault="00886CE2" w:rsidP="00886CE2">
            <w:pPr>
              <w:numPr>
                <w:ilvl w:val="0"/>
                <w:numId w:val="7"/>
              </w:num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conference fees or associated costs</w:t>
            </w:r>
          </w:p>
          <w:p w14:paraId="3432E890" w14:textId="77777777" w:rsidR="00886CE2" w:rsidRPr="00511AE2" w:rsidRDefault="00886CE2" w:rsidP="00886CE2">
            <w:pPr>
              <w:numPr>
                <w:ilvl w:val="0"/>
                <w:numId w:val="7"/>
              </w:numPr>
              <w:shd w:val="clear" w:color="auto" w:fill="FFFFFF"/>
              <w:spacing w:before="100" w:beforeAutospacing="1" w:after="100" w:afterAutospacing="1"/>
              <w:rPr>
                <w:rFonts w:ascii="Bookman Old Style" w:hAnsi="Bookman Old Style" w:cs="Open Sans"/>
                <w:color w:val="333333"/>
              </w:rPr>
            </w:pPr>
            <w:r w:rsidRPr="00511AE2">
              <w:rPr>
                <w:rFonts w:ascii="Bookman Old Style" w:hAnsi="Bookman Old Style" w:cs="Open Sans"/>
                <w:color w:val="333333"/>
              </w:rPr>
              <w:t xml:space="preserve">NB Church of England Churches: we do not accept applications directly </w:t>
            </w:r>
            <w:r w:rsidRPr="00511AE2">
              <w:rPr>
                <w:rFonts w:ascii="Bookman Old Style" w:hAnsi="Bookman Old Style" w:cs="Open Sans"/>
                <w:color w:val="333333"/>
              </w:rPr>
              <w:lastRenderedPageBreak/>
              <w:t xml:space="preserve">from Church of England Churches. Grants for the conservation of historic furnishings and artworks in Church of England Churches in England can only be made through the Church Buildings </w:t>
            </w:r>
            <w:proofErr w:type="gramStart"/>
            <w:r w:rsidRPr="00511AE2">
              <w:rPr>
                <w:rFonts w:ascii="Bookman Old Style" w:hAnsi="Bookman Old Style" w:cs="Open Sans"/>
                <w:color w:val="333333"/>
              </w:rPr>
              <w:t>Council  which</w:t>
            </w:r>
            <w:proofErr w:type="gramEnd"/>
            <w:r w:rsidRPr="00511AE2">
              <w:rPr>
                <w:rFonts w:ascii="Bookman Old Style" w:hAnsi="Bookman Old Style" w:cs="Open Sans"/>
                <w:color w:val="333333"/>
              </w:rPr>
              <w:t xml:space="preserve"> receives a block grant from the Trust. Applications from any other denominations should be made directly to the Radcliffe Trust.</w:t>
            </w:r>
          </w:p>
          <w:p w14:paraId="3746684A" w14:textId="77777777" w:rsidR="00886CE2" w:rsidRPr="00511AE2" w:rsidRDefault="00886CE2">
            <w:pPr>
              <w:rPr>
                <w:rFonts w:ascii="Bookman Old Style" w:hAnsi="Bookman Old Style"/>
              </w:rPr>
            </w:pPr>
          </w:p>
          <w:p w14:paraId="78DDEAA3" w14:textId="77777777" w:rsidR="00886CE2" w:rsidRPr="00511AE2" w:rsidRDefault="00886CE2">
            <w:pPr>
              <w:rPr>
                <w:rFonts w:ascii="Bookman Old Style" w:hAnsi="Bookman Old Style"/>
              </w:rPr>
            </w:pPr>
          </w:p>
          <w:p w14:paraId="2E8AD2ED" w14:textId="231BB43A" w:rsidR="00886CE2" w:rsidRPr="00511AE2" w:rsidRDefault="00886CE2">
            <w:pPr>
              <w:rPr>
                <w:rFonts w:ascii="Bookman Old Style" w:hAnsi="Bookman Old Style"/>
              </w:rPr>
            </w:pPr>
          </w:p>
        </w:tc>
        <w:tc>
          <w:tcPr>
            <w:tcW w:w="4111" w:type="dxa"/>
          </w:tcPr>
          <w:p w14:paraId="4B05900A" w14:textId="77777777" w:rsidR="00886CE2" w:rsidRPr="00511AE2" w:rsidRDefault="00886CE2" w:rsidP="00886CE2">
            <w:pPr>
              <w:rPr>
                <w:rFonts w:ascii="Bookman Old Style" w:hAnsi="Bookman Old Style"/>
              </w:rPr>
            </w:pPr>
            <w:r w:rsidRPr="00511AE2">
              <w:rPr>
                <w:rFonts w:ascii="Bookman Old Style" w:hAnsi="Bookman Old Style" w:cs="Open Sans"/>
                <w:color w:val="333333"/>
                <w:shd w:val="clear" w:color="auto" w:fill="FFFFFF"/>
              </w:rPr>
              <w:lastRenderedPageBreak/>
              <w:t>The Radcliffe Trust supports the development and practice of the skills, knowledge and experience that underpin the UK’s heritage and crafts sector. This includes support for emerging craftspeople of high quality, craft and conservation projects and training, projects demonstrating creative outcomes by designer-makers, projects with potential for capacity building within the sector, and some special needs projects focusing on the therapeutic benefits of skills development.</w:t>
            </w:r>
          </w:p>
          <w:p w14:paraId="1ECA9881" w14:textId="77777777" w:rsidR="00886CE2" w:rsidRPr="00511AE2" w:rsidRDefault="00886CE2">
            <w:pPr>
              <w:rPr>
                <w:rFonts w:ascii="Bookman Old Style" w:hAnsi="Bookman Old Style"/>
              </w:rPr>
            </w:pPr>
          </w:p>
        </w:tc>
      </w:tr>
      <w:tr w:rsidR="00886CE2" w:rsidRPr="00511AE2" w14:paraId="4B3A4B01" w14:textId="77777777" w:rsidTr="00886CE2">
        <w:trPr>
          <w:trHeight w:val="372"/>
        </w:trPr>
        <w:tc>
          <w:tcPr>
            <w:tcW w:w="2109" w:type="dxa"/>
          </w:tcPr>
          <w:p w14:paraId="46BD7985" w14:textId="4D2BEBED" w:rsidR="00886CE2" w:rsidRPr="00511AE2" w:rsidRDefault="00D47B26">
            <w:pPr>
              <w:rPr>
                <w:rFonts w:ascii="Bookman Old Style" w:hAnsi="Bookman Old Style"/>
              </w:rPr>
            </w:pPr>
            <w:hyperlink r:id="rId10" w:history="1">
              <w:r w:rsidR="00886CE2" w:rsidRPr="00511AE2">
                <w:rPr>
                  <w:rStyle w:val="Hyperlink"/>
                  <w:rFonts w:ascii="Bookman Old Style" w:hAnsi="Bookman Old Style"/>
                </w:rPr>
                <w:t>Museum Galleries Scotland – Small Grants Fund</w:t>
              </w:r>
            </w:hyperlink>
          </w:p>
        </w:tc>
        <w:tc>
          <w:tcPr>
            <w:tcW w:w="1860" w:type="dxa"/>
          </w:tcPr>
          <w:p w14:paraId="66C92052" w14:textId="77777777" w:rsidR="00886CE2" w:rsidRPr="00511AE2" w:rsidRDefault="00886CE2">
            <w:pPr>
              <w:rPr>
                <w:rFonts w:ascii="Bookman Old Style" w:hAnsi="Bookman Old Style"/>
                <w:b/>
                <w:bCs/>
              </w:rPr>
            </w:pPr>
            <w:r w:rsidRPr="00511AE2">
              <w:rPr>
                <w:rFonts w:ascii="Bookman Old Style" w:hAnsi="Bookman Old Style"/>
              </w:rPr>
              <w:t xml:space="preserve">Up to </w:t>
            </w:r>
            <w:r w:rsidRPr="00511AE2">
              <w:rPr>
                <w:rFonts w:ascii="Bookman Old Style" w:hAnsi="Bookman Old Style"/>
                <w:b/>
                <w:bCs/>
              </w:rPr>
              <w:t>£15,000</w:t>
            </w:r>
          </w:p>
          <w:p w14:paraId="4152EE85" w14:textId="77777777" w:rsidR="00886CE2" w:rsidRPr="00511AE2" w:rsidRDefault="00886CE2">
            <w:pPr>
              <w:rPr>
                <w:rFonts w:ascii="Bookman Old Style" w:hAnsi="Bookman Old Style"/>
                <w:b/>
                <w:bCs/>
              </w:rPr>
            </w:pPr>
          </w:p>
          <w:p w14:paraId="40CBEBFA" w14:textId="77777777" w:rsidR="00886CE2" w:rsidRPr="00511AE2" w:rsidRDefault="00886CE2" w:rsidP="00886CE2">
            <w:pPr>
              <w:shd w:val="clear" w:color="auto" w:fill="FFFFFF"/>
              <w:spacing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 xml:space="preserve">Museums with Working Towards Accreditation </w:t>
            </w:r>
            <w:r w:rsidRPr="00511AE2">
              <w:rPr>
                <w:rFonts w:ascii="Bookman Old Style" w:hAnsi="Bookman Old Style"/>
                <w:color w:val="000000"/>
                <w:bdr w:val="none" w:sz="0" w:space="0" w:color="auto" w:frame="1"/>
              </w:rPr>
              <w:lastRenderedPageBreak/>
              <w:t xml:space="preserve">status can </w:t>
            </w:r>
            <w:r w:rsidRPr="00511AE2">
              <w:rPr>
                <w:rFonts w:ascii="Bookman Old Style" w:hAnsi="Bookman Old Style"/>
                <w:b/>
                <w:bCs/>
                <w:color w:val="000000"/>
                <w:bdr w:val="none" w:sz="0" w:space="0" w:color="auto" w:frame="1"/>
              </w:rPr>
              <w:t>apply for up to £3,000</w:t>
            </w:r>
            <w:r w:rsidRPr="00511AE2">
              <w:rPr>
                <w:rFonts w:ascii="Bookman Old Style" w:hAnsi="Bookman Old Style"/>
                <w:color w:val="000000"/>
                <w:bdr w:val="none" w:sz="0" w:space="0" w:color="auto" w:frame="1"/>
              </w:rPr>
              <w:t xml:space="preserve"> for support with activity that will help them to achieve Accreditation.  </w:t>
            </w:r>
          </w:p>
          <w:p w14:paraId="6DEBAB9F" w14:textId="4CE9D310" w:rsidR="00886CE2" w:rsidRPr="00511AE2" w:rsidRDefault="00886CE2">
            <w:pPr>
              <w:rPr>
                <w:rFonts w:ascii="Bookman Old Style" w:hAnsi="Bookman Old Style"/>
              </w:rPr>
            </w:pPr>
          </w:p>
        </w:tc>
        <w:tc>
          <w:tcPr>
            <w:tcW w:w="2694" w:type="dxa"/>
          </w:tcPr>
          <w:p w14:paraId="1C61F658" w14:textId="6EC220AF" w:rsidR="00886CE2" w:rsidRPr="00511AE2" w:rsidRDefault="00805DD0" w:rsidP="00886CE2">
            <w:pPr>
              <w:shd w:val="clear" w:color="auto" w:fill="FFFFFF"/>
              <w:spacing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lastRenderedPageBreak/>
              <w:t xml:space="preserve">Our museum is awaiting accreditation so this could be applied for after it is received, although they will </w:t>
            </w:r>
            <w:r w:rsidRPr="00511AE2">
              <w:rPr>
                <w:rFonts w:ascii="Bookman Old Style" w:hAnsi="Bookman Old Style"/>
                <w:color w:val="000000"/>
                <w:bdr w:val="none" w:sz="0" w:space="0" w:color="auto" w:frame="1"/>
              </w:rPr>
              <w:lastRenderedPageBreak/>
              <w:t>sometimes fund museums which work with accredited museum, which we do.</w:t>
            </w:r>
          </w:p>
          <w:p w14:paraId="75344783"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0523D778" w14:textId="254895D8" w:rsidR="00886CE2" w:rsidRPr="00511AE2" w:rsidRDefault="00886CE2" w:rsidP="00805DD0">
            <w:pPr>
              <w:shd w:val="clear" w:color="auto" w:fill="FFFFFF"/>
              <w:ind w:left="720"/>
              <w:textAlignment w:val="baseline"/>
              <w:rPr>
                <w:rFonts w:ascii="Bookman Old Style" w:hAnsi="Bookman Old Style"/>
                <w:color w:val="000000"/>
              </w:rPr>
            </w:pPr>
          </w:p>
        </w:tc>
        <w:tc>
          <w:tcPr>
            <w:tcW w:w="3543" w:type="dxa"/>
          </w:tcPr>
          <w:p w14:paraId="1F43A78E" w14:textId="77777777" w:rsidR="00886CE2" w:rsidRPr="00511AE2" w:rsidRDefault="00886CE2" w:rsidP="00886CE2">
            <w:pPr>
              <w:pStyle w:val="NormalWeb"/>
              <w:shd w:val="clear" w:color="auto" w:fill="FFFFFF"/>
              <w:spacing w:before="0" w:beforeAutospacing="0" w:after="0" w:afterAutospacing="0"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lastRenderedPageBreak/>
              <w:t>Our Small Grant Fund exists to support museums to develop their work and deliver against the priority areas of </w:t>
            </w:r>
            <w:hyperlink r:id="rId11" w:history="1">
              <w:r w:rsidRPr="00511AE2">
                <w:rPr>
                  <w:rStyle w:val="Hyperlink"/>
                  <w:rFonts w:ascii="Bookman Old Style" w:hAnsi="Bookman Old Style"/>
                  <w:i/>
                  <w:iCs/>
                  <w:bdr w:val="none" w:sz="0" w:space="0" w:color="auto" w:frame="1"/>
                </w:rPr>
                <w:t xml:space="preserve">Scotland’s </w:t>
              </w:r>
              <w:r w:rsidRPr="00511AE2">
                <w:rPr>
                  <w:rStyle w:val="Hyperlink"/>
                  <w:rFonts w:ascii="Bookman Old Style" w:hAnsi="Bookman Old Style"/>
                  <w:i/>
                  <w:iCs/>
                  <w:bdr w:val="none" w:sz="0" w:space="0" w:color="auto" w:frame="1"/>
                </w:rPr>
                <w:lastRenderedPageBreak/>
                <w:t>museums and galleries Strategy.</w:t>
              </w:r>
            </w:hyperlink>
          </w:p>
          <w:p w14:paraId="017FBFD7" w14:textId="77777777" w:rsidR="00886CE2" w:rsidRPr="00511AE2" w:rsidRDefault="00886CE2" w:rsidP="00886CE2">
            <w:pPr>
              <w:pStyle w:val="NormalWeb"/>
              <w:shd w:val="clear" w:color="auto" w:fill="FFFFFF"/>
              <w:spacing w:before="0" w:beforeAutospacing="0" w:after="0" w:afterAutospacing="0"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The fund can support:</w:t>
            </w:r>
          </w:p>
          <w:p w14:paraId="1CEF5900" w14:textId="77777777" w:rsidR="00886CE2" w:rsidRPr="00511AE2" w:rsidRDefault="00886CE2" w:rsidP="00886CE2">
            <w:pPr>
              <w:numPr>
                <w:ilvl w:val="0"/>
                <w:numId w:val="11"/>
              </w:numPr>
              <w:shd w:val="clear" w:color="auto" w:fill="FFFFFF"/>
              <w:spacing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Small scale project work</w:t>
            </w:r>
          </w:p>
          <w:p w14:paraId="253609D4"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2523CB2B" w14:textId="77777777" w:rsidR="00886CE2" w:rsidRPr="00511AE2" w:rsidRDefault="00886CE2" w:rsidP="00886CE2">
            <w:pPr>
              <w:numPr>
                <w:ilvl w:val="0"/>
                <w:numId w:val="11"/>
              </w:numPr>
              <w:shd w:val="clear" w:color="auto" w:fill="FFFFFF"/>
              <w:spacing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Acquisition of equipment and other resources to address time specific needs </w:t>
            </w:r>
          </w:p>
          <w:p w14:paraId="6935F4D7"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55FED7D9" w14:textId="77777777" w:rsidR="00886CE2" w:rsidRPr="00511AE2" w:rsidRDefault="00886CE2" w:rsidP="00886CE2">
            <w:pPr>
              <w:numPr>
                <w:ilvl w:val="0"/>
                <w:numId w:val="11"/>
              </w:numPr>
              <w:shd w:val="clear" w:color="auto" w:fill="FFFFFF"/>
              <w:spacing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Preparation and scoping work to plan and inform future strategic development </w:t>
            </w:r>
          </w:p>
          <w:p w14:paraId="2CAB8C08" w14:textId="77777777" w:rsidR="00886CE2" w:rsidRPr="00511AE2" w:rsidRDefault="00886CE2" w:rsidP="00886CE2">
            <w:pPr>
              <w:pStyle w:val="NormalWeb"/>
              <w:shd w:val="clear" w:color="auto" w:fill="FFFFFF"/>
              <w:spacing w:before="0" w:beforeAutospacing="0" w:after="0" w:afterAutospacing="0"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 xml:space="preserve">In all cases you will have up to 12 months to use the funding and you must tell us what difference the activity will make for your museum in relation to our grant outcomes and how </w:t>
            </w:r>
            <w:r w:rsidRPr="00511AE2">
              <w:rPr>
                <w:rFonts w:ascii="Bookman Old Style" w:hAnsi="Bookman Old Style"/>
                <w:color w:val="000000"/>
                <w:bdr w:val="none" w:sz="0" w:space="0" w:color="auto" w:frame="1"/>
              </w:rPr>
              <w:lastRenderedPageBreak/>
              <w:t>you will measure and report this impact.  </w:t>
            </w:r>
          </w:p>
          <w:p w14:paraId="4B0DCEDD" w14:textId="77777777" w:rsidR="00886CE2" w:rsidRPr="00511AE2" w:rsidRDefault="00886CE2">
            <w:pPr>
              <w:rPr>
                <w:rFonts w:ascii="Bookman Old Style" w:hAnsi="Bookman Old Style"/>
              </w:rPr>
            </w:pPr>
          </w:p>
        </w:tc>
        <w:tc>
          <w:tcPr>
            <w:tcW w:w="4111" w:type="dxa"/>
          </w:tcPr>
          <w:p w14:paraId="76E81ABA" w14:textId="77777777" w:rsidR="00886CE2" w:rsidRPr="00511AE2" w:rsidRDefault="00D47B26" w:rsidP="00886CE2">
            <w:pPr>
              <w:numPr>
                <w:ilvl w:val="0"/>
                <w:numId w:val="12"/>
              </w:numPr>
              <w:shd w:val="clear" w:color="auto" w:fill="FFFFFF"/>
              <w:textAlignment w:val="baseline"/>
              <w:rPr>
                <w:rFonts w:ascii="Bookman Old Style" w:hAnsi="Bookman Old Style"/>
                <w:color w:val="000000"/>
              </w:rPr>
            </w:pPr>
            <w:hyperlink r:id="rId12" w:anchor="outcome-one" w:history="1">
              <w:r w:rsidR="00886CE2" w:rsidRPr="00511AE2">
                <w:rPr>
                  <w:rStyle w:val="Hyperlink"/>
                  <w:rFonts w:ascii="Bookman Old Style" w:hAnsi="Bookman Old Style"/>
                  <w:i/>
                  <w:iCs/>
                  <w:bdr w:val="none" w:sz="0" w:space="0" w:color="auto" w:frame="1"/>
                </w:rPr>
                <w:t>Funded organisations will be more resilient</w:t>
              </w:r>
            </w:hyperlink>
            <w:r w:rsidR="00886CE2" w:rsidRPr="00511AE2">
              <w:rPr>
                <w:rFonts w:ascii="Bookman Old Style" w:hAnsi="Bookman Old Style"/>
                <w:color w:val="000000"/>
                <w:bdr w:val="none" w:sz="0" w:space="0" w:color="auto" w:frame="1"/>
              </w:rPr>
              <w:t>  </w:t>
            </w:r>
          </w:p>
          <w:p w14:paraId="41563B25"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2427D1BC" w14:textId="77777777" w:rsidR="00886CE2" w:rsidRPr="00511AE2" w:rsidRDefault="00D47B26" w:rsidP="00886CE2">
            <w:pPr>
              <w:numPr>
                <w:ilvl w:val="0"/>
                <w:numId w:val="12"/>
              </w:numPr>
              <w:shd w:val="clear" w:color="auto" w:fill="FFFFFF"/>
              <w:textAlignment w:val="baseline"/>
              <w:rPr>
                <w:rFonts w:ascii="Bookman Old Style" w:hAnsi="Bookman Old Style"/>
                <w:color w:val="000000"/>
              </w:rPr>
            </w:pPr>
            <w:hyperlink r:id="rId13" w:anchor="outcome-two" w:history="1">
              <w:r w:rsidR="00886CE2" w:rsidRPr="00511AE2">
                <w:rPr>
                  <w:rStyle w:val="Hyperlink"/>
                  <w:rFonts w:ascii="Bookman Old Style" w:hAnsi="Bookman Old Style"/>
                  <w:i/>
                  <w:iCs/>
                  <w:bdr w:val="none" w:sz="0" w:space="0" w:color="auto" w:frame="1"/>
                </w:rPr>
                <w:t>Funded organisations will be more environmentally sustainable</w:t>
              </w:r>
            </w:hyperlink>
          </w:p>
          <w:p w14:paraId="26A5E43A"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4531511F" w14:textId="77777777" w:rsidR="00886CE2" w:rsidRPr="00511AE2" w:rsidRDefault="00D47B26" w:rsidP="00886CE2">
            <w:pPr>
              <w:numPr>
                <w:ilvl w:val="0"/>
                <w:numId w:val="12"/>
              </w:numPr>
              <w:shd w:val="clear" w:color="auto" w:fill="FFFFFF"/>
              <w:textAlignment w:val="baseline"/>
              <w:rPr>
                <w:rFonts w:ascii="Bookman Old Style" w:hAnsi="Bookman Old Style"/>
                <w:color w:val="000000"/>
              </w:rPr>
            </w:pPr>
            <w:hyperlink r:id="rId14" w:anchor="outcome-three" w:history="1">
              <w:r w:rsidR="00886CE2" w:rsidRPr="00511AE2">
                <w:rPr>
                  <w:rStyle w:val="Hyperlink"/>
                  <w:rFonts w:ascii="Bookman Old Style" w:hAnsi="Bookman Old Style"/>
                  <w:i/>
                  <w:iCs/>
                  <w:bdr w:val="none" w:sz="0" w:space="0" w:color="auto" w:frame="1"/>
                </w:rPr>
                <w:t>Collections will be better cared for and managed and more accessible</w:t>
              </w:r>
            </w:hyperlink>
          </w:p>
          <w:p w14:paraId="1001FA1E"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36E4FAEF" w14:textId="77777777" w:rsidR="00886CE2" w:rsidRPr="00511AE2" w:rsidRDefault="00D47B26" w:rsidP="00886CE2">
            <w:pPr>
              <w:numPr>
                <w:ilvl w:val="0"/>
                <w:numId w:val="12"/>
              </w:numPr>
              <w:shd w:val="clear" w:color="auto" w:fill="FFFFFF"/>
              <w:textAlignment w:val="baseline"/>
              <w:rPr>
                <w:rFonts w:ascii="Bookman Old Style" w:hAnsi="Bookman Old Style"/>
                <w:color w:val="000000"/>
              </w:rPr>
            </w:pPr>
            <w:hyperlink r:id="rId15" w:anchor="outcome-four" w:history="1">
              <w:r w:rsidR="00886CE2" w:rsidRPr="00511AE2">
                <w:rPr>
                  <w:rStyle w:val="Hyperlink"/>
                  <w:rFonts w:ascii="Bookman Old Style" w:hAnsi="Bookman Old Style"/>
                  <w:i/>
                  <w:iCs/>
                  <w:bdr w:val="none" w:sz="0" w:space="0" w:color="auto" w:frame="1"/>
                </w:rPr>
                <w:t>The museum workforce will be more skilled, confident, and diverse</w:t>
              </w:r>
            </w:hyperlink>
          </w:p>
          <w:p w14:paraId="097B78D8"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60D7BE06" w14:textId="77777777" w:rsidR="00886CE2" w:rsidRPr="00511AE2" w:rsidRDefault="00D47B26" w:rsidP="00886CE2">
            <w:pPr>
              <w:numPr>
                <w:ilvl w:val="0"/>
                <w:numId w:val="12"/>
              </w:numPr>
              <w:shd w:val="clear" w:color="auto" w:fill="FFFFFF"/>
              <w:textAlignment w:val="baseline"/>
              <w:rPr>
                <w:rFonts w:ascii="Bookman Old Style" w:hAnsi="Bookman Old Style"/>
                <w:color w:val="000000"/>
              </w:rPr>
            </w:pPr>
            <w:hyperlink r:id="rId16" w:anchor="outcome-five" w:history="1">
              <w:r w:rsidR="00886CE2" w:rsidRPr="00511AE2">
                <w:rPr>
                  <w:rStyle w:val="Hyperlink"/>
                  <w:rFonts w:ascii="Bookman Old Style" w:hAnsi="Bookman Old Style"/>
                  <w:i/>
                  <w:iCs/>
                  <w:bdr w:val="none" w:sz="0" w:space="0" w:color="auto" w:frame="1"/>
                </w:rPr>
                <w:t>A wider range of people will be engaging with and represented in museums</w:t>
              </w:r>
            </w:hyperlink>
          </w:p>
          <w:p w14:paraId="4FA1D7ED"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0EE58095" w14:textId="77777777" w:rsidR="00886CE2" w:rsidRPr="00511AE2" w:rsidRDefault="00D47B26" w:rsidP="00886CE2">
            <w:pPr>
              <w:numPr>
                <w:ilvl w:val="0"/>
                <w:numId w:val="12"/>
              </w:numPr>
              <w:shd w:val="clear" w:color="auto" w:fill="FFFFFF"/>
              <w:textAlignment w:val="baseline"/>
              <w:rPr>
                <w:rFonts w:ascii="Bookman Old Style" w:hAnsi="Bookman Old Style"/>
                <w:color w:val="000000"/>
              </w:rPr>
            </w:pPr>
            <w:hyperlink r:id="rId17" w:anchor="outcome-six" w:history="1">
              <w:r w:rsidR="00886CE2" w:rsidRPr="00511AE2">
                <w:rPr>
                  <w:rStyle w:val="Hyperlink"/>
                  <w:rFonts w:ascii="Bookman Old Style" w:hAnsi="Bookman Old Style"/>
                  <w:i/>
                  <w:iCs/>
                  <w:bdr w:val="none" w:sz="0" w:space="0" w:color="auto" w:frame="1"/>
                </w:rPr>
                <w:t>Museums will enhance quality of life for people by improving wellbeing, supporting learning, or contributing to place-making</w:t>
              </w:r>
            </w:hyperlink>
          </w:p>
          <w:p w14:paraId="158293AC" w14:textId="77777777" w:rsidR="00886CE2" w:rsidRPr="00511AE2" w:rsidRDefault="00886CE2" w:rsidP="00886CE2">
            <w:pPr>
              <w:pStyle w:val="NormalWeb"/>
              <w:shd w:val="clear" w:color="auto" w:fill="FFFFFF"/>
              <w:spacing w:before="0" w:beforeAutospacing="0" w:after="0" w:afterAutospacing="0"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You are required to demonstrate that the funding will make a difference to your museum in line with at least one of our grant outcomes.</w:t>
            </w:r>
          </w:p>
          <w:p w14:paraId="6BC5DDEF" w14:textId="77777777" w:rsidR="00886CE2" w:rsidRPr="00511AE2" w:rsidRDefault="00886CE2">
            <w:pPr>
              <w:rPr>
                <w:rFonts w:ascii="Bookman Old Style" w:hAnsi="Bookman Old Style"/>
              </w:rPr>
            </w:pPr>
          </w:p>
        </w:tc>
      </w:tr>
      <w:tr w:rsidR="00886CE2" w:rsidRPr="00511AE2" w14:paraId="334E8FAF" w14:textId="77777777" w:rsidTr="00886CE2">
        <w:trPr>
          <w:trHeight w:val="347"/>
        </w:trPr>
        <w:tc>
          <w:tcPr>
            <w:tcW w:w="2109" w:type="dxa"/>
          </w:tcPr>
          <w:p w14:paraId="165C3CE2" w14:textId="52E3CC1F" w:rsidR="00886CE2" w:rsidRPr="00511AE2" w:rsidRDefault="00D47B26">
            <w:pPr>
              <w:rPr>
                <w:rFonts w:ascii="Bookman Old Style" w:hAnsi="Bookman Old Style"/>
              </w:rPr>
            </w:pPr>
            <w:hyperlink r:id="rId18" w:history="1">
              <w:r w:rsidR="00886CE2" w:rsidRPr="00511AE2">
                <w:rPr>
                  <w:rStyle w:val="Hyperlink"/>
                  <w:rFonts w:ascii="Bookman Old Style" w:hAnsi="Bookman Old Style"/>
                </w:rPr>
                <w:t>Museum Gallieries Scotland – Museum Development Fund</w:t>
              </w:r>
            </w:hyperlink>
          </w:p>
        </w:tc>
        <w:tc>
          <w:tcPr>
            <w:tcW w:w="1860" w:type="dxa"/>
          </w:tcPr>
          <w:p w14:paraId="23FB4296" w14:textId="77777777" w:rsidR="00886CE2" w:rsidRPr="00511AE2" w:rsidRDefault="00886CE2">
            <w:pPr>
              <w:rPr>
                <w:rFonts w:ascii="Bookman Old Style" w:hAnsi="Bookman Old Style"/>
              </w:rPr>
            </w:pPr>
            <w:r w:rsidRPr="00511AE2">
              <w:rPr>
                <w:rFonts w:ascii="Bookman Old Style" w:hAnsi="Bookman Old Style"/>
              </w:rPr>
              <w:t xml:space="preserve">Up </w:t>
            </w:r>
            <w:r w:rsidRPr="00511AE2">
              <w:rPr>
                <w:rFonts w:ascii="Bookman Old Style" w:hAnsi="Bookman Old Style"/>
                <w:b/>
                <w:bCs/>
              </w:rPr>
              <w:t>to £60,000</w:t>
            </w:r>
            <w:r w:rsidRPr="00511AE2">
              <w:rPr>
                <w:rFonts w:ascii="Bookman Old Style" w:hAnsi="Bookman Old Style"/>
              </w:rPr>
              <w:t xml:space="preserve"> for Accredited Museums</w:t>
            </w:r>
          </w:p>
          <w:p w14:paraId="2DB965FE" w14:textId="77777777" w:rsidR="00886CE2" w:rsidRPr="00511AE2" w:rsidRDefault="00886CE2">
            <w:pPr>
              <w:rPr>
                <w:rFonts w:ascii="Bookman Old Style" w:hAnsi="Bookman Old Style"/>
              </w:rPr>
            </w:pPr>
          </w:p>
          <w:p w14:paraId="6B50B24E" w14:textId="77777777" w:rsidR="00886CE2" w:rsidRPr="00511AE2" w:rsidRDefault="00886CE2" w:rsidP="00886CE2">
            <w:pPr>
              <w:shd w:val="clear" w:color="auto" w:fill="FFFFFF"/>
              <w:spacing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Accredited museums can apply for grants between £15,000 and £60,000.</w:t>
            </w:r>
          </w:p>
          <w:p w14:paraId="11D55D9D"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41750C81" w14:textId="77777777" w:rsidR="00886CE2" w:rsidRPr="00511AE2" w:rsidRDefault="00886CE2" w:rsidP="00886CE2">
            <w:pPr>
              <w:shd w:val="clear" w:color="auto" w:fill="FFFFFF"/>
              <w:spacing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 xml:space="preserve">You can apply for 100% of the costs of the work you are proposing but we welcome financial contributions </w:t>
            </w:r>
            <w:r w:rsidRPr="00511AE2">
              <w:rPr>
                <w:rFonts w:ascii="Bookman Old Style" w:hAnsi="Bookman Old Style"/>
                <w:color w:val="000000"/>
                <w:bdr w:val="none" w:sz="0" w:space="0" w:color="auto" w:frame="1"/>
              </w:rPr>
              <w:lastRenderedPageBreak/>
              <w:t>from the applicant organisation or other sources wherever possible as this enables us to support more museums with our limited funds. </w:t>
            </w:r>
          </w:p>
          <w:p w14:paraId="6B986392" w14:textId="7936286A" w:rsidR="00886CE2" w:rsidRPr="00511AE2" w:rsidRDefault="00886CE2">
            <w:pPr>
              <w:rPr>
                <w:rFonts w:ascii="Bookman Old Style" w:hAnsi="Bookman Old Style"/>
              </w:rPr>
            </w:pPr>
          </w:p>
        </w:tc>
        <w:tc>
          <w:tcPr>
            <w:tcW w:w="2694" w:type="dxa"/>
          </w:tcPr>
          <w:p w14:paraId="412B7418" w14:textId="77777777" w:rsidR="00886CE2" w:rsidRPr="00511AE2" w:rsidRDefault="00805DD0">
            <w:pPr>
              <w:rPr>
                <w:rFonts w:ascii="Bookman Old Style" w:hAnsi="Bookman Old Style"/>
              </w:rPr>
            </w:pPr>
            <w:r w:rsidRPr="00511AE2">
              <w:rPr>
                <w:rFonts w:ascii="Bookman Old Style" w:hAnsi="Bookman Old Style"/>
              </w:rPr>
              <w:lastRenderedPageBreak/>
              <w:t>Again, we are working towards accreditation and are expecting to be assessed in the next few weeks.</w:t>
            </w:r>
          </w:p>
          <w:p w14:paraId="113DDF96" w14:textId="77777777" w:rsidR="00805DD0" w:rsidRPr="00511AE2" w:rsidRDefault="001511BA">
            <w:pPr>
              <w:rPr>
                <w:rFonts w:ascii="Bookman Old Style" w:hAnsi="Bookman Old Style"/>
              </w:rPr>
            </w:pPr>
            <w:r w:rsidRPr="00511AE2">
              <w:rPr>
                <w:rFonts w:ascii="Bookman Old Style" w:hAnsi="Bookman Old Style"/>
              </w:rPr>
              <w:t>The project will engage a wider range of people in museums (as they might visit the museum while awaiting a showing at the cinema.</w:t>
            </w:r>
          </w:p>
          <w:p w14:paraId="223D5125" w14:textId="77777777" w:rsidR="001511BA" w:rsidRPr="00511AE2" w:rsidRDefault="001511BA">
            <w:pPr>
              <w:rPr>
                <w:rFonts w:ascii="Bookman Old Style" w:hAnsi="Bookman Old Style"/>
              </w:rPr>
            </w:pPr>
            <w:r w:rsidRPr="00511AE2">
              <w:rPr>
                <w:rFonts w:ascii="Bookman Old Style" w:hAnsi="Bookman Old Style"/>
              </w:rPr>
              <w:t>The project will see the building become more environmentally sustainable.</w:t>
            </w:r>
          </w:p>
          <w:p w14:paraId="5030BE17" w14:textId="7A87F64E" w:rsidR="001511BA" w:rsidRPr="00511AE2" w:rsidRDefault="001511BA">
            <w:pPr>
              <w:rPr>
                <w:rFonts w:ascii="Bookman Old Style" w:hAnsi="Bookman Old Style"/>
                <w:b/>
                <w:bCs/>
              </w:rPr>
            </w:pPr>
            <w:r w:rsidRPr="00511AE2">
              <w:rPr>
                <w:rFonts w:ascii="Bookman Old Style" w:hAnsi="Bookman Old Style"/>
              </w:rPr>
              <w:t>Our plans will enhance the quality of life for people in the surrounding area.</w:t>
            </w:r>
          </w:p>
        </w:tc>
        <w:tc>
          <w:tcPr>
            <w:tcW w:w="3543" w:type="dxa"/>
          </w:tcPr>
          <w:p w14:paraId="47ECC0E5" w14:textId="77777777" w:rsidR="00886CE2" w:rsidRPr="00511AE2" w:rsidRDefault="00886CE2" w:rsidP="00886CE2">
            <w:pPr>
              <w:pStyle w:val="NormalWeb"/>
              <w:shd w:val="clear" w:color="auto" w:fill="FFFFFF"/>
              <w:spacing w:before="0" w:beforeAutospacing="0" w:after="0" w:afterAutospacing="0"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Our Museum Development Fund exists to support museums to deliver medium sized, strategic sustainable development projects in line with your own business plans and </w:t>
            </w:r>
            <w:hyperlink r:id="rId19" w:history="1">
              <w:r w:rsidRPr="00511AE2">
                <w:rPr>
                  <w:rStyle w:val="Hyperlink"/>
                  <w:rFonts w:ascii="Bookman Old Style" w:hAnsi="Bookman Old Style"/>
                  <w:i/>
                  <w:iCs/>
                  <w:bdr w:val="none" w:sz="0" w:space="0" w:color="auto" w:frame="1"/>
                </w:rPr>
                <w:t>Scotland’s museums and galleries Strategy.</w:t>
              </w:r>
            </w:hyperlink>
            <w:r w:rsidRPr="00511AE2">
              <w:rPr>
                <w:rFonts w:ascii="Bookman Old Style" w:hAnsi="Bookman Old Style"/>
                <w:color w:val="000000"/>
                <w:bdr w:val="none" w:sz="0" w:space="0" w:color="auto" w:frame="1"/>
              </w:rPr>
              <w:t> </w:t>
            </w:r>
          </w:p>
          <w:p w14:paraId="60B0E842" w14:textId="77777777" w:rsidR="00886CE2" w:rsidRPr="00511AE2" w:rsidRDefault="00886CE2" w:rsidP="00886CE2">
            <w:pPr>
              <w:pStyle w:val="NormalWeb"/>
              <w:shd w:val="clear" w:color="auto" w:fill="FFFFFF"/>
              <w:spacing w:before="0" w:beforeAutospacing="0" w:after="0" w:afterAutospacing="0" w:line="384" w:lineRule="atLeast"/>
              <w:textAlignment w:val="baseline"/>
              <w:rPr>
                <w:rFonts w:ascii="Bookman Old Style" w:hAnsi="Bookman Old Style"/>
                <w:color w:val="000000"/>
              </w:rPr>
            </w:pPr>
            <w:r w:rsidRPr="00511AE2">
              <w:rPr>
                <w:rFonts w:ascii="Bookman Old Style" w:hAnsi="Bookman Old Style"/>
                <w:color w:val="000000"/>
                <w:bdr w:val="none" w:sz="0" w:space="0" w:color="auto" w:frame="1"/>
              </w:rPr>
              <w:t>Projects can run over 2 years and in all cases, you will have to tell us what difference the activity will make for your museum in relation to our grant outcomes and how you will measure and report this impact. As a result of our funding: </w:t>
            </w:r>
          </w:p>
          <w:p w14:paraId="7DCB085C" w14:textId="77777777" w:rsidR="00886CE2" w:rsidRPr="00511AE2" w:rsidRDefault="00D47B26" w:rsidP="00886CE2">
            <w:pPr>
              <w:numPr>
                <w:ilvl w:val="0"/>
                <w:numId w:val="13"/>
              </w:numPr>
              <w:shd w:val="clear" w:color="auto" w:fill="FFFFFF"/>
              <w:textAlignment w:val="baseline"/>
              <w:rPr>
                <w:rFonts w:ascii="Bookman Old Style" w:hAnsi="Bookman Old Style"/>
                <w:color w:val="000000"/>
              </w:rPr>
            </w:pPr>
            <w:hyperlink r:id="rId20" w:anchor="outcome-one" w:history="1">
              <w:r w:rsidR="00886CE2" w:rsidRPr="00511AE2">
                <w:rPr>
                  <w:rStyle w:val="Hyperlink"/>
                  <w:rFonts w:ascii="Bookman Old Style" w:hAnsi="Bookman Old Style"/>
                  <w:i/>
                  <w:iCs/>
                  <w:bdr w:val="none" w:sz="0" w:space="0" w:color="auto" w:frame="1"/>
                </w:rPr>
                <w:t>Funded organisations will be more resilient  </w:t>
              </w:r>
            </w:hyperlink>
          </w:p>
          <w:p w14:paraId="710CB033"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lastRenderedPageBreak/>
              <w:t> </w:t>
            </w:r>
          </w:p>
          <w:p w14:paraId="0ED07B42" w14:textId="77777777" w:rsidR="00886CE2" w:rsidRPr="00511AE2" w:rsidRDefault="00D47B26" w:rsidP="00886CE2">
            <w:pPr>
              <w:numPr>
                <w:ilvl w:val="0"/>
                <w:numId w:val="13"/>
              </w:numPr>
              <w:shd w:val="clear" w:color="auto" w:fill="FFFFFF"/>
              <w:textAlignment w:val="baseline"/>
              <w:rPr>
                <w:rFonts w:ascii="Bookman Old Style" w:hAnsi="Bookman Old Style"/>
                <w:color w:val="000000"/>
              </w:rPr>
            </w:pPr>
            <w:hyperlink r:id="rId21" w:anchor="outcome-two" w:history="1">
              <w:r w:rsidR="00886CE2" w:rsidRPr="00511AE2">
                <w:rPr>
                  <w:rStyle w:val="Hyperlink"/>
                  <w:rFonts w:ascii="Bookman Old Style" w:hAnsi="Bookman Old Style"/>
                  <w:i/>
                  <w:iCs/>
                  <w:bdr w:val="none" w:sz="0" w:space="0" w:color="auto" w:frame="1"/>
                </w:rPr>
                <w:t>Funded organisations will be more environmentally sustainable  </w:t>
              </w:r>
            </w:hyperlink>
          </w:p>
          <w:p w14:paraId="6F1547A6"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1E6A9FBF" w14:textId="77777777" w:rsidR="00886CE2" w:rsidRPr="00511AE2" w:rsidRDefault="00D47B26" w:rsidP="00886CE2">
            <w:pPr>
              <w:numPr>
                <w:ilvl w:val="0"/>
                <w:numId w:val="13"/>
              </w:numPr>
              <w:shd w:val="clear" w:color="auto" w:fill="FFFFFF"/>
              <w:textAlignment w:val="baseline"/>
              <w:rPr>
                <w:rFonts w:ascii="Bookman Old Style" w:hAnsi="Bookman Old Style"/>
                <w:color w:val="000000"/>
              </w:rPr>
            </w:pPr>
            <w:hyperlink r:id="rId22" w:anchor="outcome-three" w:history="1">
              <w:r w:rsidR="00886CE2" w:rsidRPr="00511AE2">
                <w:rPr>
                  <w:rStyle w:val="Hyperlink"/>
                  <w:rFonts w:ascii="Bookman Old Style" w:hAnsi="Bookman Old Style"/>
                  <w:i/>
                  <w:iCs/>
                  <w:bdr w:val="none" w:sz="0" w:space="0" w:color="auto" w:frame="1"/>
                </w:rPr>
                <w:t>Collections will be better cared for and managed and more accessible </w:t>
              </w:r>
            </w:hyperlink>
          </w:p>
          <w:p w14:paraId="7B7F2059"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5708FEDA" w14:textId="77777777" w:rsidR="00886CE2" w:rsidRPr="00511AE2" w:rsidRDefault="00D47B26" w:rsidP="00886CE2">
            <w:pPr>
              <w:numPr>
                <w:ilvl w:val="0"/>
                <w:numId w:val="13"/>
              </w:numPr>
              <w:shd w:val="clear" w:color="auto" w:fill="FFFFFF"/>
              <w:textAlignment w:val="baseline"/>
              <w:rPr>
                <w:rFonts w:ascii="Bookman Old Style" w:hAnsi="Bookman Old Style"/>
                <w:color w:val="000000"/>
              </w:rPr>
            </w:pPr>
            <w:hyperlink r:id="rId23" w:anchor="outcome-four" w:history="1">
              <w:r w:rsidR="00886CE2" w:rsidRPr="00511AE2">
                <w:rPr>
                  <w:rStyle w:val="Hyperlink"/>
                  <w:rFonts w:ascii="Bookman Old Style" w:hAnsi="Bookman Old Style"/>
                  <w:i/>
                  <w:iCs/>
                  <w:bdr w:val="none" w:sz="0" w:space="0" w:color="auto" w:frame="1"/>
                </w:rPr>
                <w:t>The museum workforce will be more skilled, confident, and diverse</w:t>
              </w:r>
            </w:hyperlink>
          </w:p>
          <w:p w14:paraId="0F25C93D"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37A5ED0C" w14:textId="77777777" w:rsidR="00886CE2" w:rsidRPr="00511AE2" w:rsidRDefault="00D47B26" w:rsidP="00886CE2">
            <w:pPr>
              <w:numPr>
                <w:ilvl w:val="0"/>
                <w:numId w:val="13"/>
              </w:numPr>
              <w:shd w:val="clear" w:color="auto" w:fill="FFFFFF"/>
              <w:textAlignment w:val="baseline"/>
              <w:rPr>
                <w:rFonts w:ascii="Bookman Old Style" w:hAnsi="Bookman Old Style"/>
                <w:color w:val="000000"/>
              </w:rPr>
            </w:pPr>
            <w:hyperlink r:id="rId24" w:anchor="outcome-five" w:history="1">
              <w:r w:rsidR="00886CE2" w:rsidRPr="00511AE2">
                <w:rPr>
                  <w:rStyle w:val="Hyperlink"/>
                  <w:rFonts w:ascii="Bookman Old Style" w:hAnsi="Bookman Old Style"/>
                  <w:i/>
                  <w:iCs/>
                  <w:bdr w:val="none" w:sz="0" w:space="0" w:color="auto" w:frame="1"/>
                </w:rPr>
                <w:t>A wider range of people will be engaging with and represented in museums</w:t>
              </w:r>
            </w:hyperlink>
            <w:r w:rsidR="00886CE2" w:rsidRPr="00511AE2">
              <w:rPr>
                <w:rFonts w:ascii="Bookman Old Style" w:hAnsi="Bookman Old Style"/>
                <w:color w:val="000000"/>
                <w:bdr w:val="none" w:sz="0" w:space="0" w:color="auto" w:frame="1"/>
              </w:rPr>
              <w:t> </w:t>
            </w:r>
          </w:p>
          <w:p w14:paraId="7383AE90" w14:textId="77777777" w:rsidR="00886CE2" w:rsidRPr="00511AE2" w:rsidRDefault="00886CE2" w:rsidP="00886CE2">
            <w:pPr>
              <w:shd w:val="clear" w:color="auto" w:fill="FFFFFF"/>
              <w:ind w:left="720"/>
              <w:textAlignment w:val="baseline"/>
              <w:rPr>
                <w:rFonts w:ascii="Bookman Old Style" w:hAnsi="Bookman Old Style"/>
                <w:color w:val="000000"/>
              </w:rPr>
            </w:pPr>
            <w:r w:rsidRPr="00511AE2">
              <w:rPr>
                <w:rFonts w:ascii="Bookman Old Style" w:hAnsi="Bookman Old Style"/>
                <w:color w:val="000000"/>
              </w:rPr>
              <w:t> </w:t>
            </w:r>
          </w:p>
          <w:p w14:paraId="1DCCB5E9" w14:textId="77777777" w:rsidR="00886CE2" w:rsidRPr="00511AE2" w:rsidRDefault="00D47B26" w:rsidP="00886CE2">
            <w:pPr>
              <w:numPr>
                <w:ilvl w:val="0"/>
                <w:numId w:val="13"/>
              </w:numPr>
              <w:shd w:val="clear" w:color="auto" w:fill="FFFFFF"/>
              <w:textAlignment w:val="baseline"/>
              <w:rPr>
                <w:rFonts w:ascii="Bookman Old Style" w:hAnsi="Bookman Old Style"/>
                <w:color w:val="000000"/>
              </w:rPr>
            </w:pPr>
            <w:hyperlink r:id="rId25" w:anchor="outcome-six" w:history="1">
              <w:r w:rsidR="00886CE2" w:rsidRPr="00511AE2">
                <w:rPr>
                  <w:rStyle w:val="Hyperlink"/>
                  <w:rFonts w:ascii="Bookman Old Style" w:hAnsi="Bookman Old Style"/>
                  <w:i/>
                  <w:iCs/>
                  <w:bdr w:val="none" w:sz="0" w:space="0" w:color="auto" w:frame="1"/>
                </w:rPr>
                <w:t>Museums will enhance quality of life for people by improving wellbeing, supporting learning, or contributing to place-making </w:t>
              </w:r>
            </w:hyperlink>
          </w:p>
          <w:p w14:paraId="78F9617A" w14:textId="77777777" w:rsidR="00886CE2" w:rsidRPr="00511AE2" w:rsidRDefault="00886CE2">
            <w:pPr>
              <w:rPr>
                <w:rFonts w:ascii="Bookman Old Style" w:hAnsi="Bookman Old Style"/>
              </w:rPr>
            </w:pPr>
          </w:p>
        </w:tc>
        <w:tc>
          <w:tcPr>
            <w:tcW w:w="4111" w:type="dxa"/>
          </w:tcPr>
          <w:p w14:paraId="121D7F75" w14:textId="77777777" w:rsidR="00886CE2" w:rsidRPr="00511AE2" w:rsidRDefault="00886CE2">
            <w:pPr>
              <w:rPr>
                <w:rFonts w:ascii="Bookman Old Style" w:hAnsi="Bookman Old Style"/>
              </w:rPr>
            </w:pPr>
          </w:p>
        </w:tc>
      </w:tr>
      <w:tr w:rsidR="00886CE2" w:rsidRPr="00511AE2" w14:paraId="1D403032" w14:textId="77777777" w:rsidTr="00886CE2">
        <w:trPr>
          <w:trHeight w:val="372"/>
        </w:trPr>
        <w:tc>
          <w:tcPr>
            <w:tcW w:w="2109" w:type="dxa"/>
          </w:tcPr>
          <w:p w14:paraId="67EAFA93" w14:textId="65C5F54F" w:rsidR="00886CE2" w:rsidRPr="00511AE2" w:rsidRDefault="00D47B26">
            <w:pPr>
              <w:rPr>
                <w:rFonts w:ascii="Bookman Old Style" w:hAnsi="Bookman Old Style"/>
              </w:rPr>
            </w:pPr>
            <w:hyperlink r:id="rId26" w:history="1">
              <w:r w:rsidR="00886CE2" w:rsidRPr="00511AE2">
                <w:rPr>
                  <w:rStyle w:val="Hyperlink"/>
                  <w:rFonts w:ascii="Bookman Old Style" w:hAnsi="Bookman Old Style"/>
                </w:rPr>
                <w:t>Heritage Fund – Heritage Resilience and Recovery Funding</w:t>
              </w:r>
            </w:hyperlink>
          </w:p>
        </w:tc>
        <w:tc>
          <w:tcPr>
            <w:tcW w:w="1860" w:type="dxa"/>
          </w:tcPr>
          <w:p w14:paraId="3C9BB69D" w14:textId="7C3545E1" w:rsidR="00886CE2" w:rsidRPr="00511AE2" w:rsidRDefault="00886CE2">
            <w:pPr>
              <w:rPr>
                <w:rFonts w:ascii="Bookman Old Style" w:hAnsi="Bookman Old Style"/>
              </w:rPr>
            </w:pPr>
            <w:r w:rsidRPr="00511AE2">
              <w:rPr>
                <w:rFonts w:ascii="Bookman Old Style" w:hAnsi="Bookman Old Style"/>
              </w:rPr>
              <w:t xml:space="preserve">Between </w:t>
            </w:r>
            <w:r w:rsidRPr="00511AE2">
              <w:rPr>
                <w:rFonts w:ascii="Bookman Old Style" w:hAnsi="Bookman Old Style"/>
                <w:b/>
                <w:bCs/>
              </w:rPr>
              <w:t>£3000 and £250,000</w:t>
            </w:r>
          </w:p>
        </w:tc>
        <w:tc>
          <w:tcPr>
            <w:tcW w:w="2694" w:type="dxa"/>
          </w:tcPr>
          <w:p w14:paraId="38A599B3" w14:textId="77777777" w:rsidR="00886CE2" w:rsidRPr="00511AE2" w:rsidRDefault="001511BA">
            <w:pPr>
              <w:rPr>
                <w:rFonts w:ascii="Bookman Old Style" w:hAnsi="Bookman Old Style"/>
              </w:rPr>
            </w:pPr>
            <w:r w:rsidRPr="00511AE2">
              <w:rPr>
                <w:rFonts w:ascii="Bookman Old Style" w:hAnsi="Bookman Old Style"/>
              </w:rPr>
              <w:t xml:space="preserve">The Town Hall can be considered a historic building. </w:t>
            </w:r>
          </w:p>
          <w:p w14:paraId="345391D5" w14:textId="77777777" w:rsidR="001511BA" w:rsidRPr="00511AE2" w:rsidRDefault="001511BA">
            <w:pPr>
              <w:rPr>
                <w:rFonts w:ascii="Bookman Old Style" w:hAnsi="Bookman Old Style"/>
              </w:rPr>
            </w:pPr>
            <w:r w:rsidRPr="00511AE2">
              <w:rPr>
                <w:rFonts w:ascii="Bookman Old Style" w:hAnsi="Bookman Old Style"/>
              </w:rPr>
              <w:t>The project will result in a wider range of people being involved in our heritage.</w:t>
            </w:r>
          </w:p>
          <w:p w14:paraId="37BC7114" w14:textId="77777777" w:rsidR="001511BA" w:rsidRPr="00511AE2" w:rsidRDefault="001511BA">
            <w:pPr>
              <w:rPr>
                <w:rFonts w:ascii="Bookman Old Style" w:hAnsi="Bookman Old Style"/>
              </w:rPr>
            </w:pPr>
            <w:r w:rsidRPr="00511AE2">
              <w:rPr>
                <w:rFonts w:ascii="Bookman Old Style" w:hAnsi="Bookman Old Style"/>
              </w:rPr>
              <w:t>The local area will be a better place to work live and visit because of the project.</w:t>
            </w:r>
          </w:p>
          <w:p w14:paraId="3CB97D60" w14:textId="604184CC" w:rsidR="001511BA" w:rsidRPr="00511AE2" w:rsidRDefault="001511BA">
            <w:pPr>
              <w:rPr>
                <w:rFonts w:ascii="Bookman Old Style" w:hAnsi="Bookman Old Style"/>
              </w:rPr>
            </w:pPr>
            <w:r w:rsidRPr="00511AE2">
              <w:rPr>
                <w:rFonts w:ascii="Bookman Old Style" w:hAnsi="Bookman Old Style"/>
              </w:rPr>
              <w:t>They fund repairs and conservation.</w:t>
            </w:r>
          </w:p>
        </w:tc>
        <w:tc>
          <w:tcPr>
            <w:tcW w:w="3543" w:type="dxa"/>
          </w:tcPr>
          <w:p w14:paraId="0AE6C787" w14:textId="77777777" w:rsidR="00886CE2" w:rsidRPr="00511AE2" w:rsidRDefault="00886CE2" w:rsidP="00886CE2">
            <w:pPr>
              <w:pStyle w:val="NormalWeb"/>
              <w:spacing w:before="225" w:beforeAutospacing="0" w:after="225" w:afterAutospacing="0" w:line="330" w:lineRule="atLeast"/>
              <w:rPr>
                <w:rFonts w:ascii="Bookman Old Style" w:hAnsi="Bookman Old Style"/>
              </w:rPr>
            </w:pPr>
            <w:r w:rsidRPr="00511AE2">
              <w:rPr>
                <w:rFonts w:ascii="Bookman Old Style" w:hAnsi="Bookman Old Style"/>
              </w:rPr>
              <w:t>The money you get for your project can be used for:</w:t>
            </w:r>
          </w:p>
          <w:p w14:paraId="52814641" w14:textId="77777777" w:rsidR="00886CE2" w:rsidRPr="00511AE2" w:rsidRDefault="00886CE2" w:rsidP="00886CE2">
            <w:pPr>
              <w:pStyle w:val="NormalWeb"/>
              <w:numPr>
                <w:ilvl w:val="0"/>
                <w:numId w:val="15"/>
              </w:numPr>
              <w:shd w:val="clear" w:color="auto" w:fill="FFFFFF"/>
              <w:spacing w:before="0" w:beforeAutospacing="0" w:after="0" w:afterAutospacing="0" w:line="330" w:lineRule="atLeast"/>
              <w:ind w:firstLine="0"/>
              <w:rPr>
                <w:rFonts w:ascii="Bookman Old Style" w:hAnsi="Bookman Old Style" w:cs="Arial"/>
                <w:color w:val="333333"/>
              </w:rPr>
            </w:pPr>
            <w:r w:rsidRPr="00511AE2">
              <w:rPr>
                <w:rStyle w:val="Strong"/>
                <w:rFonts w:ascii="Bookman Old Style" w:hAnsi="Bookman Old Style" w:cs="Arial"/>
                <w:color w:val="333333"/>
                <w:bdr w:val="none" w:sz="0" w:space="0" w:color="auto" w:frame="1"/>
              </w:rPr>
              <w:t>Activities:</w:t>
            </w:r>
            <w:r w:rsidRPr="00511AE2">
              <w:rPr>
                <w:rFonts w:ascii="Bookman Old Style" w:hAnsi="Bookman Old Style" w:cs="Arial"/>
                <w:color w:val="333333"/>
              </w:rPr>
              <w:t> to engage the wider community in your heritage. They might include guided heritage walks, sharing oral histories or workshops. Your activities should link to the heritage focus of your project and be tailored to the needs of the people you want to work with.</w:t>
            </w:r>
          </w:p>
          <w:p w14:paraId="44711F01" w14:textId="77777777" w:rsidR="00886CE2" w:rsidRPr="00511AE2" w:rsidRDefault="00886CE2" w:rsidP="00886CE2">
            <w:pPr>
              <w:pStyle w:val="NormalWeb"/>
              <w:numPr>
                <w:ilvl w:val="0"/>
                <w:numId w:val="15"/>
              </w:numPr>
              <w:shd w:val="clear" w:color="auto" w:fill="FFFFFF"/>
              <w:spacing w:before="0" w:beforeAutospacing="0" w:after="0" w:afterAutospacing="0" w:line="330" w:lineRule="atLeast"/>
              <w:ind w:firstLine="0"/>
              <w:rPr>
                <w:rFonts w:ascii="Bookman Old Style" w:hAnsi="Bookman Old Style" w:cs="Arial"/>
                <w:color w:val="333333"/>
              </w:rPr>
            </w:pPr>
            <w:r w:rsidRPr="00511AE2">
              <w:rPr>
                <w:rStyle w:val="Strong"/>
                <w:rFonts w:ascii="Bookman Old Style" w:hAnsi="Bookman Old Style" w:cs="Arial"/>
                <w:color w:val="333333"/>
                <w:bdr w:val="none" w:sz="0" w:space="0" w:color="auto" w:frame="1"/>
              </w:rPr>
              <w:t>Repairs and conservation.</w:t>
            </w:r>
          </w:p>
          <w:p w14:paraId="42BF38B6" w14:textId="77777777" w:rsidR="00886CE2" w:rsidRPr="00511AE2" w:rsidRDefault="00886CE2" w:rsidP="001511BA">
            <w:pPr>
              <w:shd w:val="clear" w:color="auto" w:fill="FFFFFF"/>
              <w:spacing w:before="225" w:after="225"/>
              <w:ind w:left="720"/>
              <w:rPr>
                <w:rFonts w:ascii="Bookman Old Style" w:hAnsi="Bookman Old Style" w:cs="Arial"/>
                <w:color w:val="333333"/>
              </w:rPr>
            </w:pPr>
          </w:p>
          <w:p w14:paraId="330BABA2" w14:textId="77777777" w:rsidR="00886CE2" w:rsidRPr="00511AE2" w:rsidRDefault="00886CE2">
            <w:pPr>
              <w:rPr>
                <w:rFonts w:ascii="Bookman Old Style" w:hAnsi="Bookman Old Style"/>
              </w:rPr>
            </w:pPr>
          </w:p>
        </w:tc>
        <w:tc>
          <w:tcPr>
            <w:tcW w:w="4111" w:type="dxa"/>
          </w:tcPr>
          <w:p w14:paraId="24C7E64F" w14:textId="28C5164E" w:rsidR="00886CE2" w:rsidRPr="00511AE2" w:rsidRDefault="00886CE2">
            <w:pPr>
              <w:rPr>
                <w:rFonts w:ascii="Bookman Old Style" w:hAnsi="Bookman Old Style"/>
              </w:rPr>
            </w:pPr>
            <w:r w:rsidRPr="00511AE2">
              <w:rPr>
                <w:rFonts w:ascii="Bookman Old Style" w:hAnsi="Bookman Old Style"/>
              </w:rPr>
              <w:t xml:space="preserve">Relevant outcomes – </w:t>
            </w:r>
          </w:p>
          <w:p w14:paraId="05352E35" w14:textId="77777777" w:rsidR="00886CE2" w:rsidRPr="00511AE2" w:rsidRDefault="00D47B26" w:rsidP="00886CE2">
            <w:pPr>
              <w:numPr>
                <w:ilvl w:val="0"/>
                <w:numId w:val="16"/>
              </w:numPr>
              <w:shd w:val="clear" w:color="auto" w:fill="FFFFFF"/>
              <w:rPr>
                <w:rFonts w:ascii="Bookman Old Style" w:hAnsi="Bookman Old Style" w:cs="Arial"/>
                <w:color w:val="333333"/>
              </w:rPr>
            </w:pPr>
            <w:hyperlink r:id="rId27" w:history="1">
              <w:r w:rsidR="00886CE2" w:rsidRPr="00511AE2">
                <w:rPr>
                  <w:rStyle w:val="Hyperlink"/>
                  <w:rFonts w:ascii="Bookman Old Style" w:hAnsi="Bookman Old Style" w:cs="Arial"/>
                  <w:color w:val="2F789F"/>
                  <w:bdr w:val="none" w:sz="0" w:space="0" w:color="auto" w:frame="1"/>
                </w:rPr>
                <w:t>a wider range of people will be involved in heritage</w:t>
              </w:r>
            </w:hyperlink>
            <w:r w:rsidR="00886CE2" w:rsidRPr="00511AE2">
              <w:rPr>
                <w:rFonts w:ascii="Bookman Old Style" w:hAnsi="Bookman Old Style" w:cs="Arial"/>
                <w:color w:val="333333"/>
              </w:rPr>
              <w:t> (every project must achieve this mandatory outcome)</w:t>
            </w:r>
          </w:p>
          <w:p w14:paraId="5F96CFA6" w14:textId="77777777" w:rsidR="00886CE2" w:rsidRPr="00511AE2" w:rsidRDefault="00D47B26" w:rsidP="00886CE2">
            <w:pPr>
              <w:numPr>
                <w:ilvl w:val="0"/>
                <w:numId w:val="16"/>
              </w:numPr>
              <w:shd w:val="clear" w:color="auto" w:fill="FFFFFF"/>
              <w:rPr>
                <w:rFonts w:ascii="Bookman Old Style" w:hAnsi="Bookman Old Style" w:cs="Arial"/>
                <w:color w:val="333333"/>
              </w:rPr>
            </w:pPr>
            <w:hyperlink r:id="rId28" w:history="1">
              <w:r w:rsidR="00886CE2" w:rsidRPr="00511AE2">
                <w:rPr>
                  <w:rStyle w:val="Hyperlink"/>
                  <w:rFonts w:ascii="Bookman Old Style" w:hAnsi="Bookman Old Style" w:cs="Arial"/>
                  <w:color w:val="23527C"/>
                  <w:bdr w:val="none" w:sz="0" w:space="0" w:color="auto" w:frame="1"/>
                </w:rPr>
                <w:t>the funded organisation will be more resilient</w:t>
              </w:r>
            </w:hyperlink>
          </w:p>
          <w:p w14:paraId="77CF0628" w14:textId="77777777" w:rsidR="00886CE2" w:rsidRPr="00511AE2" w:rsidRDefault="00D47B26" w:rsidP="00886CE2">
            <w:pPr>
              <w:numPr>
                <w:ilvl w:val="0"/>
                <w:numId w:val="16"/>
              </w:numPr>
              <w:shd w:val="clear" w:color="auto" w:fill="FFFFFF"/>
              <w:rPr>
                <w:rFonts w:ascii="Bookman Old Style" w:hAnsi="Bookman Old Style" w:cs="Arial"/>
                <w:color w:val="333333"/>
              </w:rPr>
            </w:pPr>
            <w:hyperlink r:id="rId29" w:history="1">
              <w:r w:rsidR="00886CE2" w:rsidRPr="00511AE2">
                <w:rPr>
                  <w:rStyle w:val="Hyperlink"/>
                  <w:rFonts w:ascii="Bookman Old Style" w:hAnsi="Bookman Old Style" w:cs="Arial"/>
                  <w:color w:val="2F789F"/>
                  <w:bdr w:val="none" w:sz="0" w:space="0" w:color="auto" w:frame="1"/>
                </w:rPr>
                <w:t>the local area will be a better place to live, work or visit</w:t>
              </w:r>
            </w:hyperlink>
          </w:p>
          <w:p w14:paraId="5C2C2850" w14:textId="77777777" w:rsidR="00886CE2" w:rsidRPr="00511AE2" w:rsidRDefault="00D47B26" w:rsidP="00886CE2">
            <w:pPr>
              <w:numPr>
                <w:ilvl w:val="0"/>
                <w:numId w:val="16"/>
              </w:numPr>
              <w:shd w:val="clear" w:color="auto" w:fill="FFFFFF"/>
              <w:rPr>
                <w:rFonts w:ascii="Bookman Old Style" w:hAnsi="Bookman Old Style" w:cs="Arial"/>
                <w:color w:val="333333"/>
              </w:rPr>
            </w:pPr>
            <w:hyperlink r:id="rId30" w:history="1">
              <w:r w:rsidR="00886CE2" w:rsidRPr="00511AE2">
                <w:rPr>
                  <w:rStyle w:val="Hyperlink"/>
                  <w:rFonts w:ascii="Bookman Old Style" w:hAnsi="Bookman Old Style" w:cs="Arial"/>
                  <w:color w:val="2F789F"/>
                  <w:bdr w:val="none" w:sz="0" w:space="0" w:color="auto" w:frame="1"/>
                </w:rPr>
                <w:t>the local economy will be boosted</w:t>
              </w:r>
            </w:hyperlink>
          </w:p>
          <w:p w14:paraId="739410EE" w14:textId="77777777" w:rsidR="00886CE2" w:rsidRPr="00511AE2" w:rsidRDefault="00886CE2">
            <w:pPr>
              <w:rPr>
                <w:rFonts w:ascii="Bookman Old Style" w:hAnsi="Bookman Old Style"/>
              </w:rPr>
            </w:pPr>
          </w:p>
          <w:p w14:paraId="3D9BEA61" w14:textId="77777777" w:rsidR="00886CE2" w:rsidRPr="00511AE2" w:rsidRDefault="00D47B26" w:rsidP="00886CE2">
            <w:pPr>
              <w:numPr>
                <w:ilvl w:val="0"/>
                <w:numId w:val="19"/>
              </w:numPr>
              <w:shd w:val="clear" w:color="auto" w:fill="FFFFFF"/>
              <w:rPr>
                <w:rFonts w:ascii="Bookman Old Style" w:hAnsi="Bookman Old Style" w:cs="Arial"/>
                <w:color w:val="333333"/>
              </w:rPr>
            </w:pPr>
            <w:hyperlink r:id="rId31" w:history="1">
              <w:r w:rsidR="00886CE2" w:rsidRPr="00511AE2">
                <w:rPr>
                  <w:rStyle w:val="Hyperlink"/>
                  <w:rFonts w:ascii="Bookman Old Style" w:hAnsi="Bookman Old Style" w:cs="Arial"/>
                  <w:color w:val="2F789F"/>
                  <w:bdr w:val="none" w:sz="0" w:space="0" w:color="auto" w:frame="1"/>
                </w:rPr>
                <w:t>heritage will be in better condition</w:t>
              </w:r>
            </w:hyperlink>
          </w:p>
          <w:p w14:paraId="217B66F4" w14:textId="77777777" w:rsidR="00886CE2" w:rsidRPr="00511AE2" w:rsidRDefault="00D47B26" w:rsidP="00886CE2">
            <w:pPr>
              <w:numPr>
                <w:ilvl w:val="0"/>
                <w:numId w:val="19"/>
              </w:numPr>
              <w:shd w:val="clear" w:color="auto" w:fill="FFFFFF"/>
              <w:rPr>
                <w:rFonts w:ascii="Bookman Old Style" w:hAnsi="Bookman Old Style" w:cs="Arial"/>
                <w:color w:val="333333"/>
              </w:rPr>
            </w:pPr>
            <w:hyperlink r:id="rId32" w:history="1">
              <w:r w:rsidR="00886CE2" w:rsidRPr="00511AE2">
                <w:rPr>
                  <w:rStyle w:val="Hyperlink"/>
                  <w:rFonts w:ascii="Bookman Old Style" w:hAnsi="Bookman Old Style" w:cs="Arial"/>
                  <w:color w:val="2F789F"/>
                  <w:bdr w:val="none" w:sz="0" w:space="0" w:color="auto" w:frame="1"/>
                </w:rPr>
                <w:t>heritage will be identified and better explained</w:t>
              </w:r>
            </w:hyperlink>
          </w:p>
          <w:p w14:paraId="16295EB5" w14:textId="77777777" w:rsidR="00886CE2" w:rsidRPr="00511AE2" w:rsidRDefault="00D47B26" w:rsidP="00886CE2">
            <w:pPr>
              <w:numPr>
                <w:ilvl w:val="0"/>
                <w:numId w:val="19"/>
              </w:numPr>
              <w:shd w:val="clear" w:color="auto" w:fill="FFFFFF"/>
              <w:rPr>
                <w:rFonts w:ascii="Bookman Old Style" w:hAnsi="Bookman Old Style" w:cs="Arial"/>
                <w:color w:val="333333"/>
              </w:rPr>
            </w:pPr>
            <w:hyperlink r:id="rId33" w:history="1">
              <w:r w:rsidR="00886CE2" w:rsidRPr="00511AE2">
                <w:rPr>
                  <w:rStyle w:val="Hyperlink"/>
                  <w:rFonts w:ascii="Bookman Old Style" w:hAnsi="Bookman Old Style" w:cs="Arial"/>
                  <w:color w:val="2F789F"/>
                  <w:bdr w:val="none" w:sz="0" w:space="0" w:color="auto" w:frame="1"/>
                </w:rPr>
                <w:t>people will have learned about heritage, leading to change in ideas and actions</w:t>
              </w:r>
            </w:hyperlink>
          </w:p>
          <w:p w14:paraId="61C444EF" w14:textId="2513619A" w:rsidR="00886CE2" w:rsidRPr="00511AE2" w:rsidRDefault="00886CE2">
            <w:pPr>
              <w:rPr>
                <w:rFonts w:ascii="Bookman Old Style" w:hAnsi="Bookman Old Style"/>
              </w:rPr>
            </w:pPr>
          </w:p>
        </w:tc>
      </w:tr>
      <w:tr w:rsidR="00886CE2" w:rsidRPr="00511AE2" w14:paraId="293D2F20" w14:textId="77777777" w:rsidTr="00886CE2">
        <w:trPr>
          <w:trHeight w:val="347"/>
        </w:trPr>
        <w:tc>
          <w:tcPr>
            <w:tcW w:w="2109" w:type="dxa"/>
          </w:tcPr>
          <w:p w14:paraId="4285B040" w14:textId="6B6EB102" w:rsidR="00886CE2" w:rsidRPr="00511AE2" w:rsidRDefault="00D47B26">
            <w:pPr>
              <w:rPr>
                <w:rFonts w:ascii="Bookman Old Style" w:hAnsi="Bookman Old Style"/>
              </w:rPr>
            </w:pPr>
            <w:hyperlink r:id="rId34" w:history="1">
              <w:r w:rsidR="00886CE2" w:rsidRPr="00511AE2">
                <w:rPr>
                  <w:rStyle w:val="Hyperlink"/>
                  <w:rFonts w:ascii="Bookman Old Style" w:hAnsi="Bookman Old Style"/>
                </w:rPr>
                <w:t xml:space="preserve">Heritage Lottery grants for Heritage - </w:t>
              </w:r>
              <w:r w:rsidR="00886CE2" w:rsidRPr="00511AE2">
                <w:rPr>
                  <w:rStyle w:val="Hyperlink"/>
                  <w:rFonts w:ascii="Bookman Old Style" w:hAnsi="Bookman Old Style"/>
                </w:rPr>
                <w:lastRenderedPageBreak/>
                <w:t>£10,000 to £250,000</w:t>
              </w:r>
            </w:hyperlink>
          </w:p>
        </w:tc>
        <w:tc>
          <w:tcPr>
            <w:tcW w:w="1860" w:type="dxa"/>
          </w:tcPr>
          <w:p w14:paraId="1874395F" w14:textId="3D88804B" w:rsidR="00886CE2" w:rsidRPr="00511AE2" w:rsidRDefault="00886CE2" w:rsidP="00886CE2">
            <w:pPr>
              <w:rPr>
                <w:rFonts w:ascii="Bookman Old Style" w:hAnsi="Bookman Old Style" w:cs="Times New Roman"/>
                <w:b/>
                <w:bCs/>
              </w:rPr>
            </w:pPr>
            <w:r w:rsidRPr="00511AE2">
              <w:rPr>
                <w:rFonts w:ascii="Bookman Old Style" w:hAnsi="Bookman Old Style" w:cs="Times New Roman"/>
                <w:b/>
                <w:bCs/>
              </w:rPr>
              <w:lastRenderedPageBreak/>
              <w:t>£10,000 to £250,000</w:t>
            </w:r>
          </w:p>
          <w:p w14:paraId="1DC76909" w14:textId="0514CEDB" w:rsidR="00886CE2" w:rsidRPr="00511AE2" w:rsidRDefault="00886CE2">
            <w:pPr>
              <w:rPr>
                <w:rFonts w:ascii="Bookman Old Style" w:hAnsi="Bookman Old Style"/>
              </w:rPr>
            </w:pPr>
          </w:p>
        </w:tc>
        <w:tc>
          <w:tcPr>
            <w:tcW w:w="2694" w:type="dxa"/>
          </w:tcPr>
          <w:p w14:paraId="454709A7" w14:textId="66B087C6" w:rsidR="00886CE2" w:rsidRPr="00511AE2" w:rsidRDefault="001511BA" w:rsidP="001511BA">
            <w:pPr>
              <w:rPr>
                <w:rFonts w:ascii="Bookman Old Style" w:hAnsi="Bookman Old Style"/>
              </w:rPr>
            </w:pPr>
            <w:r w:rsidRPr="00511AE2">
              <w:rPr>
                <w:rFonts w:ascii="Bookman Old Style" w:hAnsi="Bookman Old Style"/>
              </w:rPr>
              <w:t xml:space="preserve">We are a </w:t>
            </w:r>
            <w:proofErr w:type="gramStart"/>
            <w:r w:rsidRPr="00511AE2">
              <w:rPr>
                <w:rFonts w:ascii="Bookman Old Style" w:hAnsi="Bookman Old Style"/>
              </w:rPr>
              <w:t>charity</w:t>
            </w:r>
            <w:proofErr w:type="gramEnd"/>
            <w:r w:rsidRPr="00511AE2">
              <w:rPr>
                <w:rFonts w:ascii="Bookman Old Style" w:hAnsi="Bookman Old Style"/>
              </w:rPr>
              <w:t xml:space="preserve"> and we will be working with IDT</w:t>
            </w:r>
          </w:p>
          <w:p w14:paraId="7C04D90E" w14:textId="77777777" w:rsidR="001511BA" w:rsidRPr="00511AE2" w:rsidRDefault="001511BA" w:rsidP="001511BA">
            <w:pPr>
              <w:rPr>
                <w:rFonts w:ascii="Bookman Old Style" w:hAnsi="Bookman Old Style"/>
              </w:rPr>
            </w:pPr>
          </w:p>
          <w:p w14:paraId="09EB4C03" w14:textId="7BDA1676" w:rsidR="001511BA" w:rsidRPr="00511AE2" w:rsidRDefault="001511BA" w:rsidP="001511BA">
            <w:pPr>
              <w:rPr>
                <w:rFonts w:ascii="Bookman Old Style" w:hAnsi="Bookman Old Style"/>
              </w:rPr>
            </w:pPr>
            <w:r w:rsidRPr="00511AE2">
              <w:rPr>
                <w:rFonts w:ascii="Bookman Old Style" w:hAnsi="Bookman Old Style"/>
              </w:rPr>
              <w:lastRenderedPageBreak/>
              <w:t>The project is a heritage project.</w:t>
            </w:r>
          </w:p>
          <w:p w14:paraId="2A7DC1C2" w14:textId="77777777" w:rsidR="001511BA" w:rsidRPr="00511AE2" w:rsidRDefault="001511BA" w:rsidP="001511BA">
            <w:pPr>
              <w:rPr>
                <w:rFonts w:ascii="Bookman Old Style" w:hAnsi="Bookman Old Style"/>
              </w:rPr>
            </w:pPr>
          </w:p>
          <w:p w14:paraId="62819D88" w14:textId="06FEEAEA" w:rsidR="001511BA" w:rsidRPr="00511AE2" w:rsidRDefault="001511BA" w:rsidP="001511BA">
            <w:pPr>
              <w:rPr>
                <w:rFonts w:ascii="Bookman Old Style" w:hAnsi="Bookman Old Style"/>
              </w:rPr>
            </w:pPr>
            <w:r w:rsidRPr="00511AE2">
              <w:rPr>
                <w:rFonts w:ascii="Bookman Old Style" w:hAnsi="Bookman Old Style"/>
              </w:rPr>
              <w:t>The project includes capital works and repairs.</w:t>
            </w:r>
          </w:p>
          <w:p w14:paraId="573A6E95" w14:textId="77777777" w:rsidR="001511BA" w:rsidRPr="00511AE2" w:rsidRDefault="001511BA" w:rsidP="001511BA">
            <w:pPr>
              <w:rPr>
                <w:rFonts w:ascii="Bookman Old Style" w:hAnsi="Bookman Old Style"/>
              </w:rPr>
            </w:pPr>
          </w:p>
          <w:p w14:paraId="647B1335" w14:textId="2F218417" w:rsidR="001511BA" w:rsidRPr="00511AE2" w:rsidRDefault="001511BA" w:rsidP="001511BA">
            <w:pPr>
              <w:rPr>
                <w:rFonts w:ascii="Bookman Old Style" w:hAnsi="Bookman Old Style" w:cs="Arial"/>
                <w:color w:val="333333"/>
              </w:rPr>
            </w:pPr>
            <w:r w:rsidRPr="00511AE2">
              <w:rPr>
                <w:rFonts w:ascii="Bookman Old Style" w:hAnsi="Bookman Old Style"/>
              </w:rPr>
              <w:t>The project will promote inclusion, boost the local economy, support wellbeing, and make Invergordon a better place to work, live and</w:t>
            </w:r>
            <w:r w:rsidR="00295901" w:rsidRPr="00511AE2">
              <w:rPr>
                <w:rFonts w:ascii="Bookman Old Style" w:hAnsi="Bookman Old Style"/>
              </w:rPr>
              <w:t xml:space="preserve"> visit.</w:t>
            </w:r>
          </w:p>
          <w:p w14:paraId="06153353" w14:textId="514A334B" w:rsidR="00886CE2" w:rsidRPr="00511AE2" w:rsidRDefault="00886CE2" w:rsidP="00886CE2">
            <w:pPr>
              <w:rPr>
                <w:rFonts w:ascii="Bookman Old Style" w:hAnsi="Bookman Old Style"/>
              </w:rPr>
            </w:pPr>
          </w:p>
        </w:tc>
        <w:tc>
          <w:tcPr>
            <w:tcW w:w="3543" w:type="dxa"/>
          </w:tcPr>
          <w:p w14:paraId="793EBB37" w14:textId="77777777" w:rsidR="00886CE2" w:rsidRPr="00511AE2" w:rsidRDefault="00886CE2" w:rsidP="00886CE2">
            <w:pPr>
              <w:pStyle w:val="NormalWeb"/>
              <w:shd w:val="clear" w:color="auto" w:fill="FFFFFF"/>
              <w:spacing w:before="0" w:beforeAutospacing="0" w:after="300" w:afterAutospacing="0" w:line="330" w:lineRule="atLeast"/>
              <w:rPr>
                <w:rFonts w:ascii="Bookman Old Style" w:hAnsi="Bookman Old Style" w:cs="Arial"/>
                <w:color w:val="333333"/>
              </w:rPr>
            </w:pPr>
            <w:r w:rsidRPr="00511AE2">
              <w:rPr>
                <w:rFonts w:ascii="Bookman Old Style" w:hAnsi="Bookman Old Style" w:cs="Arial"/>
                <w:color w:val="333333"/>
              </w:rPr>
              <w:lastRenderedPageBreak/>
              <w:t xml:space="preserve">National Lottery Grants for Heritage </w:t>
            </w:r>
            <w:proofErr w:type="gramStart"/>
            <w:r w:rsidRPr="00511AE2">
              <w:rPr>
                <w:rFonts w:ascii="Bookman Old Style" w:hAnsi="Bookman Old Style" w:cs="Arial"/>
                <w:color w:val="333333"/>
              </w:rPr>
              <w:t>are able to</w:t>
            </w:r>
            <w:proofErr w:type="gramEnd"/>
            <w:r w:rsidRPr="00511AE2">
              <w:rPr>
                <w:rFonts w:ascii="Bookman Old Style" w:hAnsi="Bookman Old Style" w:cs="Arial"/>
                <w:color w:val="333333"/>
              </w:rPr>
              <w:t xml:space="preserve"> support a broad range of types of </w:t>
            </w:r>
            <w:r w:rsidRPr="00511AE2">
              <w:rPr>
                <w:rFonts w:ascii="Bookman Old Style" w:hAnsi="Bookman Old Style" w:cs="Arial"/>
                <w:color w:val="333333"/>
              </w:rPr>
              <w:lastRenderedPageBreak/>
              <w:t>activity. We can cover a wide range of direct project costs. As an example, your heritage project could include: </w:t>
            </w:r>
          </w:p>
          <w:p w14:paraId="76A1326D"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volunteer expenses </w:t>
            </w:r>
          </w:p>
          <w:p w14:paraId="21186CC5"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training costs </w:t>
            </w:r>
          </w:p>
          <w:p w14:paraId="41118E12"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event costs (including room hire, refreshments and equipment) </w:t>
            </w:r>
          </w:p>
          <w:p w14:paraId="59840D79"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capital works </w:t>
            </w:r>
          </w:p>
          <w:p w14:paraId="3A05B8FE"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repair and maintenance (revenue)</w:t>
            </w:r>
          </w:p>
          <w:p w14:paraId="0896C08B"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new staff posts </w:t>
            </w:r>
          </w:p>
          <w:p w14:paraId="1A6546ED"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professional fees (for example, legal costs) </w:t>
            </w:r>
          </w:p>
          <w:p w14:paraId="3A5EAEF1"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paid training placements </w:t>
            </w:r>
          </w:p>
          <w:p w14:paraId="5D6A19E8"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lastRenderedPageBreak/>
              <w:t>costs to improve access to your heritage </w:t>
            </w:r>
          </w:p>
          <w:p w14:paraId="4A70C8A0"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activities to help you strengthen your organisation </w:t>
            </w:r>
          </w:p>
          <w:p w14:paraId="63CD78D1"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costs associated with taking on new responsibility for heritage (for example, feasibility studies)</w:t>
            </w:r>
          </w:p>
          <w:p w14:paraId="5CA0C9D5"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Full Cost Recovery</w:t>
            </w:r>
          </w:p>
          <w:p w14:paraId="1F6BDD67"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digital outputs </w:t>
            </w:r>
          </w:p>
          <w:p w14:paraId="081976E9" w14:textId="77777777" w:rsidR="00886CE2" w:rsidRPr="00511AE2" w:rsidRDefault="00886CE2" w:rsidP="00886CE2">
            <w:pPr>
              <w:numPr>
                <w:ilvl w:val="0"/>
                <w:numId w:val="21"/>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repair and conservation</w:t>
            </w:r>
          </w:p>
          <w:p w14:paraId="53F38EDA" w14:textId="77777777" w:rsidR="00886CE2" w:rsidRPr="00511AE2" w:rsidRDefault="00886CE2" w:rsidP="00886CE2">
            <w:pPr>
              <w:rPr>
                <w:rFonts w:ascii="Bookman Old Style" w:hAnsi="Bookman Old Style" w:cs="Times New Roman"/>
              </w:rPr>
            </w:pPr>
          </w:p>
          <w:p w14:paraId="765E9B57" w14:textId="77777777" w:rsidR="00886CE2" w:rsidRPr="00511AE2" w:rsidRDefault="00886CE2">
            <w:pPr>
              <w:rPr>
                <w:rFonts w:ascii="Bookman Old Style" w:hAnsi="Bookman Old Style"/>
              </w:rPr>
            </w:pPr>
          </w:p>
        </w:tc>
        <w:tc>
          <w:tcPr>
            <w:tcW w:w="4111" w:type="dxa"/>
          </w:tcPr>
          <w:p w14:paraId="2FC915D0" w14:textId="77777777" w:rsidR="00886CE2" w:rsidRPr="00511AE2" w:rsidRDefault="00886CE2" w:rsidP="00886CE2">
            <w:pPr>
              <w:pStyle w:val="NormalWeb"/>
              <w:shd w:val="clear" w:color="auto" w:fill="FFFFFF"/>
              <w:spacing w:before="0" w:beforeAutospacing="0" w:after="300" w:afterAutospacing="0" w:line="330" w:lineRule="atLeast"/>
              <w:rPr>
                <w:rFonts w:ascii="Bookman Old Style" w:hAnsi="Bookman Old Style" w:cs="Arial"/>
                <w:color w:val="333333"/>
              </w:rPr>
            </w:pPr>
            <w:r w:rsidRPr="00511AE2">
              <w:rPr>
                <w:rFonts w:ascii="Bookman Old Style" w:hAnsi="Bookman Old Style" w:cs="Arial"/>
                <w:color w:val="333333"/>
              </w:rPr>
              <w:lastRenderedPageBreak/>
              <w:t>We will only fund projects that: </w:t>
            </w:r>
          </w:p>
          <w:p w14:paraId="50569731" w14:textId="77777777" w:rsidR="00886CE2" w:rsidRPr="00511AE2" w:rsidRDefault="00886CE2" w:rsidP="00886CE2">
            <w:pPr>
              <w:numPr>
                <w:ilvl w:val="0"/>
                <w:numId w:val="22"/>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 xml:space="preserve">are clearly focused on heritage – this can be </w:t>
            </w:r>
            <w:r w:rsidRPr="00511AE2">
              <w:rPr>
                <w:rFonts w:ascii="Bookman Old Style" w:hAnsi="Bookman Old Style" w:cs="Arial"/>
                <w:color w:val="333333"/>
              </w:rPr>
              <w:lastRenderedPageBreak/>
              <w:t xml:space="preserve">national, </w:t>
            </w:r>
            <w:proofErr w:type="gramStart"/>
            <w:r w:rsidRPr="00511AE2">
              <w:rPr>
                <w:rFonts w:ascii="Bookman Old Style" w:hAnsi="Bookman Old Style" w:cs="Arial"/>
                <w:color w:val="333333"/>
              </w:rPr>
              <w:t>regional</w:t>
            </w:r>
            <w:proofErr w:type="gramEnd"/>
            <w:r w:rsidRPr="00511AE2">
              <w:rPr>
                <w:rFonts w:ascii="Bookman Old Style" w:hAnsi="Bookman Old Style" w:cs="Arial"/>
                <w:color w:val="333333"/>
              </w:rPr>
              <w:t xml:space="preserve"> or local heritage of the UK</w:t>
            </w:r>
          </w:p>
          <w:p w14:paraId="24F30958" w14:textId="77777777" w:rsidR="00886CE2" w:rsidRPr="00511AE2" w:rsidRDefault="00886CE2" w:rsidP="00886CE2">
            <w:pPr>
              <w:numPr>
                <w:ilvl w:val="0"/>
                <w:numId w:val="22"/>
              </w:numPr>
              <w:shd w:val="clear" w:color="auto" w:fill="FFFFFF"/>
              <w:rPr>
                <w:rFonts w:ascii="Bookman Old Style" w:hAnsi="Bookman Old Style" w:cs="Arial"/>
                <w:color w:val="333333"/>
              </w:rPr>
            </w:pPr>
            <w:r w:rsidRPr="00511AE2">
              <w:rPr>
                <w:rFonts w:ascii="Bookman Old Style" w:hAnsi="Bookman Old Style" w:cs="Arial"/>
                <w:color w:val="333333"/>
              </w:rPr>
              <w:t>take into account the current COVID-19 pandemic and consider any potential risks or impacts this will have on project delivery: See </w:t>
            </w:r>
            <w:hyperlink r:id="rId35" w:history="1">
              <w:r w:rsidRPr="00511AE2">
                <w:rPr>
                  <w:rStyle w:val="Hyperlink"/>
                  <w:rFonts w:ascii="Bookman Old Style" w:hAnsi="Bookman Old Style" w:cs="Arial"/>
                  <w:color w:val="2F789F"/>
                  <w:bdr w:val="none" w:sz="0" w:space="0" w:color="auto" w:frame="1"/>
                </w:rPr>
                <w:t>Priorities for National Lottery Grants for Heritage</w:t>
              </w:r>
            </w:hyperlink>
          </w:p>
          <w:p w14:paraId="1ABA46F1" w14:textId="77777777" w:rsidR="00886CE2" w:rsidRPr="00511AE2" w:rsidRDefault="00886CE2" w:rsidP="00886CE2">
            <w:pPr>
              <w:numPr>
                <w:ilvl w:val="0"/>
                <w:numId w:val="22"/>
              </w:numPr>
              <w:shd w:val="clear" w:color="auto" w:fill="FFFFFF"/>
              <w:rPr>
                <w:rFonts w:ascii="Bookman Old Style" w:hAnsi="Bookman Old Style" w:cs="Arial"/>
                <w:color w:val="333333"/>
              </w:rPr>
            </w:pPr>
            <w:r w:rsidRPr="00511AE2">
              <w:rPr>
                <w:rFonts w:ascii="Bookman Old Style" w:hAnsi="Bookman Old Style" w:cs="Arial"/>
                <w:color w:val="333333"/>
              </w:rPr>
              <w:t>address the mandatory Inclusion outcome and any other priority outcomes as applicable: See our updated </w:t>
            </w:r>
            <w:hyperlink r:id="rId36" w:history="1">
              <w:r w:rsidRPr="00511AE2">
                <w:rPr>
                  <w:rStyle w:val="Hyperlink"/>
                  <w:rFonts w:ascii="Bookman Old Style" w:hAnsi="Bookman Old Style" w:cs="Arial"/>
                  <w:color w:val="2F789F"/>
                  <w:bdr w:val="none" w:sz="0" w:space="0" w:color="auto" w:frame="1"/>
                </w:rPr>
                <w:t>Outcomes webpage</w:t>
              </w:r>
            </w:hyperlink>
          </w:p>
          <w:p w14:paraId="77405A72" w14:textId="77777777" w:rsidR="00886CE2" w:rsidRPr="00511AE2" w:rsidRDefault="00886CE2" w:rsidP="00886CE2">
            <w:pPr>
              <w:numPr>
                <w:ilvl w:val="0"/>
                <w:numId w:val="22"/>
              </w:numPr>
              <w:shd w:val="clear" w:color="auto" w:fill="FFFFFF"/>
              <w:rPr>
                <w:rFonts w:ascii="Bookman Old Style" w:hAnsi="Bookman Old Style" w:cs="Arial"/>
                <w:color w:val="333333"/>
              </w:rPr>
            </w:pPr>
            <w:r w:rsidRPr="00511AE2">
              <w:rPr>
                <w:rFonts w:ascii="Bookman Old Style" w:hAnsi="Bookman Old Style" w:cs="Arial"/>
                <w:color w:val="333333"/>
              </w:rPr>
              <w:t>address the mandatory requirement on</w:t>
            </w:r>
            <w:r w:rsidRPr="00511AE2">
              <w:rPr>
                <w:rStyle w:val="Strong"/>
                <w:rFonts w:ascii="Bookman Old Style" w:hAnsi="Bookman Old Style" w:cs="Arial"/>
                <w:color w:val="333333"/>
                <w:bdr w:val="none" w:sz="0" w:space="0" w:color="auto" w:frame="1"/>
              </w:rPr>
              <w:t> </w:t>
            </w:r>
            <w:r w:rsidRPr="00511AE2">
              <w:rPr>
                <w:rFonts w:ascii="Bookman Old Style" w:hAnsi="Bookman Old Style" w:cs="Arial"/>
                <w:color w:val="333333"/>
              </w:rPr>
              <w:t>environmental sustainability:</w:t>
            </w:r>
            <w:r w:rsidRPr="00511AE2">
              <w:rPr>
                <w:rStyle w:val="Strong"/>
                <w:rFonts w:ascii="Bookman Old Style" w:hAnsi="Bookman Old Style" w:cs="Arial"/>
                <w:color w:val="333333"/>
                <w:bdr w:val="none" w:sz="0" w:space="0" w:color="auto" w:frame="1"/>
              </w:rPr>
              <w:t> </w:t>
            </w:r>
            <w:r w:rsidRPr="00511AE2">
              <w:rPr>
                <w:rFonts w:ascii="Bookman Old Style" w:hAnsi="Bookman Old Style" w:cs="Arial"/>
                <w:color w:val="333333"/>
              </w:rPr>
              <w:t>See our updated </w:t>
            </w:r>
            <w:hyperlink r:id="rId37" w:history="1">
              <w:r w:rsidRPr="00511AE2">
                <w:rPr>
                  <w:rStyle w:val="Hyperlink"/>
                  <w:rFonts w:ascii="Bookman Old Style" w:hAnsi="Bookman Old Style" w:cs="Arial"/>
                  <w:color w:val="2F789F"/>
                  <w:bdr w:val="none" w:sz="0" w:space="0" w:color="auto" w:frame="1"/>
                </w:rPr>
                <w:t>Outcomes webpage</w:t>
              </w:r>
            </w:hyperlink>
            <w:r w:rsidRPr="00511AE2">
              <w:rPr>
                <w:rFonts w:ascii="Bookman Old Style" w:hAnsi="Bookman Old Style" w:cs="Arial"/>
                <w:color w:val="333333"/>
              </w:rPr>
              <w:t> for more information on this requirement</w:t>
            </w:r>
          </w:p>
          <w:p w14:paraId="7ADAD1E1" w14:textId="77777777" w:rsidR="00886CE2" w:rsidRPr="00511AE2" w:rsidRDefault="00886CE2" w:rsidP="00886CE2">
            <w:pPr>
              <w:numPr>
                <w:ilvl w:val="0"/>
                <w:numId w:val="22"/>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have a clear plan with a defined start, middle and end </w:t>
            </w:r>
          </w:p>
          <w:p w14:paraId="37B2985A" w14:textId="4107CC90" w:rsidR="00886CE2" w:rsidRPr="00511AE2" w:rsidRDefault="00886CE2" w:rsidP="00886CE2">
            <w:pPr>
              <w:numPr>
                <w:ilvl w:val="0"/>
                <w:numId w:val="22"/>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lastRenderedPageBreak/>
              <w:t>have not already started </w:t>
            </w:r>
          </w:p>
          <w:p w14:paraId="633F9696" w14:textId="7E0E372C" w:rsidR="00886CE2" w:rsidRPr="00511AE2" w:rsidRDefault="00886CE2" w:rsidP="00886CE2">
            <w:pPr>
              <w:shd w:val="clear" w:color="auto" w:fill="FFFFFF"/>
              <w:spacing w:before="225" w:after="225"/>
              <w:rPr>
                <w:rFonts w:ascii="Bookman Old Style" w:hAnsi="Bookman Old Style" w:cs="Arial"/>
                <w:b/>
                <w:bCs/>
                <w:color w:val="333333"/>
              </w:rPr>
            </w:pPr>
            <w:r w:rsidRPr="00511AE2">
              <w:rPr>
                <w:rFonts w:ascii="Bookman Old Style" w:hAnsi="Bookman Old Style" w:cs="Arial"/>
                <w:b/>
                <w:bCs/>
                <w:color w:val="333333"/>
              </w:rPr>
              <w:t>Funding Priorities</w:t>
            </w:r>
          </w:p>
          <w:p w14:paraId="2D4D6105" w14:textId="77777777" w:rsidR="00886CE2" w:rsidRPr="00511AE2" w:rsidRDefault="00886CE2" w:rsidP="00886CE2">
            <w:pPr>
              <w:numPr>
                <w:ilvl w:val="0"/>
                <w:numId w:val="22"/>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promote inclusion and involve a wider range of people (a mandatory outcome)</w:t>
            </w:r>
          </w:p>
          <w:p w14:paraId="0C8FD3D0" w14:textId="77777777" w:rsidR="00886CE2" w:rsidRPr="00511AE2" w:rsidRDefault="00886CE2" w:rsidP="00886CE2">
            <w:pPr>
              <w:numPr>
                <w:ilvl w:val="0"/>
                <w:numId w:val="22"/>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boost the local economy </w:t>
            </w:r>
          </w:p>
          <w:p w14:paraId="04BD819F" w14:textId="77777777" w:rsidR="00886CE2" w:rsidRPr="00511AE2" w:rsidRDefault="00886CE2" w:rsidP="00886CE2">
            <w:pPr>
              <w:numPr>
                <w:ilvl w:val="0"/>
                <w:numId w:val="22"/>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encourage skills development and job creation </w:t>
            </w:r>
          </w:p>
          <w:p w14:paraId="752266EF" w14:textId="77777777" w:rsidR="00886CE2" w:rsidRPr="00511AE2" w:rsidRDefault="00886CE2" w:rsidP="00886CE2">
            <w:pPr>
              <w:numPr>
                <w:ilvl w:val="0"/>
                <w:numId w:val="22"/>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support wellbeing </w:t>
            </w:r>
          </w:p>
          <w:p w14:paraId="43D3C52D" w14:textId="77777777" w:rsidR="00886CE2" w:rsidRPr="00511AE2" w:rsidRDefault="00886CE2" w:rsidP="00886CE2">
            <w:pPr>
              <w:numPr>
                <w:ilvl w:val="0"/>
                <w:numId w:val="22"/>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 xml:space="preserve">create better places to live, work and visit </w:t>
            </w:r>
            <w:r w:rsidRPr="00511AE2">
              <w:rPr>
                <w:rFonts w:ascii="Times New Roman" w:hAnsi="Times New Roman" w:cs="Times New Roman"/>
                <w:color w:val="333333"/>
              </w:rPr>
              <w:t> </w:t>
            </w:r>
            <w:r w:rsidRPr="00511AE2">
              <w:rPr>
                <w:rFonts w:ascii="Bookman Old Style" w:hAnsi="Bookman Old Style" w:cs="Bookman Old Style"/>
                <w:color w:val="333333"/>
              </w:rPr>
              <w:t> </w:t>
            </w:r>
          </w:p>
          <w:p w14:paraId="2E402DFC" w14:textId="77777777" w:rsidR="00886CE2" w:rsidRPr="00511AE2" w:rsidRDefault="00886CE2" w:rsidP="00886CE2">
            <w:pPr>
              <w:numPr>
                <w:ilvl w:val="0"/>
                <w:numId w:val="22"/>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improve the resilience of organisations working in heritage </w:t>
            </w:r>
          </w:p>
          <w:p w14:paraId="6F30DFD4" w14:textId="77777777" w:rsidR="00886CE2" w:rsidRPr="00511AE2" w:rsidRDefault="00886CE2" w:rsidP="00886CE2">
            <w:pPr>
              <w:pStyle w:val="NormalWeb"/>
              <w:shd w:val="clear" w:color="auto" w:fill="FFFFFF"/>
              <w:spacing w:before="0" w:beforeAutospacing="0" w:after="0" w:afterAutospacing="0" w:line="330" w:lineRule="atLeast"/>
              <w:rPr>
                <w:rFonts w:ascii="Bookman Old Style" w:hAnsi="Bookman Old Style" w:cs="Arial"/>
                <w:color w:val="333333"/>
              </w:rPr>
            </w:pPr>
            <w:r w:rsidRPr="00511AE2">
              <w:rPr>
                <w:rFonts w:ascii="Bookman Old Style" w:hAnsi="Bookman Old Style" w:cs="Arial"/>
                <w:color w:val="333333"/>
              </w:rPr>
              <w:t>Projects must achieve </w:t>
            </w:r>
            <w:r w:rsidRPr="00511AE2">
              <w:rPr>
                <w:rStyle w:val="Strong"/>
                <w:rFonts w:ascii="Bookman Old Style" w:hAnsi="Bookman Old Style" w:cs="Arial"/>
                <w:color w:val="333333"/>
                <w:bdr w:val="none" w:sz="0" w:space="0" w:color="auto" w:frame="1"/>
              </w:rPr>
              <w:t>at least</w:t>
            </w:r>
            <w:r w:rsidRPr="00511AE2">
              <w:rPr>
                <w:rFonts w:ascii="Bookman Old Style" w:hAnsi="Bookman Old Style" w:cs="Arial"/>
                <w:color w:val="333333"/>
              </w:rPr>
              <w:t> our inclusion outcome. In addition to our outcomes, all projects must also consider long-term</w:t>
            </w:r>
            <w:r w:rsidRPr="00511AE2">
              <w:rPr>
                <w:color w:val="333333"/>
              </w:rPr>
              <w:t> </w:t>
            </w:r>
            <w:r w:rsidRPr="00511AE2">
              <w:rPr>
                <w:rFonts w:ascii="Bookman Old Style" w:hAnsi="Bookman Old Style" w:cs="Arial"/>
                <w:color w:val="333333"/>
              </w:rPr>
              <w:t>environmental sustainability.</w:t>
            </w:r>
          </w:p>
          <w:p w14:paraId="267A4E8B" w14:textId="77777777" w:rsidR="00886CE2" w:rsidRPr="00511AE2" w:rsidRDefault="00886CE2">
            <w:pPr>
              <w:rPr>
                <w:rFonts w:ascii="Bookman Old Style" w:hAnsi="Bookman Old Style"/>
              </w:rPr>
            </w:pPr>
          </w:p>
        </w:tc>
      </w:tr>
      <w:tr w:rsidR="00886CE2" w:rsidRPr="00511AE2" w14:paraId="1FD4F837" w14:textId="77777777" w:rsidTr="00886CE2">
        <w:trPr>
          <w:trHeight w:val="372"/>
        </w:trPr>
        <w:tc>
          <w:tcPr>
            <w:tcW w:w="2109" w:type="dxa"/>
          </w:tcPr>
          <w:p w14:paraId="2B4597A6" w14:textId="7D63DF16" w:rsidR="00886CE2" w:rsidRPr="00511AE2" w:rsidRDefault="00D47B26">
            <w:pPr>
              <w:rPr>
                <w:rFonts w:ascii="Bookman Old Style" w:hAnsi="Bookman Old Style"/>
              </w:rPr>
            </w:pPr>
            <w:hyperlink r:id="rId38" w:history="1">
              <w:r w:rsidR="00886CE2" w:rsidRPr="00511AE2">
                <w:rPr>
                  <w:rStyle w:val="Hyperlink"/>
                  <w:rFonts w:ascii="Bookman Old Style" w:hAnsi="Bookman Old Style"/>
                </w:rPr>
                <w:t>National Lottery Grants for Heritage - £250,000 to £5 million</w:t>
              </w:r>
            </w:hyperlink>
          </w:p>
        </w:tc>
        <w:tc>
          <w:tcPr>
            <w:tcW w:w="1860" w:type="dxa"/>
          </w:tcPr>
          <w:p w14:paraId="27D7778D" w14:textId="4DA30F56" w:rsidR="00886CE2" w:rsidRPr="00511AE2" w:rsidRDefault="00886CE2">
            <w:pPr>
              <w:rPr>
                <w:rFonts w:ascii="Bookman Old Style" w:hAnsi="Bookman Old Style"/>
                <w:b/>
                <w:bCs/>
              </w:rPr>
            </w:pPr>
            <w:r w:rsidRPr="00511AE2">
              <w:rPr>
                <w:rFonts w:ascii="Bookman Old Style" w:hAnsi="Bookman Old Style"/>
                <w:b/>
                <w:bCs/>
              </w:rPr>
              <w:t>£250,000 to £5 million</w:t>
            </w:r>
          </w:p>
        </w:tc>
        <w:tc>
          <w:tcPr>
            <w:tcW w:w="2694" w:type="dxa"/>
          </w:tcPr>
          <w:p w14:paraId="10121133" w14:textId="56DC4B5D" w:rsidR="00886CE2" w:rsidRPr="00511AE2" w:rsidRDefault="00886CE2">
            <w:pPr>
              <w:rPr>
                <w:rFonts w:ascii="Bookman Old Style" w:hAnsi="Bookman Old Style"/>
              </w:rPr>
            </w:pPr>
            <w:r w:rsidRPr="00511AE2">
              <w:rPr>
                <w:rFonts w:ascii="Bookman Old Style" w:hAnsi="Bookman Old Style"/>
              </w:rPr>
              <w:t>As above</w:t>
            </w:r>
          </w:p>
        </w:tc>
        <w:tc>
          <w:tcPr>
            <w:tcW w:w="3543" w:type="dxa"/>
          </w:tcPr>
          <w:p w14:paraId="202A951D" w14:textId="3A822013" w:rsidR="00886CE2" w:rsidRPr="00511AE2" w:rsidRDefault="00886CE2">
            <w:pPr>
              <w:rPr>
                <w:rFonts w:ascii="Bookman Old Style" w:hAnsi="Bookman Old Style"/>
              </w:rPr>
            </w:pPr>
            <w:r w:rsidRPr="00511AE2">
              <w:rPr>
                <w:rFonts w:ascii="Bookman Old Style" w:hAnsi="Bookman Old Style"/>
              </w:rPr>
              <w:t>As above</w:t>
            </w:r>
          </w:p>
        </w:tc>
        <w:tc>
          <w:tcPr>
            <w:tcW w:w="4111" w:type="dxa"/>
          </w:tcPr>
          <w:p w14:paraId="3EBD7828" w14:textId="77777777" w:rsidR="00886CE2" w:rsidRPr="00511AE2" w:rsidRDefault="00886CE2">
            <w:pPr>
              <w:rPr>
                <w:rFonts w:ascii="Bookman Old Style" w:hAnsi="Bookman Old Style"/>
              </w:rPr>
            </w:pPr>
            <w:r w:rsidRPr="00511AE2">
              <w:rPr>
                <w:rFonts w:ascii="Bookman Old Style" w:hAnsi="Bookman Old Style"/>
              </w:rPr>
              <w:t>As Above</w:t>
            </w:r>
          </w:p>
          <w:p w14:paraId="66707FF0" w14:textId="77777777" w:rsidR="00886CE2" w:rsidRPr="00511AE2" w:rsidRDefault="00886CE2">
            <w:pPr>
              <w:rPr>
                <w:rFonts w:ascii="Bookman Old Style" w:hAnsi="Bookman Old Style"/>
              </w:rPr>
            </w:pPr>
          </w:p>
          <w:p w14:paraId="5644AEA1" w14:textId="77777777" w:rsidR="00886CE2" w:rsidRPr="00511AE2" w:rsidRDefault="00886CE2" w:rsidP="00886CE2">
            <w:pPr>
              <w:pStyle w:val="NormalWeb"/>
              <w:shd w:val="clear" w:color="auto" w:fill="FFFFFF"/>
              <w:spacing w:before="0" w:beforeAutospacing="0" w:after="300" w:afterAutospacing="0" w:line="330" w:lineRule="atLeast"/>
              <w:rPr>
                <w:rFonts w:ascii="Bookman Old Style" w:hAnsi="Bookman Old Style" w:cs="Arial"/>
                <w:color w:val="333333"/>
              </w:rPr>
            </w:pPr>
            <w:r w:rsidRPr="00511AE2">
              <w:rPr>
                <w:rFonts w:ascii="Bookman Old Style" w:hAnsi="Bookman Old Style" w:cs="Arial"/>
                <w:color w:val="333333"/>
              </w:rPr>
              <w:t>our contribution will depend on the amount of grant you are asking for.</w:t>
            </w:r>
          </w:p>
          <w:p w14:paraId="23EC2BFC" w14:textId="77777777" w:rsidR="00886CE2" w:rsidRPr="00511AE2" w:rsidRDefault="00886CE2" w:rsidP="00886CE2">
            <w:pPr>
              <w:pStyle w:val="NormalWeb"/>
              <w:shd w:val="clear" w:color="auto" w:fill="FFFFFF"/>
              <w:spacing w:before="0" w:beforeAutospacing="0" w:after="0" w:afterAutospacing="0" w:line="330" w:lineRule="atLeast"/>
              <w:rPr>
                <w:rFonts w:ascii="Bookman Old Style" w:hAnsi="Bookman Old Style" w:cs="Arial"/>
                <w:color w:val="333333"/>
              </w:rPr>
            </w:pPr>
            <w:r w:rsidRPr="00511AE2">
              <w:rPr>
                <w:rFonts w:ascii="Bookman Old Style" w:hAnsi="Bookman Old Style" w:cs="Arial"/>
                <w:color w:val="333333"/>
              </w:rPr>
              <w:t>Grant request:</w:t>
            </w:r>
            <w:r w:rsidRPr="00511AE2">
              <w:rPr>
                <w:rStyle w:val="Strong"/>
                <w:rFonts w:ascii="Bookman Old Style" w:hAnsi="Bookman Old Style" w:cs="Arial"/>
                <w:color w:val="333333"/>
                <w:bdr w:val="none" w:sz="0" w:space="0" w:color="auto" w:frame="1"/>
              </w:rPr>
              <w:t> </w:t>
            </w:r>
            <w:r w:rsidRPr="00511AE2">
              <w:rPr>
                <w:rFonts w:ascii="Bookman Old Style" w:hAnsi="Bookman Old Style" w:cs="Arial"/>
                <w:color w:val="333333"/>
              </w:rPr>
              <w:t>£250,000 to £1million</w:t>
            </w:r>
          </w:p>
          <w:p w14:paraId="36601FB0" w14:textId="77777777" w:rsidR="00886CE2" w:rsidRPr="00511AE2" w:rsidRDefault="00886CE2" w:rsidP="00886CE2">
            <w:pPr>
              <w:numPr>
                <w:ilvl w:val="0"/>
                <w:numId w:val="24"/>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contribution: at least 5% of the costs of your development phase and 5% of the costs of your delivery phase</w:t>
            </w:r>
          </w:p>
          <w:p w14:paraId="20AC852C" w14:textId="77777777" w:rsidR="00886CE2" w:rsidRPr="00511AE2" w:rsidRDefault="00886CE2" w:rsidP="00886CE2">
            <w:pPr>
              <w:pStyle w:val="NormalWeb"/>
              <w:shd w:val="clear" w:color="auto" w:fill="FFFFFF"/>
              <w:spacing w:before="0" w:beforeAutospacing="0" w:after="300" w:afterAutospacing="0" w:line="330" w:lineRule="atLeast"/>
              <w:rPr>
                <w:rFonts w:ascii="Bookman Old Style" w:hAnsi="Bookman Old Style" w:cs="Arial"/>
                <w:color w:val="333333"/>
              </w:rPr>
            </w:pPr>
            <w:r w:rsidRPr="00511AE2">
              <w:rPr>
                <w:rFonts w:ascii="Bookman Old Style" w:hAnsi="Bookman Old Style" w:cs="Arial"/>
                <w:color w:val="333333"/>
              </w:rPr>
              <w:t>Grant request: £1million to £5million  </w:t>
            </w:r>
          </w:p>
          <w:p w14:paraId="157DA17C" w14:textId="77777777" w:rsidR="00886CE2" w:rsidRPr="00511AE2" w:rsidRDefault="00886CE2" w:rsidP="00886CE2">
            <w:pPr>
              <w:numPr>
                <w:ilvl w:val="0"/>
                <w:numId w:val="25"/>
              </w:numPr>
              <w:shd w:val="clear" w:color="auto" w:fill="FFFFFF"/>
              <w:spacing w:before="225" w:after="225"/>
              <w:rPr>
                <w:rFonts w:ascii="Bookman Old Style" w:hAnsi="Bookman Old Style" w:cs="Arial"/>
                <w:color w:val="333333"/>
              </w:rPr>
            </w:pPr>
            <w:r w:rsidRPr="00511AE2">
              <w:rPr>
                <w:rFonts w:ascii="Bookman Old Style" w:hAnsi="Bookman Old Style" w:cs="Arial"/>
                <w:color w:val="333333"/>
              </w:rPr>
              <w:t>contribution: at least 10% of the costs of your development phase and 10% of the costs of your delivery phase</w:t>
            </w:r>
          </w:p>
          <w:p w14:paraId="1CA74D3C" w14:textId="640606ED" w:rsidR="00886CE2" w:rsidRPr="00511AE2" w:rsidRDefault="00886CE2">
            <w:pPr>
              <w:rPr>
                <w:rFonts w:ascii="Bookman Old Style" w:hAnsi="Bookman Old Style"/>
              </w:rPr>
            </w:pPr>
          </w:p>
        </w:tc>
      </w:tr>
      <w:tr w:rsidR="00886CE2" w:rsidRPr="00511AE2" w14:paraId="060B8B92" w14:textId="77777777" w:rsidTr="00886CE2">
        <w:trPr>
          <w:trHeight w:val="347"/>
        </w:trPr>
        <w:tc>
          <w:tcPr>
            <w:tcW w:w="2109" w:type="dxa"/>
          </w:tcPr>
          <w:p w14:paraId="48432BD9" w14:textId="44B87AD0" w:rsidR="00886CE2" w:rsidRPr="00511AE2" w:rsidRDefault="00D47B26">
            <w:pPr>
              <w:rPr>
                <w:rFonts w:ascii="Bookman Old Style" w:hAnsi="Bookman Old Style"/>
              </w:rPr>
            </w:pPr>
            <w:hyperlink r:id="rId39" w:history="1">
              <w:r w:rsidR="00886CE2" w:rsidRPr="00511AE2">
                <w:rPr>
                  <w:rStyle w:val="Hyperlink"/>
                  <w:rFonts w:ascii="Bookman Old Style" w:hAnsi="Bookman Old Style"/>
                </w:rPr>
                <w:t>Historic Environment Scotland – Heritage and Place Programme</w:t>
              </w:r>
            </w:hyperlink>
          </w:p>
        </w:tc>
        <w:tc>
          <w:tcPr>
            <w:tcW w:w="1860" w:type="dxa"/>
          </w:tcPr>
          <w:p w14:paraId="7CEE3273" w14:textId="77777777" w:rsidR="00886CE2" w:rsidRPr="00511AE2" w:rsidRDefault="00886CE2">
            <w:pPr>
              <w:rPr>
                <w:rFonts w:ascii="Bookman Old Style" w:hAnsi="Bookman Old Style"/>
                <w:b/>
                <w:bCs/>
              </w:rPr>
            </w:pPr>
            <w:r w:rsidRPr="00511AE2">
              <w:rPr>
                <w:rFonts w:ascii="Bookman Old Style" w:hAnsi="Bookman Old Style"/>
              </w:rPr>
              <w:t xml:space="preserve">Development phase – </w:t>
            </w:r>
            <w:r w:rsidRPr="00511AE2">
              <w:rPr>
                <w:rFonts w:ascii="Bookman Old Style" w:hAnsi="Bookman Old Style"/>
                <w:b/>
                <w:bCs/>
              </w:rPr>
              <w:t>50% of costs</w:t>
            </w:r>
          </w:p>
          <w:p w14:paraId="301EB41B" w14:textId="77777777" w:rsidR="00886CE2" w:rsidRPr="00511AE2" w:rsidRDefault="00886CE2">
            <w:pPr>
              <w:rPr>
                <w:rFonts w:ascii="Bookman Old Style" w:hAnsi="Bookman Old Style"/>
                <w:b/>
                <w:bCs/>
              </w:rPr>
            </w:pPr>
          </w:p>
          <w:p w14:paraId="53F603D0" w14:textId="06ACE674" w:rsidR="00886CE2" w:rsidRPr="00511AE2" w:rsidRDefault="00886CE2">
            <w:pPr>
              <w:rPr>
                <w:rFonts w:ascii="Bookman Old Style" w:hAnsi="Bookman Old Style"/>
              </w:rPr>
            </w:pPr>
            <w:r w:rsidRPr="00511AE2">
              <w:rPr>
                <w:rFonts w:ascii="Bookman Old Style" w:hAnsi="Bookman Old Style"/>
              </w:rPr>
              <w:t>Delivery Phase</w:t>
            </w:r>
            <w:r w:rsidRPr="00511AE2">
              <w:rPr>
                <w:rFonts w:ascii="Bookman Old Style" w:hAnsi="Bookman Old Style"/>
                <w:b/>
                <w:bCs/>
              </w:rPr>
              <w:t xml:space="preserve"> – </w:t>
            </w:r>
            <w:r w:rsidRPr="00511AE2">
              <w:rPr>
                <w:rFonts w:ascii="Bookman Old Style" w:hAnsi="Bookman Old Style"/>
                <w:b/>
                <w:bCs/>
              </w:rPr>
              <w:lastRenderedPageBreak/>
              <w:t xml:space="preserve">Typically between £750,000 </w:t>
            </w:r>
            <w:proofErr w:type="gramStart"/>
            <w:r w:rsidRPr="00511AE2">
              <w:rPr>
                <w:rFonts w:ascii="Bookman Old Style" w:hAnsi="Bookman Old Style"/>
                <w:b/>
                <w:bCs/>
              </w:rPr>
              <w:t>and  £</w:t>
            </w:r>
            <w:proofErr w:type="gramEnd"/>
            <w:r w:rsidRPr="00511AE2">
              <w:rPr>
                <w:rFonts w:ascii="Bookman Old Style" w:hAnsi="Bookman Old Style"/>
                <w:b/>
                <w:bCs/>
              </w:rPr>
              <w:t>1.5 million</w:t>
            </w:r>
          </w:p>
        </w:tc>
        <w:tc>
          <w:tcPr>
            <w:tcW w:w="2694" w:type="dxa"/>
          </w:tcPr>
          <w:p w14:paraId="1FFD368E" w14:textId="788A57D0" w:rsidR="00886CE2" w:rsidRPr="00511AE2" w:rsidRDefault="00295901">
            <w:pPr>
              <w:rPr>
                <w:rFonts w:ascii="Bookman Old Style" w:hAnsi="Bookman Old Style"/>
              </w:rPr>
            </w:pPr>
            <w:r w:rsidRPr="00511AE2">
              <w:rPr>
                <w:rFonts w:ascii="Bookman Old Style" w:hAnsi="Bookman Old Style"/>
              </w:rPr>
              <w:lastRenderedPageBreak/>
              <w:t xml:space="preserve">The project is in a defined area with heritage. It’s a regeneration project. We can </w:t>
            </w:r>
            <w:proofErr w:type="gramStart"/>
            <w:r w:rsidRPr="00511AE2">
              <w:rPr>
                <w:rFonts w:ascii="Bookman Old Style" w:hAnsi="Bookman Old Style"/>
              </w:rPr>
              <w:t>show  evidence</w:t>
            </w:r>
            <w:proofErr w:type="gramEnd"/>
            <w:r w:rsidRPr="00511AE2">
              <w:rPr>
                <w:rFonts w:ascii="Bookman Old Style" w:hAnsi="Bookman Old Style"/>
              </w:rPr>
              <w:t xml:space="preserve"> for the </w:t>
            </w:r>
            <w:r w:rsidRPr="00511AE2">
              <w:rPr>
                <w:rFonts w:ascii="Bookman Old Style" w:hAnsi="Bookman Old Style"/>
              </w:rPr>
              <w:lastRenderedPageBreak/>
              <w:t xml:space="preserve">need for repair. We have plenty of demand in the local community. It’s a repair project. </w:t>
            </w:r>
          </w:p>
        </w:tc>
        <w:tc>
          <w:tcPr>
            <w:tcW w:w="3543" w:type="dxa"/>
          </w:tcPr>
          <w:p w14:paraId="2C32CDAF" w14:textId="77777777" w:rsidR="00886CE2" w:rsidRPr="00511AE2" w:rsidRDefault="00886CE2" w:rsidP="00886CE2">
            <w:pPr>
              <w:pStyle w:val="NormalWeb"/>
              <w:textAlignment w:val="baseline"/>
              <w:rPr>
                <w:rFonts w:ascii="Bookman Old Style" w:hAnsi="Bookman Old Style" w:cs="Arial"/>
                <w:color w:val="666666"/>
              </w:rPr>
            </w:pPr>
            <w:r w:rsidRPr="00511AE2">
              <w:rPr>
                <w:rFonts w:ascii="Bookman Old Style" w:hAnsi="Bookman Old Style" w:cs="Arial"/>
                <w:color w:val="666666"/>
              </w:rPr>
              <w:lastRenderedPageBreak/>
              <w:t xml:space="preserve">For the Development Phase, we can help to support the costs of appointing staff and consultants to carry out development activities. This will include undertaking </w:t>
            </w:r>
            <w:r w:rsidRPr="00511AE2">
              <w:rPr>
                <w:rFonts w:ascii="Bookman Old Style" w:hAnsi="Bookman Old Style" w:cs="Arial"/>
                <w:color w:val="666666"/>
              </w:rPr>
              <w:lastRenderedPageBreak/>
              <w:t>local skills and materials audits and may also include the delivery of community engagement activities and historic asset condition surveys. It is our expectation that the Development Phase will not exceed 12 months.</w:t>
            </w:r>
          </w:p>
          <w:p w14:paraId="3409770F" w14:textId="77777777" w:rsidR="00886CE2" w:rsidRPr="00511AE2" w:rsidRDefault="00886CE2" w:rsidP="00886CE2">
            <w:pPr>
              <w:pStyle w:val="NormalWeb"/>
              <w:textAlignment w:val="baseline"/>
              <w:rPr>
                <w:rFonts w:ascii="Bookman Old Style" w:hAnsi="Bookman Old Style" w:cs="Arial"/>
                <w:color w:val="666666"/>
              </w:rPr>
            </w:pPr>
            <w:r w:rsidRPr="00511AE2">
              <w:rPr>
                <w:rFonts w:ascii="Bookman Old Style" w:hAnsi="Bookman Old Style" w:cs="Arial"/>
                <w:color w:val="666666"/>
              </w:rPr>
              <w:t>For the Delivery Phase, we can help to support the cost of a range of projects and activities identified as priorities in response to the specific needs of the area and of the local community. A delivery scheme is likely to consist of:</w:t>
            </w:r>
          </w:p>
          <w:p w14:paraId="4987ABA3" w14:textId="77777777" w:rsidR="00886CE2" w:rsidRPr="00511AE2" w:rsidRDefault="00886CE2" w:rsidP="00886CE2">
            <w:pPr>
              <w:spacing w:before="100" w:beforeAutospacing="1" w:after="100" w:afterAutospacing="1"/>
              <w:textAlignment w:val="baseline"/>
              <w:rPr>
                <w:rFonts w:ascii="Bookman Old Style" w:hAnsi="Bookman Old Style" w:cs="Arial"/>
                <w:color w:val="666666"/>
              </w:rPr>
            </w:pPr>
          </w:p>
          <w:p w14:paraId="7F712FB6" w14:textId="6AFEBC38" w:rsidR="00886CE2" w:rsidRPr="00511AE2" w:rsidRDefault="00886CE2" w:rsidP="00886CE2">
            <w:pPr>
              <w:numPr>
                <w:ilvl w:val="0"/>
                <w:numId w:val="27"/>
              </w:numPr>
              <w:spacing w:before="100" w:beforeAutospacing="1" w:after="100" w:afterAutospacing="1"/>
              <w:textAlignment w:val="baseline"/>
              <w:rPr>
                <w:rFonts w:ascii="Bookman Old Style" w:hAnsi="Bookman Old Style" w:cs="Arial"/>
                <w:color w:val="666666"/>
              </w:rPr>
            </w:pPr>
            <w:r w:rsidRPr="00511AE2">
              <w:rPr>
                <w:rFonts w:ascii="Bookman Old Style" w:hAnsi="Bookman Old Style" w:cs="Arial"/>
                <w:color w:val="666666"/>
              </w:rPr>
              <w:t xml:space="preserve">Repair and resilience capital projects which may involve the reuse of historic environment assets. These will be facilitated through the awarding of third-party grants to the </w:t>
            </w:r>
            <w:r w:rsidRPr="00511AE2">
              <w:rPr>
                <w:rFonts w:ascii="Bookman Old Style" w:hAnsi="Bookman Old Style" w:cs="Arial"/>
                <w:color w:val="666666"/>
              </w:rPr>
              <w:lastRenderedPageBreak/>
              <w:t>asset owners or long-term leaseholders, and we will only provide funding support for repairs using appropriate techniques and materials</w:t>
            </w:r>
          </w:p>
          <w:p w14:paraId="344052CD" w14:textId="77777777" w:rsidR="00886CE2" w:rsidRPr="00511AE2" w:rsidRDefault="00886CE2" w:rsidP="00886CE2">
            <w:pPr>
              <w:numPr>
                <w:ilvl w:val="0"/>
                <w:numId w:val="27"/>
              </w:numPr>
              <w:spacing w:before="100" w:beforeAutospacing="1" w:after="100" w:afterAutospacing="1"/>
              <w:textAlignment w:val="baseline"/>
              <w:rPr>
                <w:rFonts w:ascii="Bookman Old Style" w:hAnsi="Bookman Old Style" w:cs="Arial"/>
                <w:color w:val="666666"/>
              </w:rPr>
            </w:pPr>
            <w:r w:rsidRPr="00511AE2">
              <w:rPr>
                <w:rFonts w:ascii="Bookman Old Style" w:hAnsi="Bookman Old Style" w:cs="Arial"/>
                <w:color w:val="666666"/>
              </w:rPr>
              <w:t>Traditional skills training and materials activities which target local needs</w:t>
            </w:r>
          </w:p>
          <w:p w14:paraId="22B55BB7" w14:textId="77777777" w:rsidR="00886CE2" w:rsidRPr="00511AE2" w:rsidRDefault="00886CE2" w:rsidP="00886CE2">
            <w:pPr>
              <w:numPr>
                <w:ilvl w:val="0"/>
                <w:numId w:val="27"/>
              </w:numPr>
              <w:spacing w:before="100" w:beforeAutospacing="1" w:after="100" w:afterAutospacing="1"/>
              <w:textAlignment w:val="baseline"/>
              <w:rPr>
                <w:rFonts w:ascii="Bookman Old Style" w:hAnsi="Bookman Old Style" w:cs="Arial"/>
                <w:color w:val="666666"/>
              </w:rPr>
            </w:pPr>
            <w:r w:rsidRPr="00511AE2">
              <w:rPr>
                <w:rFonts w:ascii="Bookman Old Style" w:hAnsi="Bookman Old Style" w:cs="Arial"/>
                <w:color w:val="666666"/>
              </w:rPr>
              <w:t>Community heritage activities</w:t>
            </w:r>
          </w:p>
          <w:p w14:paraId="228C3BC5" w14:textId="77777777" w:rsidR="00886CE2" w:rsidRPr="00511AE2" w:rsidRDefault="00886CE2" w:rsidP="00886CE2">
            <w:pPr>
              <w:numPr>
                <w:ilvl w:val="0"/>
                <w:numId w:val="27"/>
              </w:numPr>
              <w:spacing w:before="100" w:beforeAutospacing="1" w:after="100" w:afterAutospacing="1"/>
              <w:textAlignment w:val="baseline"/>
              <w:rPr>
                <w:rFonts w:ascii="Bookman Old Style" w:hAnsi="Bookman Old Style" w:cs="Arial"/>
                <w:color w:val="666666"/>
              </w:rPr>
            </w:pPr>
            <w:r w:rsidRPr="00511AE2">
              <w:rPr>
                <w:rFonts w:ascii="Bookman Old Style" w:hAnsi="Bookman Old Style" w:cs="Arial"/>
                <w:color w:val="666666"/>
              </w:rPr>
              <w:t>A management and maintenance strategy to include activities which will help to build capacity within communities to value and look after the historic environment for the longer term</w:t>
            </w:r>
          </w:p>
          <w:p w14:paraId="50229FF4" w14:textId="77777777" w:rsidR="00886CE2" w:rsidRPr="00511AE2" w:rsidRDefault="00886CE2">
            <w:pPr>
              <w:rPr>
                <w:rFonts w:ascii="Bookman Old Style" w:hAnsi="Bookman Old Style"/>
              </w:rPr>
            </w:pPr>
          </w:p>
        </w:tc>
        <w:tc>
          <w:tcPr>
            <w:tcW w:w="4111" w:type="dxa"/>
          </w:tcPr>
          <w:p w14:paraId="103C47AE" w14:textId="77777777" w:rsidR="00886CE2" w:rsidRPr="00511AE2" w:rsidRDefault="00886CE2" w:rsidP="00886CE2">
            <w:pPr>
              <w:pStyle w:val="NormalWeb"/>
              <w:textAlignment w:val="baseline"/>
              <w:rPr>
                <w:rFonts w:ascii="Bookman Old Style" w:hAnsi="Bookman Old Style" w:cs="Arial"/>
                <w:color w:val="666666"/>
              </w:rPr>
            </w:pPr>
            <w:r w:rsidRPr="00511AE2">
              <w:rPr>
                <w:rFonts w:ascii="Bookman Old Style" w:hAnsi="Bookman Old Style" w:cs="Arial"/>
                <w:color w:val="666666"/>
              </w:rPr>
              <w:lastRenderedPageBreak/>
              <w:t>To qualify for the H&amp;PP, you will also need to demonstrate that your scheme meets the following criteria:</w:t>
            </w:r>
          </w:p>
          <w:p w14:paraId="73969E46" w14:textId="77777777" w:rsidR="00886CE2" w:rsidRPr="00511AE2" w:rsidRDefault="00886CE2" w:rsidP="00886CE2">
            <w:pPr>
              <w:numPr>
                <w:ilvl w:val="0"/>
                <w:numId w:val="26"/>
              </w:numPr>
              <w:spacing w:before="100" w:beforeAutospacing="1" w:after="100" w:afterAutospacing="1"/>
              <w:textAlignment w:val="baseline"/>
              <w:rPr>
                <w:rFonts w:ascii="Bookman Old Style" w:hAnsi="Bookman Old Style" w:cs="Arial"/>
                <w:color w:val="666666"/>
              </w:rPr>
            </w:pPr>
            <w:r w:rsidRPr="00511AE2">
              <w:rPr>
                <w:rFonts w:ascii="Bookman Old Style" w:hAnsi="Bookman Old Style" w:cs="Arial"/>
                <w:color w:val="666666"/>
              </w:rPr>
              <w:lastRenderedPageBreak/>
              <w:t>It will take place within a defined area of the historic environment with heritage significance which has local authority recognition</w:t>
            </w:r>
          </w:p>
          <w:p w14:paraId="7442C8E1" w14:textId="77777777" w:rsidR="00886CE2" w:rsidRPr="00511AE2" w:rsidRDefault="00886CE2" w:rsidP="00886CE2">
            <w:pPr>
              <w:numPr>
                <w:ilvl w:val="0"/>
                <w:numId w:val="26"/>
              </w:numPr>
              <w:spacing w:before="100" w:beforeAutospacing="1" w:after="100" w:afterAutospacing="1"/>
              <w:textAlignment w:val="baseline"/>
              <w:rPr>
                <w:rFonts w:ascii="Bookman Old Style" w:hAnsi="Bookman Old Style" w:cs="Arial"/>
                <w:color w:val="666666"/>
              </w:rPr>
            </w:pPr>
            <w:r w:rsidRPr="00511AE2">
              <w:rPr>
                <w:rFonts w:ascii="Bookman Old Style" w:hAnsi="Bookman Old Style" w:cs="Arial"/>
                <w:color w:val="666666"/>
              </w:rPr>
              <w:t>Its objectives fit within the local authority’s strategic framework for Place and Regeneration, with participation and support from the local community</w:t>
            </w:r>
          </w:p>
          <w:p w14:paraId="41215DD8" w14:textId="77777777" w:rsidR="00886CE2" w:rsidRPr="00511AE2" w:rsidRDefault="00886CE2" w:rsidP="00886CE2">
            <w:pPr>
              <w:numPr>
                <w:ilvl w:val="0"/>
                <w:numId w:val="26"/>
              </w:numPr>
              <w:spacing w:before="100" w:beforeAutospacing="1" w:after="100" w:afterAutospacing="1"/>
              <w:textAlignment w:val="baseline"/>
              <w:rPr>
                <w:rFonts w:ascii="Bookman Old Style" w:hAnsi="Bookman Old Style" w:cs="Arial"/>
                <w:color w:val="666666"/>
              </w:rPr>
            </w:pPr>
            <w:r w:rsidRPr="00511AE2">
              <w:rPr>
                <w:rFonts w:ascii="Bookman Old Style" w:hAnsi="Bookman Old Style" w:cs="Arial"/>
                <w:color w:val="666666"/>
              </w:rPr>
              <w:t>There is demonstrable evidence provided to show the need for repair and regeneration in the defined area of the historic environment that will focus on its repair and resilience, traditional skills training and materials, community heritage engagement and future management and maintenance</w:t>
            </w:r>
          </w:p>
          <w:p w14:paraId="3819F5EB" w14:textId="77777777" w:rsidR="00886CE2" w:rsidRPr="00511AE2" w:rsidRDefault="00886CE2" w:rsidP="00886CE2">
            <w:pPr>
              <w:numPr>
                <w:ilvl w:val="0"/>
                <w:numId w:val="26"/>
              </w:numPr>
              <w:spacing w:before="100" w:beforeAutospacing="1" w:after="100" w:afterAutospacing="1"/>
              <w:textAlignment w:val="baseline"/>
              <w:rPr>
                <w:rFonts w:ascii="Bookman Old Style" w:hAnsi="Bookman Old Style" w:cs="Arial"/>
                <w:color w:val="666666"/>
              </w:rPr>
            </w:pPr>
            <w:r w:rsidRPr="00511AE2">
              <w:rPr>
                <w:rFonts w:ascii="Bookman Old Style" w:hAnsi="Bookman Old Style" w:cs="Arial"/>
                <w:color w:val="666666"/>
              </w:rPr>
              <w:t>There has been demand identified from within the local community for projects and activities to be undertaken as part of the scheme</w:t>
            </w:r>
          </w:p>
          <w:p w14:paraId="56FC1907" w14:textId="77777777" w:rsidR="00886CE2" w:rsidRPr="00511AE2" w:rsidRDefault="00886CE2" w:rsidP="00886CE2">
            <w:pPr>
              <w:numPr>
                <w:ilvl w:val="0"/>
                <w:numId w:val="26"/>
              </w:numPr>
              <w:spacing w:before="100" w:beforeAutospacing="1" w:after="100" w:afterAutospacing="1"/>
              <w:textAlignment w:val="baseline"/>
              <w:rPr>
                <w:rFonts w:ascii="Bookman Old Style" w:hAnsi="Bookman Old Style" w:cs="Arial"/>
                <w:color w:val="666666"/>
              </w:rPr>
            </w:pPr>
            <w:r w:rsidRPr="00511AE2">
              <w:rPr>
                <w:rFonts w:ascii="Bookman Old Style" w:hAnsi="Bookman Old Style" w:cs="Arial"/>
                <w:color w:val="666666"/>
              </w:rPr>
              <w:lastRenderedPageBreak/>
              <w:t>A financial need for HES funding has been demonstrated and there is also the ability to attract local authority funding and other match funding</w:t>
            </w:r>
          </w:p>
          <w:p w14:paraId="5B5F4096" w14:textId="77777777" w:rsidR="00886CE2" w:rsidRPr="00511AE2" w:rsidRDefault="00886CE2">
            <w:pPr>
              <w:rPr>
                <w:rFonts w:ascii="Bookman Old Style" w:hAnsi="Bookman Old Style"/>
              </w:rPr>
            </w:pPr>
          </w:p>
        </w:tc>
      </w:tr>
      <w:tr w:rsidR="00886CE2" w:rsidRPr="00511AE2" w14:paraId="7A123F1C" w14:textId="77777777" w:rsidTr="00886CE2">
        <w:trPr>
          <w:trHeight w:val="372"/>
        </w:trPr>
        <w:tc>
          <w:tcPr>
            <w:tcW w:w="2109" w:type="dxa"/>
          </w:tcPr>
          <w:p w14:paraId="03F61AB6" w14:textId="4EA847D5" w:rsidR="00886CE2" w:rsidRPr="00511AE2" w:rsidRDefault="00D47B26">
            <w:pPr>
              <w:rPr>
                <w:rFonts w:ascii="Bookman Old Style" w:hAnsi="Bookman Old Style"/>
              </w:rPr>
            </w:pPr>
            <w:hyperlink r:id="rId40" w:history="1">
              <w:r w:rsidR="00886CE2" w:rsidRPr="00511AE2">
                <w:rPr>
                  <w:rStyle w:val="Hyperlink"/>
                  <w:rFonts w:ascii="Bookman Old Style" w:hAnsi="Bookman Old Style"/>
                </w:rPr>
                <w:t xml:space="preserve">Historic Environment Scotland – Historic Environment </w:t>
              </w:r>
              <w:r w:rsidR="00886CE2" w:rsidRPr="00511AE2">
                <w:rPr>
                  <w:rStyle w:val="Hyperlink"/>
                  <w:rFonts w:ascii="Bookman Old Style" w:hAnsi="Bookman Old Style"/>
                </w:rPr>
                <w:lastRenderedPageBreak/>
                <w:t>Grants Programme</w:t>
              </w:r>
            </w:hyperlink>
            <w:r w:rsidR="00886CE2" w:rsidRPr="00511AE2">
              <w:rPr>
                <w:rFonts w:ascii="Bookman Old Style" w:hAnsi="Bookman Old Style"/>
              </w:rPr>
              <w:t xml:space="preserve"> </w:t>
            </w:r>
          </w:p>
        </w:tc>
        <w:tc>
          <w:tcPr>
            <w:tcW w:w="1860" w:type="dxa"/>
          </w:tcPr>
          <w:p w14:paraId="03AE3643" w14:textId="77777777" w:rsidR="00886CE2" w:rsidRPr="00511AE2" w:rsidRDefault="00886CE2">
            <w:pPr>
              <w:rPr>
                <w:rFonts w:ascii="Bookman Old Style" w:hAnsi="Bookman Old Style"/>
              </w:rPr>
            </w:pPr>
            <w:r w:rsidRPr="00511AE2">
              <w:rPr>
                <w:rFonts w:ascii="Bookman Old Style" w:hAnsi="Bookman Old Style"/>
              </w:rPr>
              <w:lastRenderedPageBreak/>
              <w:t>3 funding streams:</w:t>
            </w:r>
          </w:p>
          <w:p w14:paraId="1F3CE5ED" w14:textId="77777777" w:rsidR="00886CE2" w:rsidRPr="00511AE2" w:rsidRDefault="00886CE2">
            <w:pPr>
              <w:rPr>
                <w:rFonts w:ascii="Bookman Old Style" w:hAnsi="Bookman Old Style"/>
              </w:rPr>
            </w:pPr>
          </w:p>
          <w:p w14:paraId="698330B7" w14:textId="600D03BA" w:rsidR="00886CE2" w:rsidRPr="00511AE2" w:rsidRDefault="00886CE2">
            <w:pPr>
              <w:rPr>
                <w:rFonts w:ascii="Bookman Old Style" w:hAnsi="Bookman Old Style"/>
              </w:rPr>
            </w:pPr>
            <w:r w:rsidRPr="00511AE2">
              <w:rPr>
                <w:rFonts w:ascii="Bookman Old Style" w:hAnsi="Bookman Old Style"/>
              </w:rPr>
              <w:t xml:space="preserve">Express </w:t>
            </w:r>
            <w:proofErr w:type="gramStart"/>
            <w:r w:rsidRPr="00511AE2">
              <w:rPr>
                <w:rFonts w:ascii="Bookman Old Style" w:hAnsi="Bookman Old Style"/>
              </w:rPr>
              <w:t>Grants  -</w:t>
            </w:r>
            <w:proofErr w:type="gramEnd"/>
            <w:r w:rsidRPr="00511AE2">
              <w:rPr>
                <w:rFonts w:ascii="Bookman Old Style" w:hAnsi="Bookman Old Style"/>
              </w:rPr>
              <w:t xml:space="preserve"> </w:t>
            </w:r>
            <w:r w:rsidRPr="00511AE2">
              <w:rPr>
                <w:rFonts w:ascii="Bookman Old Style" w:hAnsi="Bookman Old Style"/>
              </w:rPr>
              <w:lastRenderedPageBreak/>
              <w:t>(£</w:t>
            </w:r>
            <w:r w:rsidRPr="00511AE2">
              <w:rPr>
                <w:rFonts w:ascii="Bookman Old Style" w:hAnsi="Bookman Old Style"/>
                <w:b/>
                <w:bCs/>
              </w:rPr>
              <w:t>1,000 to £25,000</w:t>
            </w:r>
            <w:r w:rsidRPr="00511AE2">
              <w:rPr>
                <w:rFonts w:ascii="Bookman Old Style" w:hAnsi="Bookman Old Style"/>
              </w:rPr>
              <w:t>)</w:t>
            </w:r>
          </w:p>
          <w:p w14:paraId="44051EED" w14:textId="3B67981A" w:rsidR="00886CE2" w:rsidRPr="00511AE2" w:rsidRDefault="00886CE2">
            <w:pPr>
              <w:rPr>
                <w:rFonts w:ascii="Bookman Old Style" w:hAnsi="Bookman Old Style"/>
              </w:rPr>
            </w:pPr>
            <w:r w:rsidRPr="00511AE2">
              <w:rPr>
                <w:rFonts w:ascii="Bookman Old Style" w:hAnsi="Bookman Old Style"/>
              </w:rPr>
              <w:t xml:space="preserve">Small Grants – </w:t>
            </w:r>
          </w:p>
          <w:p w14:paraId="388E9DED" w14:textId="77777777" w:rsidR="00886CE2" w:rsidRPr="00511AE2" w:rsidRDefault="00886CE2">
            <w:pPr>
              <w:rPr>
                <w:rFonts w:ascii="Bookman Old Style" w:hAnsi="Bookman Old Style"/>
              </w:rPr>
            </w:pPr>
            <w:r w:rsidRPr="00511AE2">
              <w:rPr>
                <w:rFonts w:ascii="Bookman Old Style" w:hAnsi="Bookman Old Style"/>
                <w:b/>
                <w:bCs/>
              </w:rPr>
              <w:t>(£25,001 to £100,000</w:t>
            </w:r>
            <w:r w:rsidRPr="00511AE2">
              <w:rPr>
                <w:rFonts w:ascii="Bookman Old Style" w:hAnsi="Bookman Old Style"/>
              </w:rPr>
              <w:t xml:space="preserve">) </w:t>
            </w:r>
          </w:p>
          <w:p w14:paraId="3EFA96D1" w14:textId="64216C60" w:rsidR="00886CE2" w:rsidRPr="00511AE2" w:rsidRDefault="00886CE2">
            <w:pPr>
              <w:rPr>
                <w:rFonts w:ascii="Bookman Old Style" w:hAnsi="Bookman Old Style"/>
              </w:rPr>
            </w:pPr>
            <w:r w:rsidRPr="00511AE2">
              <w:rPr>
                <w:rFonts w:ascii="Bookman Old Style" w:hAnsi="Bookman Old Style"/>
              </w:rPr>
              <w:t xml:space="preserve">Large Grants – </w:t>
            </w:r>
          </w:p>
          <w:p w14:paraId="136B7436" w14:textId="4AD72C30" w:rsidR="00886CE2" w:rsidRPr="00511AE2" w:rsidRDefault="00886CE2">
            <w:pPr>
              <w:rPr>
                <w:rFonts w:ascii="Bookman Old Style" w:hAnsi="Bookman Old Style"/>
              </w:rPr>
            </w:pPr>
            <w:r w:rsidRPr="00511AE2">
              <w:rPr>
                <w:rFonts w:ascii="Bookman Old Style" w:hAnsi="Bookman Old Style"/>
                <w:b/>
                <w:bCs/>
              </w:rPr>
              <w:t>(£100,001 to £500,000</w:t>
            </w:r>
            <w:r w:rsidRPr="00511AE2">
              <w:rPr>
                <w:rFonts w:ascii="Bookman Old Style" w:hAnsi="Bookman Old Style"/>
              </w:rPr>
              <w:t>)</w:t>
            </w:r>
          </w:p>
        </w:tc>
        <w:tc>
          <w:tcPr>
            <w:tcW w:w="2694" w:type="dxa"/>
          </w:tcPr>
          <w:p w14:paraId="1180BA90" w14:textId="77777777" w:rsidR="00295901" w:rsidRPr="00511AE2" w:rsidRDefault="00295901" w:rsidP="00886CE2">
            <w:pPr>
              <w:pStyle w:val="NormalWeb"/>
              <w:spacing w:before="0" w:after="0"/>
              <w:textAlignment w:val="baseline"/>
              <w:rPr>
                <w:rFonts w:ascii="Bookman Old Style" w:hAnsi="Bookman Old Style" w:cs="Arial"/>
                <w:color w:val="666666"/>
                <w:bdr w:val="none" w:sz="0" w:space="0" w:color="auto" w:frame="1"/>
              </w:rPr>
            </w:pPr>
            <w:r w:rsidRPr="00511AE2">
              <w:rPr>
                <w:rFonts w:ascii="Bookman Old Style" w:hAnsi="Bookman Old Style" w:cs="Arial"/>
                <w:color w:val="666666"/>
                <w:bdr w:val="none" w:sz="0" w:space="0" w:color="auto" w:frame="1"/>
              </w:rPr>
              <w:lastRenderedPageBreak/>
              <w:t xml:space="preserve">We already have </w:t>
            </w:r>
            <w:proofErr w:type="gramStart"/>
            <w:r w:rsidRPr="00511AE2">
              <w:rPr>
                <w:rFonts w:ascii="Bookman Old Style" w:hAnsi="Bookman Old Style" w:cs="Arial"/>
                <w:color w:val="666666"/>
                <w:bdr w:val="none" w:sz="0" w:space="0" w:color="auto" w:frame="1"/>
              </w:rPr>
              <w:t>submitted an application</w:t>
            </w:r>
            <w:proofErr w:type="gramEnd"/>
            <w:r w:rsidRPr="00511AE2">
              <w:rPr>
                <w:rFonts w:ascii="Bookman Old Style" w:hAnsi="Bookman Old Style" w:cs="Arial"/>
                <w:color w:val="666666"/>
                <w:bdr w:val="none" w:sz="0" w:space="0" w:color="auto" w:frame="1"/>
              </w:rPr>
              <w:t xml:space="preserve"> to this but were told we had to apply again when </w:t>
            </w:r>
            <w:r w:rsidRPr="00511AE2">
              <w:rPr>
                <w:rFonts w:ascii="Bookman Old Style" w:hAnsi="Bookman Old Style" w:cs="Arial"/>
                <w:color w:val="666666"/>
                <w:bdr w:val="none" w:sz="0" w:space="0" w:color="auto" w:frame="1"/>
              </w:rPr>
              <w:lastRenderedPageBreak/>
              <w:t>we got the lease. Upon speaking to the assessor, they confirmed we would be able to get funding for the face and roof of the building.</w:t>
            </w:r>
          </w:p>
          <w:p w14:paraId="0F2E4026" w14:textId="3EEBF5D2" w:rsidR="00886CE2" w:rsidRPr="00511AE2" w:rsidRDefault="00295901" w:rsidP="00295901">
            <w:pPr>
              <w:pStyle w:val="NormalWeb"/>
              <w:spacing w:before="0" w:after="0"/>
              <w:textAlignment w:val="baseline"/>
              <w:rPr>
                <w:rFonts w:ascii="Bookman Old Style" w:hAnsi="Bookman Old Style" w:cs="Arial"/>
                <w:color w:val="666666"/>
              </w:rPr>
            </w:pPr>
            <w:r w:rsidRPr="00511AE2">
              <w:rPr>
                <w:rFonts w:ascii="Bookman Old Style" w:hAnsi="Bookman Old Style" w:cs="Arial"/>
                <w:color w:val="666666"/>
                <w:bdr w:val="none" w:sz="0" w:space="0" w:color="auto" w:frame="1"/>
              </w:rPr>
              <w:t xml:space="preserve">The project relates to a historic environment. We will not have started the project. </w:t>
            </w:r>
          </w:p>
          <w:p w14:paraId="1C560905" w14:textId="580F163E" w:rsidR="00886CE2" w:rsidRPr="00511AE2" w:rsidRDefault="007E7D20" w:rsidP="00295901">
            <w:pPr>
              <w:spacing w:beforeAutospacing="1" w:afterAutospacing="1"/>
              <w:textAlignment w:val="baseline"/>
              <w:rPr>
                <w:rFonts w:ascii="Bookman Old Style" w:hAnsi="Bookman Old Style"/>
              </w:rPr>
            </w:pPr>
            <w:r w:rsidRPr="00511AE2">
              <w:rPr>
                <w:rFonts w:ascii="Bookman Old Style" w:hAnsi="Bookman Old Style" w:cs="Arial"/>
                <w:color w:val="666666"/>
                <w:bdr w:val="none" w:sz="0" w:space="0" w:color="auto" w:frame="1"/>
              </w:rPr>
              <w:t>Project will increase engagement with the historic environment, enhance the community’s use of the environment, it will increase the economic benefits from the historic environment.</w:t>
            </w:r>
          </w:p>
        </w:tc>
        <w:tc>
          <w:tcPr>
            <w:tcW w:w="3543" w:type="dxa"/>
          </w:tcPr>
          <w:p w14:paraId="5DA4FD31" w14:textId="77777777" w:rsidR="00886CE2" w:rsidRPr="00511AE2" w:rsidRDefault="00886CE2" w:rsidP="00886CE2">
            <w:pPr>
              <w:pStyle w:val="NormalWeb"/>
              <w:textAlignment w:val="baseline"/>
              <w:rPr>
                <w:rFonts w:ascii="Bookman Old Style" w:hAnsi="Bookman Old Style" w:cs="Arial"/>
                <w:color w:val="666666"/>
              </w:rPr>
            </w:pPr>
            <w:r w:rsidRPr="00511AE2">
              <w:rPr>
                <w:rFonts w:ascii="Bookman Old Style" w:hAnsi="Bookman Old Style" w:cs="Arial"/>
                <w:color w:val="666666"/>
              </w:rPr>
              <w:lastRenderedPageBreak/>
              <w:t>Your project can be focused on any aspect of Scotland's historic environment, from the tangible (</w:t>
            </w:r>
            <w:proofErr w:type="gramStart"/>
            <w:r w:rsidRPr="00511AE2">
              <w:rPr>
                <w:rFonts w:ascii="Bookman Old Style" w:hAnsi="Bookman Old Style" w:cs="Arial"/>
                <w:color w:val="666666"/>
              </w:rPr>
              <w:t>e.g.</w:t>
            </w:r>
            <w:proofErr w:type="gramEnd"/>
            <w:r w:rsidRPr="00511AE2">
              <w:rPr>
                <w:rFonts w:ascii="Bookman Old Style" w:hAnsi="Bookman Old Style" w:cs="Arial"/>
                <w:color w:val="666666"/>
              </w:rPr>
              <w:t xml:space="preserve"> historic buildings, ancient </w:t>
            </w:r>
            <w:r w:rsidRPr="00511AE2">
              <w:rPr>
                <w:rFonts w:ascii="Bookman Old Style" w:hAnsi="Bookman Old Style" w:cs="Arial"/>
                <w:color w:val="666666"/>
              </w:rPr>
              <w:lastRenderedPageBreak/>
              <w:t>monuments and archaeology, designed or cultural landscapes and historic gardens and battlefields) to the intangible (e.g. historic environment skills, stories and traditions).</w:t>
            </w:r>
          </w:p>
          <w:p w14:paraId="1D9217CC" w14:textId="77777777" w:rsidR="00886CE2" w:rsidRPr="00511AE2" w:rsidRDefault="00886CE2" w:rsidP="00886CE2">
            <w:pPr>
              <w:pStyle w:val="NormalWeb"/>
              <w:textAlignment w:val="baseline"/>
              <w:rPr>
                <w:rFonts w:ascii="Bookman Old Style" w:hAnsi="Bookman Old Style" w:cs="Arial"/>
                <w:color w:val="666666"/>
              </w:rPr>
            </w:pPr>
            <w:r w:rsidRPr="00511AE2">
              <w:rPr>
                <w:rFonts w:ascii="Bookman Old Style" w:hAnsi="Bookman Old Style" w:cs="Arial"/>
                <w:color w:val="666666"/>
              </w:rPr>
              <w:t>You can apply for funding for a project with one or several different component activities. There are no restrictions on how many activities you can apply for, but they must all clearly link to the same main project. If your project does contain different activities and your application is successful, it will not always be the case that we would support all of these, as some may not meet the programme criteria or our priorities.</w:t>
            </w:r>
          </w:p>
          <w:p w14:paraId="2BA4D0A5" w14:textId="77777777" w:rsidR="00886CE2" w:rsidRPr="00511AE2" w:rsidRDefault="00886CE2">
            <w:pPr>
              <w:rPr>
                <w:rFonts w:ascii="Bookman Old Style" w:hAnsi="Bookman Old Style"/>
              </w:rPr>
            </w:pPr>
          </w:p>
        </w:tc>
        <w:tc>
          <w:tcPr>
            <w:tcW w:w="4111" w:type="dxa"/>
          </w:tcPr>
          <w:p w14:paraId="5EC49705" w14:textId="77777777" w:rsidR="00886CE2" w:rsidRPr="00511AE2" w:rsidRDefault="00886CE2" w:rsidP="00886CE2">
            <w:pPr>
              <w:pStyle w:val="NormalWeb"/>
              <w:spacing w:before="0" w:after="0"/>
              <w:textAlignment w:val="baseline"/>
              <w:rPr>
                <w:rFonts w:ascii="Bookman Old Style" w:hAnsi="Bookman Old Style" w:cs="Arial"/>
                <w:color w:val="666666"/>
              </w:rPr>
            </w:pPr>
            <w:r w:rsidRPr="00511AE2">
              <w:rPr>
                <w:rFonts w:ascii="Bookman Old Style" w:hAnsi="Bookman Old Style" w:cs="Arial"/>
                <w:color w:val="666666"/>
                <w:bdr w:val="none" w:sz="0" w:space="0" w:color="auto" w:frame="1"/>
              </w:rPr>
              <w:lastRenderedPageBreak/>
              <w:t>As an applicant, you will also need to meet the following criteria: </w:t>
            </w:r>
          </w:p>
          <w:p w14:paraId="36E27A20" w14:textId="77777777" w:rsidR="00886CE2" w:rsidRPr="00511AE2" w:rsidRDefault="00886CE2" w:rsidP="00886CE2">
            <w:pPr>
              <w:spacing w:beforeAutospacing="1" w:afterAutospacing="1"/>
              <w:textAlignment w:val="baseline"/>
              <w:rPr>
                <w:rFonts w:ascii="Bookman Old Style" w:hAnsi="Bookman Old Style" w:cs="Arial"/>
                <w:color w:val="666666"/>
              </w:rPr>
            </w:pPr>
            <w:r w:rsidRPr="00511AE2">
              <w:rPr>
                <w:rFonts w:ascii="Bookman Old Style" w:hAnsi="Bookman Old Style" w:cs="Arial"/>
                <w:color w:val="666666"/>
                <w:bdr w:val="none" w:sz="0" w:space="0" w:color="auto" w:frame="1"/>
              </w:rPr>
              <w:lastRenderedPageBreak/>
              <w:t>be able to demonstrate a financial need for our grant</w:t>
            </w:r>
          </w:p>
          <w:p w14:paraId="2973F944" w14:textId="77777777" w:rsidR="00886CE2" w:rsidRPr="00511AE2" w:rsidRDefault="00886CE2" w:rsidP="00886CE2">
            <w:pPr>
              <w:spacing w:beforeAutospacing="1" w:afterAutospacing="1"/>
              <w:textAlignment w:val="baseline"/>
              <w:rPr>
                <w:rFonts w:ascii="Bookman Old Style" w:hAnsi="Bookman Old Style" w:cs="Arial"/>
                <w:color w:val="666666"/>
              </w:rPr>
            </w:pPr>
            <w:r w:rsidRPr="00511AE2">
              <w:rPr>
                <w:rFonts w:ascii="Bookman Old Style" w:hAnsi="Bookman Old Style" w:cs="Arial"/>
                <w:color w:val="666666"/>
                <w:bdr w:val="none" w:sz="0" w:space="0" w:color="auto" w:frame="1"/>
              </w:rPr>
              <w:t>for any projects involving physical work to a property, we will expect you to appoint a professional team led by an appropriately qualified Conservation Accredited Professional to oversee and manage the project</w:t>
            </w:r>
          </w:p>
          <w:p w14:paraId="612E5ECC" w14:textId="77777777" w:rsidR="00886CE2" w:rsidRPr="00511AE2" w:rsidRDefault="00886CE2" w:rsidP="00886CE2">
            <w:pPr>
              <w:spacing w:beforeAutospacing="1" w:afterAutospacing="1"/>
              <w:textAlignment w:val="baseline"/>
              <w:rPr>
                <w:rFonts w:ascii="Bookman Old Style" w:hAnsi="Bookman Old Style" w:cs="Arial"/>
                <w:color w:val="666666"/>
              </w:rPr>
            </w:pPr>
            <w:r w:rsidRPr="00511AE2">
              <w:rPr>
                <w:rFonts w:ascii="Bookman Old Style" w:hAnsi="Bookman Old Style" w:cs="Arial"/>
                <w:color w:val="666666"/>
                <w:bdr w:val="none" w:sz="0" w:space="0" w:color="auto" w:frame="1"/>
              </w:rPr>
              <w:t>for any projects involving archaeological fieldwork, we will expect you to appoint a lead archaeologist who is a member of The Chartered Institute for Archaeologists (CIfA) to oversee and manage the project</w:t>
            </w:r>
          </w:p>
          <w:p w14:paraId="4AF7A1AF" w14:textId="77777777" w:rsidR="00886CE2" w:rsidRPr="00511AE2" w:rsidRDefault="00886CE2" w:rsidP="00886CE2">
            <w:pPr>
              <w:spacing w:beforeAutospacing="1" w:afterAutospacing="1"/>
              <w:textAlignment w:val="baseline"/>
              <w:rPr>
                <w:rFonts w:ascii="Bookman Old Style" w:hAnsi="Bookman Old Style" w:cs="Arial"/>
                <w:color w:val="666666"/>
              </w:rPr>
            </w:pPr>
            <w:r w:rsidRPr="00511AE2">
              <w:rPr>
                <w:rFonts w:ascii="Bookman Old Style" w:hAnsi="Bookman Old Style" w:cs="Arial"/>
                <w:color w:val="666666"/>
                <w:bdr w:val="none" w:sz="0" w:space="0" w:color="auto" w:frame="1"/>
              </w:rPr>
              <w:t>for any projects involving work to a property or site, you will need to either be the owner or hold a full repairing lease which has at least 2</w:t>
            </w:r>
            <w:r w:rsidRPr="00511AE2">
              <w:rPr>
                <w:rFonts w:ascii="Bookman Old Style" w:hAnsi="Bookman Old Style" w:cs="Arial"/>
                <w:color w:val="666666"/>
              </w:rPr>
              <w:t>0</w:t>
            </w:r>
            <w:r w:rsidRPr="00511AE2">
              <w:rPr>
                <w:rFonts w:ascii="Bookman Old Style" w:hAnsi="Bookman Old Style" w:cs="Arial"/>
                <w:color w:val="666666"/>
                <w:bdr w:val="none" w:sz="0" w:space="0" w:color="auto" w:frame="1"/>
              </w:rPr>
              <w:t xml:space="preserve"> years to run. Where the asset is an ancient monument and is not within your ownership nor held by you under a long lease, in exceptional circumstances, we may be able to support a project </w:t>
            </w:r>
            <w:r w:rsidRPr="00511AE2">
              <w:rPr>
                <w:rFonts w:ascii="Bookman Old Style" w:hAnsi="Bookman Old Style" w:cs="Arial"/>
                <w:color w:val="666666"/>
                <w:bdr w:val="none" w:sz="0" w:space="0" w:color="auto" w:frame="1"/>
              </w:rPr>
              <w:lastRenderedPageBreak/>
              <w:t>where you have the written permission of the owner to carry out the work and to comply with the conditions of the grant contract (including an obligation to maintain and repair) throughout the control period. An Owner’s Permission Letter template must be used in these circumstances and submitted to us at application stage. This template can be downloaded from our </w:t>
            </w:r>
            <w:hyperlink r:id="rId41" w:anchor="programme-resources_tab" w:history="1">
              <w:r w:rsidRPr="00511AE2">
                <w:rPr>
                  <w:rStyle w:val="Hyperlink"/>
                  <w:rFonts w:ascii="Bookman Old Style" w:hAnsi="Bookman Old Style" w:cs="Arial"/>
                  <w:color w:val="007994"/>
                  <w:bdr w:val="none" w:sz="0" w:space="0" w:color="auto" w:frame="1"/>
                </w:rPr>
                <w:t>Programme resources section</w:t>
              </w:r>
            </w:hyperlink>
            <w:r w:rsidRPr="00511AE2">
              <w:rPr>
                <w:rFonts w:ascii="Bookman Old Style" w:hAnsi="Bookman Old Style" w:cs="Arial"/>
                <w:color w:val="666666"/>
                <w:bdr w:val="none" w:sz="0" w:space="0" w:color="auto" w:frame="1"/>
              </w:rPr>
              <w:t>.</w:t>
            </w:r>
          </w:p>
          <w:p w14:paraId="6CE51CE2" w14:textId="77777777" w:rsidR="00886CE2" w:rsidRPr="00511AE2" w:rsidRDefault="00886CE2">
            <w:pPr>
              <w:rPr>
                <w:rFonts w:ascii="Bookman Old Style" w:hAnsi="Bookman Old Style"/>
              </w:rPr>
            </w:pPr>
          </w:p>
        </w:tc>
      </w:tr>
      <w:tr w:rsidR="00886CE2" w:rsidRPr="00511AE2" w14:paraId="12C5F142" w14:textId="77777777" w:rsidTr="00886CE2">
        <w:trPr>
          <w:trHeight w:val="347"/>
        </w:trPr>
        <w:tc>
          <w:tcPr>
            <w:tcW w:w="2109" w:type="dxa"/>
          </w:tcPr>
          <w:p w14:paraId="290C1B98" w14:textId="6AE5FC8B" w:rsidR="00886CE2" w:rsidRPr="00511AE2" w:rsidRDefault="00D47B26">
            <w:pPr>
              <w:rPr>
                <w:rFonts w:ascii="Bookman Old Style" w:hAnsi="Bookman Old Style"/>
              </w:rPr>
            </w:pPr>
            <w:hyperlink r:id="rId42" w:history="1">
              <w:r w:rsidR="00886CE2" w:rsidRPr="00511AE2">
                <w:rPr>
                  <w:rStyle w:val="Hyperlink"/>
                  <w:rFonts w:ascii="Bookman Old Style" w:hAnsi="Bookman Old Style"/>
                </w:rPr>
                <w:t>SSE Renewables Sustainable Development Fund</w:t>
              </w:r>
            </w:hyperlink>
          </w:p>
        </w:tc>
        <w:tc>
          <w:tcPr>
            <w:tcW w:w="1860" w:type="dxa"/>
          </w:tcPr>
          <w:p w14:paraId="508B6AF6" w14:textId="4BF7B37D" w:rsidR="00886CE2" w:rsidRPr="00511AE2" w:rsidRDefault="003A55D1">
            <w:pPr>
              <w:rPr>
                <w:rFonts w:ascii="Bookman Old Style" w:hAnsi="Bookman Old Style"/>
              </w:rPr>
            </w:pPr>
            <w:r w:rsidRPr="00511AE2">
              <w:rPr>
                <w:rFonts w:ascii="Bookman Old Style" w:hAnsi="Bookman Old Style"/>
              </w:rPr>
              <w:t>Unclear but significant</w:t>
            </w:r>
          </w:p>
        </w:tc>
        <w:tc>
          <w:tcPr>
            <w:tcW w:w="2694" w:type="dxa"/>
          </w:tcPr>
          <w:p w14:paraId="7E001CBD" w14:textId="77777777" w:rsidR="00886CE2" w:rsidRPr="00511AE2" w:rsidRDefault="00886CE2">
            <w:pPr>
              <w:rPr>
                <w:rFonts w:ascii="Bookman Old Style" w:hAnsi="Bookman Old Style"/>
              </w:rPr>
            </w:pPr>
            <w:r w:rsidRPr="00511AE2">
              <w:rPr>
                <w:rFonts w:ascii="Bookman Old Style" w:hAnsi="Bookman Old Style"/>
              </w:rPr>
              <w:t>As a registered Charity in the Highlands and Islands the Museum is eligible</w:t>
            </w:r>
          </w:p>
          <w:p w14:paraId="005B6A6A" w14:textId="77777777" w:rsidR="00886CE2" w:rsidRPr="00511AE2" w:rsidRDefault="00886CE2">
            <w:pPr>
              <w:rPr>
                <w:rFonts w:ascii="Bookman Old Style" w:hAnsi="Bookman Old Style"/>
              </w:rPr>
            </w:pPr>
          </w:p>
          <w:p w14:paraId="7B6FBAE0" w14:textId="119616D4" w:rsidR="00886CE2" w:rsidRPr="00511AE2" w:rsidRDefault="00886CE2">
            <w:pPr>
              <w:rPr>
                <w:rFonts w:ascii="Bookman Old Style" w:hAnsi="Bookman Old Style"/>
              </w:rPr>
            </w:pPr>
            <w:r w:rsidRPr="00511AE2">
              <w:rPr>
                <w:rFonts w:ascii="Bookman Old Style" w:hAnsi="Bookman Old Style"/>
              </w:rPr>
              <w:t xml:space="preserve">Need a focus on – </w:t>
            </w:r>
          </w:p>
          <w:p w14:paraId="773EFFC9" w14:textId="77777777" w:rsidR="00886CE2" w:rsidRPr="00511AE2" w:rsidRDefault="00886CE2" w:rsidP="00886CE2">
            <w:pPr>
              <w:spacing w:after="15" w:line="390" w:lineRule="atLeast"/>
              <w:rPr>
                <w:rFonts w:ascii="Bookman Old Style" w:hAnsi="Bookman Old Style" w:cs="Arial"/>
                <w:color w:val="1A1A1A"/>
              </w:rPr>
            </w:pPr>
            <w:r w:rsidRPr="00511AE2">
              <w:rPr>
                <w:rFonts w:ascii="Bookman Old Style" w:hAnsi="Bookman Old Style" w:cs="Arial"/>
                <w:color w:val="1A1A1A"/>
              </w:rPr>
              <w:t>Building sustainable places – stimulate meaningful community regeneration</w:t>
            </w:r>
          </w:p>
          <w:p w14:paraId="0F9349EB" w14:textId="320EC386" w:rsidR="00886CE2" w:rsidRPr="00511AE2" w:rsidRDefault="00886CE2">
            <w:pPr>
              <w:rPr>
                <w:rFonts w:ascii="Bookman Old Style" w:hAnsi="Bookman Old Style"/>
              </w:rPr>
            </w:pPr>
          </w:p>
        </w:tc>
        <w:tc>
          <w:tcPr>
            <w:tcW w:w="3543" w:type="dxa"/>
          </w:tcPr>
          <w:p w14:paraId="13673851" w14:textId="77777777" w:rsidR="00886CE2" w:rsidRPr="00511AE2" w:rsidRDefault="00886CE2" w:rsidP="00886CE2">
            <w:pPr>
              <w:spacing w:line="405" w:lineRule="atLeast"/>
              <w:rPr>
                <w:rFonts w:ascii="Bookman Old Style" w:hAnsi="Bookman Old Style" w:cs="Arial"/>
                <w:color w:val="1A1A1A"/>
              </w:rPr>
            </w:pPr>
            <w:r w:rsidRPr="00511AE2">
              <w:rPr>
                <w:rStyle w:val="Strong"/>
                <w:rFonts w:ascii="Bookman Old Style" w:hAnsi="Bookman Old Style" w:cs="Arial"/>
                <w:color w:val="1A1A1A"/>
              </w:rPr>
              <w:t>Sustainable places</w:t>
            </w:r>
            <w:r w:rsidRPr="00511AE2">
              <w:rPr>
                <w:rFonts w:ascii="Bookman Old Style" w:hAnsi="Bookman Old Style" w:cs="Arial"/>
                <w:color w:val="1A1A1A"/>
              </w:rPr>
              <w:t xml:space="preserve"> – Stimulate meaningful regeneration to improve or enhance local infrastructure, landscape, </w:t>
            </w:r>
            <w:proofErr w:type="gramStart"/>
            <w:r w:rsidRPr="00511AE2">
              <w:rPr>
                <w:rFonts w:ascii="Bookman Old Style" w:hAnsi="Bookman Old Style" w:cs="Arial"/>
                <w:color w:val="1A1A1A"/>
              </w:rPr>
              <w:t>biodiversity</w:t>
            </w:r>
            <w:proofErr w:type="gramEnd"/>
            <w:r w:rsidRPr="00511AE2">
              <w:rPr>
                <w:rFonts w:ascii="Bookman Old Style" w:hAnsi="Bookman Old Style" w:cs="Arial"/>
                <w:color w:val="1A1A1A"/>
              </w:rPr>
              <w:t xml:space="preserve"> or heritage and make a lasting difference to the places we live, work and visit.</w:t>
            </w:r>
          </w:p>
          <w:p w14:paraId="20877B17" w14:textId="77777777" w:rsidR="00886CE2" w:rsidRPr="00511AE2" w:rsidRDefault="00886CE2">
            <w:pPr>
              <w:rPr>
                <w:rFonts w:ascii="Bookman Old Style" w:hAnsi="Bookman Old Style"/>
              </w:rPr>
            </w:pPr>
          </w:p>
        </w:tc>
        <w:tc>
          <w:tcPr>
            <w:tcW w:w="4111" w:type="dxa"/>
          </w:tcPr>
          <w:p w14:paraId="5E7C348F" w14:textId="77777777" w:rsidR="00886CE2" w:rsidRPr="00511AE2" w:rsidRDefault="00886CE2" w:rsidP="00886CE2">
            <w:pPr>
              <w:numPr>
                <w:ilvl w:val="0"/>
                <w:numId w:val="32"/>
              </w:numPr>
              <w:spacing w:after="15" w:line="390" w:lineRule="atLeast"/>
              <w:rPr>
                <w:rFonts w:ascii="Bookman Old Style" w:hAnsi="Bookman Old Style" w:cs="Arial"/>
                <w:color w:val="1A1A1A"/>
              </w:rPr>
            </w:pPr>
            <w:r w:rsidRPr="00511AE2">
              <w:rPr>
                <w:rStyle w:val="Strong"/>
                <w:rFonts w:ascii="Bookman Old Style" w:hAnsi="Bookman Old Style" w:cs="Arial"/>
                <w:color w:val="1A1A1A"/>
              </w:rPr>
              <w:t>Value for money</w:t>
            </w:r>
            <w:r w:rsidRPr="00511AE2">
              <w:rPr>
                <w:rFonts w:ascii="Bookman Old Style" w:hAnsi="Bookman Old Style" w:cs="Arial"/>
                <w:color w:val="1A1A1A"/>
              </w:rPr>
              <w:t> – evidence that the project has a high local impact for the amount invested.</w:t>
            </w:r>
          </w:p>
          <w:p w14:paraId="5DF92E7C" w14:textId="77777777" w:rsidR="00886CE2" w:rsidRPr="00511AE2" w:rsidRDefault="00886CE2" w:rsidP="00886CE2">
            <w:pPr>
              <w:numPr>
                <w:ilvl w:val="0"/>
                <w:numId w:val="32"/>
              </w:numPr>
              <w:spacing w:after="15" w:line="390" w:lineRule="atLeast"/>
              <w:rPr>
                <w:rFonts w:ascii="Bookman Old Style" w:hAnsi="Bookman Old Style" w:cs="Arial"/>
                <w:color w:val="1A1A1A"/>
              </w:rPr>
            </w:pPr>
            <w:r w:rsidRPr="00511AE2">
              <w:rPr>
                <w:rStyle w:val="Strong"/>
                <w:rFonts w:ascii="Bookman Old Style" w:hAnsi="Bookman Old Style" w:cs="Arial"/>
                <w:color w:val="1A1A1A"/>
              </w:rPr>
              <w:t>Community involvement</w:t>
            </w:r>
            <w:r w:rsidRPr="00511AE2">
              <w:rPr>
                <w:rFonts w:ascii="Bookman Old Style" w:hAnsi="Bookman Old Style" w:cs="Arial"/>
                <w:color w:val="1A1A1A"/>
              </w:rPr>
              <w:t xml:space="preserve"> – evidence that the community has been engaged in developing the project. This may be in the form of surveys, community </w:t>
            </w:r>
            <w:r w:rsidRPr="00511AE2">
              <w:rPr>
                <w:rFonts w:ascii="Bookman Old Style" w:hAnsi="Bookman Old Style" w:cs="Arial"/>
                <w:color w:val="1A1A1A"/>
              </w:rPr>
              <w:lastRenderedPageBreak/>
              <w:t xml:space="preserve">consultations, open </w:t>
            </w:r>
            <w:proofErr w:type="gramStart"/>
            <w:r w:rsidRPr="00511AE2">
              <w:rPr>
                <w:rFonts w:ascii="Bookman Old Style" w:hAnsi="Bookman Old Style" w:cs="Arial"/>
                <w:color w:val="1A1A1A"/>
              </w:rPr>
              <w:t>days</w:t>
            </w:r>
            <w:proofErr w:type="gramEnd"/>
            <w:r w:rsidRPr="00511AE2">
              <w:rPr>
                <w:rFonts w:ascii="Bookman Old Style" w:hAnsi="Bookman Old Style" w:cs="Arial"/>
                <w:color w:val="1A1A1A"/>
              </w:rPr>
              <w:t xml:space="preserve"> or letters of support.</w:t>
            </w:r>
          </w:p>
          <w:p w14:paraId="3B793166" w14:textId="77777777" w:rsidR="00886CE2" w:rsidRPr="00511AE2" w:rsidRDefault="00886CE2" w:rsidP="00886CE2">
            <w:pPr>
              <w:numPr>
                <w:ilvl w:val="0"/>
                <w:numId w:val="32"/>
              </w:numPr>
              <w:spacing w:after="15" w:line="390" w:lineRule="atLeast"/>
              <w:rPr>
                <w:rFonts w:ascii="Bookman Old Style" w:hAnsi="Bookman Old Style" w:cs="Arial"/>
                <w:color w:val="1A1A1A"/>
              </w:rPr>
            </w:pPr>
            <w:r w:rsidRPr="00511AE2">
              <w:rPr>
                <w:rStyle w:val="Strong"/>
                <w:rFonts w:ascii="Bookman Old Style" w:hAnsi="Bookman Old Style" w:cs="Arial"/>
                <w:color w:val="1A1A1A"/>
              </w:rPr>
              <w:t>Financial Sustainability</w:t>
            </w:r>
            <w:r w:rsidRPr="00511AE2">
              <w:rPr>
                <w:rFonts w:ascii="Bookman Old Style" w:hAnsi="Bookman Old Style" w:cs="Arial"/>
                <w:color w:val="1A1A1A"/>
              </w:rPr>
              <w:t> – evidence that the project will be maintained beyond the period of grant funding.</w:t>
            </w:r>
          </w:p>
          <w:p w14:paraId="3368F48A" w14:textId="77777777" w:rsidR="00886CE2" w:rsidRPr="00511AE2" w:rsidRDefault="00886CE2" w:rsidP="00886CE2">
            <w:pPr>
              <w:numPr>
                <w:ilvl w:val="0"/>
                <w:numId w:val="32"/>
              </w:numPr>
              <w:spacing w:after="15" w:line="390" w:lineRule="atLeast"/>
              <w:rPr>
                <w:rFonts w:ascii="Bookman Old Style" w:hAnsi="Bookman Old Style" w:cs="Arial"/>
                <w:color w:val="1A1A1A"/>
              </w:rPr>
            </w:pPr>
            <w:r w:rsidRPr="00511AE2">
              <w:rPr>
                <w:rStyle w:val="Strong"/>
                <w:rFonts w:ascii="Bookman Old Style" w:hAnsi="Bookman Old Style" w:cs="Arial"/>
                <w:color w:val="1A1A1A"/>
              </w:rPr>
              <w:t>Contribution to local economy</w:t>
            </w:r>
            <w:r w:rsidRPr="00511AE2">
              <w:rPr>
                <w:rFonts w:ascii="Bookman Old Style" w:hAnsi="Bookman Old Style" w:cs="Arial"/>
                <w:color w:val="1A1A1A"/>
              </w:rPr>
              <w:t> – evidence that the project will have a positive impact on the local economy in the long term.</w:t>
            </w:r>
          </w:p>
          <w:p w14:paraId="0889D61C" w14:textId="77777777" w:rsidR="00886CE2" w:rsidRPr="00511AE2" w:rsidRDefault="00886CE2">
            <w:pPr>
              <w:rPr>
                <w:rFonts w:ascii="Bookman Old Style" w:hAnsi="Bookman Old Style"/>
              </w:rPr>
            </w:pPr>
          </w:p>
        </w:tc>
      </w:tr>
      <w:tr w:rsidR="00886CE2" w:rsidRPr="00511AE2" w14:paraId="469B5CB5" w14:textId="77777777" w:rsidTr="00886CE2">
        <w:trPr>
          <w:trHeight w:val="372"/>
        </w:trPr>
        <w:tc>
          <w:tcPr>
            <w:tcW w:w="2109" w:type="dxa"/>
          </w:tcPr>
          <w:p w14:paraId="4EC51F35" w14:textId="211CE421" w:rsidR="00886CE2" w:rsidRPr="00511AE2" w:rsidRDefault="00D47B26">
            <w:pPr>
              <w:rPr>
                <w:rFonts w:ascii="Bookman Old Style" w:hAnsi="Bookman Old Style"/>
              </w:rPr>
            </w:pPr>
            <w:hyperlink r:id="rId43" w:history="1">
              <w:r w:rsidR="00886CE2" w:rsidRPr="00511AE2">
                <w:rPr>
                  <w:rStyle w:val="Hyperlink"/>
                  <w:rFonts w:ascii="Bookman Old Style" w:hAnsi="Bookman Old Style"/>
                </w:rPr>
                <w:t>Local Energy Scotland – Let’s do Net Zero Community Buildings Fund</w:t>
              </w:r>
            </w:hyperlink>
          </w:p>
        </w:tc>
        <w:tc>
          <w:tcPr>
            <w:tcW w:w="1860" w:type="dxa"/>
          </w:tcPr>
          <w:p w14:paraId="7B4B10DD" w14:textId="270A5B6A" w:rsidR="00886CE2" w:rsidRPr="00511AE2" w:rsidRDefault="00886CE2">
            <w:pPr>
              <w:rPr>
                <w:rFonts w:ascii="Bookman Old Style" w:hAnsi="Bookman Old Style"/>
                <w:b/>
                <w:bCs/>
              </w:rPr>
            </w:pPr>
            <w:r w:rsidRPr="00511AE2">
              <w:rPr>
                <w:rFonts w:ascii="Bookman Old Style" w:hAnsi="Bookman Old Style"/>
                <w:b/>
                <w:bCs/>
              </w:rPr>
              <w:t>Up to 80% of eligible costs up to £80,000</w:t>
            </w:r>
          </w:p>
        </w:tc>
        <w:tc>
          <w:tcPr>
            <w:tcW w:w="2694" w:type="dxa"/>
          </w:tcPr>
          <w:p w14:paraId="4978134D" w14:textId="7913FB1F" w:rsidR="00886CE2" w:rsidRPr="00511AE2" w:rsidRDefault="007E7D20"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t>We’re a charity, we will be getting solar panels, the building has previously had high energy costs and we are aimed at improving the community.</w:t>
            </w:r>
          </w:p>
          <w:p w14:paraId="09D2DB9C" w14:textId="77777777" w:rsidR="00886CE2" w:rsidRPr="00511AE2" w:rsidRDefault="00886CE2">
            <w:pPr>
              <w:rPr>
                <w:rFonts w:ascii="Bookman Old Style" w:hAnsi="Bookman Old Style"/>
              </w:rPr>
            </w:pPr>
          </w:p>
        </w:tc>
        <w:tc>
          <w:tcPr>
            <w:tcW w:w="3543" w:type="dxa"/>
          </w:tcPr>
          <w:p w14:paraId="69CA54A5"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t>CARES funding is targeted at supporting communities to decarbonise their buildings. </w:t>
            </w:r>
            <w:r w:rsidRPr="00511AE2">
              <w:rPr>
                <w:rStyle w:val="Strong"/>
                <w:rFonts w:ascii="Bookman Old Style" w:hAnsi="Bookman Old Style"/>
                <w:color w:val="333F48"/>
              </w:rPr>
              <w:t>Your project must meet the heating requirement as set out below.</w:t>
            </w:r>
          </w:p>
          <w:p w14:paraId="121E32E8"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t xml:space="preserve">You must apply for at least one core </w:t>
            </w:r>
            <w:proofErr w:type="gramStart"/>
            <w:r w:rsidRPr="00511AE2">
              <w:rPr>
                <w:rFonts w:ascii="Bookman Old Style" w:hAnsi="Bookman Old Style"/>
                <w:color w:val="333F48"/>
              </w:rPr>
              <w:t>measure</w:t>
            </w:r>
            <w:proofErr w:type="gramEnd"/>
            <w:r w:rsidRPr="00511AE2">
              <w:rPr>
                <w:rFonts w:ascii="Bookman Old Style" w:hAnsi="Bookman Old Style"/>
                <w:color w:val="333F48"/>
              </w:rPr>
              <w:t xml:space="preserve"> and you may also apply for add-on measures. Please see the </w:t>
            </w:r>
            <w:r w:rsidRPr="00511AE2">
              <w:rPr>
                <w:rFonts w:ascii="Bookman Old Style" w:hAnsi="Bookman Old Style"/>
                <w:color w:val="333F48"/>
              </w:rPr>
              <w:lastRenderedPageBreak/>
              <w:t>examples we have provided in the </w:t>
            </w:r>
            <w:hyperlink r:id="rId44" w:history="1">
              <w:r w:rsidRPr="00511AE2">
                <w:rPr>
                  <w:rStyle w:val="Hyperlink"/>
                  <w:rFonts w:ascii="Bookman Old Style" w:hAnsi="Bookman Old Style"/>
                  <w:b/>
                  <w:bCs/>
                  <w:color w:val="18661D"/>
                </w:rPr>
                <w:t>frequently asked questions</w:t>
              </w:r>
            </w:hyperlink>
            <w:r w:rsidRPr="00511AE2">
              <w:rPr>
                <w:rFonts w:ascii="Bookman Old Style" w:hAnsi="Bookman Old Style"/>
                <w:color w:val="333F48"/>
              </w:rPr>
              <w:t>.</w:t>
            </w:r>
          </w:p>
          <w:p w14:paraId="2B93B684" w14:textId="77777777" w:rsidR="00886CE2" w:rsidRPr="00511AE2" w:rsidRDefault="00886CE2" w:rsidP="00886CE2">
            <w:pPr>
              <w:pStyle w:val="Heading3"/>
              <w:spacing w:before="720" w:beforeAutospacing="0"/>
              <w:rPr>
                <w:rFonts w:ascii="Bookman Old Style" w:hAnsi="Bookman Old Style"/>
                <w:color w:val="333F48"/>
                <w:sz w:val="24"/>
                <w:szCs w:val="24"/>
              </w:rPr>
            </w:pPr>
            <w:r w:rsidRPr="00511AE2">
              <w:rPr>
                <w:rStyle w:val="Strong"/>
                <w:rFonts w:ascii="Bookman Old Style" w:hAnsi="Bookman Old Style"/>
                <w:b/>
                <w:bCs/>
                <w:color w:val="333F48"/>
                <w:sz w:val="24"/>
                <w:szCs w:val="24"/>
              </w:rPr>
              <w:t>1. Heating requirement</w:t>
            </w:r>
          </w:p>
          <w:p w14:paraId="5CCD9D53"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t>You will be installing one of these measures as part of your current project:</w:t>
            </w:r>
          </w:p>
          <w:p w14:paraId="57195BE8" w14:textId="77777777" w:rsidR="00886CE2" w:rsidRPr="00511AE2" w:rsidRDefault="00886CE2" w:rsidP="00886CE2">
            <w:pPr>
              <w:numPr>
                <w:ilvl w:val="0"/>
                <w:numId w:val="33"/>
              </w:numPr>
              <w:spacing w:before="75" w:after="75"/>
              <w:rPr>
                <w:rFonts w:ascii="Bookman Old Style" w:hAnsi="Bookman Old Style"/>
                <w:color w:val="333F48"/>
              </w:rPr>
            </w:pPr>
            <w:r w:rsidRPr="00511AE2">
              <w:rPr>
                <w:rFonts w:ascii="Bookman Old Style" w:hAnsi="Bookman Old Style"/>
                <w:color w:val="333F48"/>
              </w:rPr>
              <w:t xml:space="preserve">a heat pump (including air-to-air units, air source, ground source or water source) and heat distribution system including radiators/underfloor heating, </w:t>
            </w:r>
            <w:proofErr w:type="gramStart"/>
            <w:r w:rsidRPr="00511AE2">
              <w:rPr>
                <w:rFonts w:ascii="Bookman Old Style" w:hAnsi="Bookman Old Style"/>
                <w:color w:val="333F48"/>
              </w:rPr>
              <w:t>pipework</w:t>
            </w:r>
            <w:proofErr w:type="gramEnd"/>
            <w:r w:rsidRPr="00511AE2">
              <w:rPr>
                <w:rFonts w:ascii="Bookman Old Style" w:hAnsi="Bookman Old Style"/>
                <w:color w:val="333F48"/>
              </w:rPr>
              <w:t xml:space="preserve"> and controls</w:t>
            </w:r>
          </w:p>
          <w:p w14:paraId="02E7BC8F" w14:textId="77777777" w:rsidR="00886CE2" w:rsidRPr="00511AE2" w:rsidRDefault="00886CE2" w:rsidP="00886CE2">
            <w:pPr>
              <w:numPr>
                <w:ilvl w:val="0"/>
                <w:numId w:val="33"/>
              </w:numPr>
              <w:spacing w:before="75" w:after="75"/>
              <w:rPr>
                <w:rFonts w:ascii="Bookman Old Style" w:hAnsi="Bookman Old Style"/>
                <w:color w:val="333F48"/>
              </w:rPr>
            </w:pPr>
            <w:r w:rsidRPr="00511AE2">
              <w:rPr>
                <w:rFonts w:ascii="Bookman Old Style" w:hAnsi="Bookman Old Style"/>
                <w:color w:val="333F48"/>
              </w:rPr>
              <w:t>connections to a heat network.</w:t>
            </w:r>
          </w:p>
          <w:p w14:paraId="0F39754C"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t>Or</w:t>
            </w:r>
          </w:p>
          <w:p w14:paraId="2A5592B2"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t>Your building will already have one of the following:</w:t>
            </w:r>
          </w:p>
          <w:p w14:paraId="2FE975FB" w14:textId="77777777" w:rsidR="00886CE2" w:rsidRPr="00511AE2" w:rsidRDefault="00886CE2" w:rsidP="00886CE2">
            <w:pPr>
              <w:numPr>
                <w:ilvl w:val="0"/>
                <w:numId w:val="34"/>
              </w:numPr>
              <w:spacing w:before="75" w:after="75"/>
              <w:rPr>
                <w:rFonts w:ascii="Bookman Old Style" w:hAnsi="Bookman Old Style"/>
                <w:color w:val="333F48"/>
              </w:rPr>
            </w:pPr>
            <w:r w:rsidRPr="00511AE2">
              <w:rPr>
                <w:rFonts w:ascii="Bookman Old Style" w:hAnsi="Bookman Old Style"/>
                <w:color w:val="333F48"/>
              </w:rPr>
              <w:t xml:space="preserve">a heat pump (air, ground or water sourced) and heat distribution system </w:t>
            </w:r>
            <w:r w:rsidRPr="00511AE2">
              <w:rPr>
                <w:rFonts w:ascii="Bookman Old Style" w:hAnsi="Bookman Old Style"/>
                <w:color w:val="333F48"/>
              </w:rPr>
              <w:lastRenderedPageBreak/>
              <w:t xml:space="preserve">including radiators/underfloor heating, </w:t>
            </w:r>
            <w:proofErr w:type="gramStart"/>
            <w:r w:rsidRPr="00511AE2">
              <w:rPr>
                <w:rFonts w:ascii="Bookman Old Style" w:hAnsi="Bookman Old Style"/>
                <w:color w:val="333F48"/>
              </w:rPr>
              <w:t>pipework</w:t>
            </w:r>
            <w:proofErr w:type="gramEnd"/>
            <w:r w:rsidRPr="00511AE2">
              <w:rPr>
                <w:rFonts w:ascii="Bookman Old Style" w:hAnsi="Bookman Old Style"/>
                <w:color w:val="333F48"/>
              </w:rPr>
              <w:t xml:space="preserve"> and controls</w:t>
            </w:r>
          </w:p>
          <w:p w14:paraId="2A5FE451" w14:textId="77777777" w:rsidR="00886CE2" w:rsidRPr="00511AE2" w:rsidRDefault="00886CE2" w:rsidP="00886CE2">
            <w:pPr>
              <w:numPr>
                <w:ilvl w:val="0"/>
                <w:numId w:val="34"/>
              </w:numPr>
              <w:spacing w:before="75" w:after="75"/>
              <w:rPr>
                <w:rFonts w:ascii="Bookman Old Style" w:hAnsi="Bookman Old Style"/>
                <w:color w:val="333F48"/>
              </w:rPr>
            </w:pPr>
            <w:r w:rsidRPr="00511AE2">
              <w:rPr>
                <w:rFonts w:ascii="Bookman Old Style" w:hAnsi="Bookman Old Style"/>
                <w:color w:val="333F48"/>
              </w:rPr>
              <w:t>a connection to a heat network</w:t>
            </w:r>
          </w:p>
          <w:p w14:paraId="3BC6D1DD" w14:textId="77777777" w:rsidR="00886CE2" w:rsidRPr="00511AE2" w:rsidRDefault="00886CE2" w:rsidP="00886CE2">
            <w:pPr>
              <w:numPr>
                <w:ilvl w:val="0"/>
                <w:numId w:val="34"/>
              </w:numPr>
              <w:spacing w:before="75" w:after="75"/>
              <w:rPr>
                <w:rFonts w:ascii="Bookman Old Style" w:hAnsi="Bookman Old Style"/>
                <w:color w:val="333F48"/>
              </w:rPr>
            </w:pPr>
            <w:r w:rsidRPr="00511AE2">
              <w:rPr>
                <w:rFonts w:ascii="Bookman Old Style" w:hAnsi="Bookman Old Style"/>
                <w:color w:val="333F48"/>
              </w:rPr>
              <w:t>direct electric (including storage heating or electric boilers)</w:t>
            </w:r>
          </w:p>
          <w:p w14:paraId="556DEE57" w14:textId="77777777" w:rsidR="00886CE2" w:rsidRPr="00511AE2" w:rsidRDefault="00886CE2" w:rsidP="00886CE2">
            <w:pPr>
              <w:numPr>
                <w:ilvl w:val="0"/>
                <w:numId w:val="34"/>
              </w:numPr>
              <w:spacing w:before="75" w:after="75"/>
              <w:rPr>
                <w:rFonts w:ascii="Bookman Old Style" w:hAnsi="Bookman Old Style"/>
                <w:color w:val="333F48"/>
              </w:rPr>
            </w:pPr>
            <w:r w:rsidRPr="00511AE2">
              <w:rPr>
                <w:rFonts w:ascii="Bookman Old Style" w:hAnsi="Bookman Old Style"/>
                <w:color w:val="333F48"/>
              </w:rPr>
              <w:t>biomass heating.</w:t>
            </w:r>
          </w:p>
          <w:p w14:paraId="755D5E63"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Style w:val="Strong"/>
                <w:rFonts w:ascii="Bookman Old Style" w:hAnsi="Bookman Old Style"/>
                <w:color w:val="333F48"/>
              </w:rPr>
              <w:t> </w:t>
            </w:r>
          </w:p>
          <w:p w14:paraId="19FAF38E" w14:textId="77777777" w:rsidR="00886CE2" w:rsidRPr="00511AE2" w:rsidRDefault="00886CE2" w:rsidP="00886CE2">
            <w:pPr>
              <w:pStyle w:val="Heading3"/>
              <w:spacing w:before="720" w:beforeAutospacing="0"/>
              <w:rPr>
                <w:rFonts w:ascii="Bookman Old Style" w:hAnsi="Bookman Old Style"/>
                <w:color w:val="333F48"/>
                <w:sz w:val="24"/>
                <w:szCs w:val="24"/>
              </w:rPr>
            </w:pPr>
            <w:r w:rsidRPr="00511AE2">
              <w:rPr>
                <w:rStyle w:val="Strong"/>
                <w:rFonts w:ascii="Bookman Old Style" w:hAnsi="Bookman Old Style"/>
                <w:b/>
                <w:bCs/>
                <w:color w:val="333F48"/>
                <w:sz w:val="24"/>
                <w:szCs w:val="24"/>
              </w:rPr>
              <w:t>2. Core measures eligible for CARES funding.</w:t>
            </w:r>
          </w:p>
          <w:p w14:paraId="4B5E3E2A"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Style w:val="Strong"/>
                <w:rFonts w:ascii="Bookman Old Style" w:hAnsi="Bookman Old Style"/>
                <w:color w:val="333F48"/>
              </w:rPr>
              <w:t>You must install at least one of the following:</w:t>
            </w:r>
          </w:p>
          <w:p w14:paraId="7983B835" w14:textId="77777777" w:rsidR="00886CE2" w:rsidRPr="00511AE2" w:rsidRDefault="00886CE2" w:rsidP="00886CE2">
            <w:pPr>
              <w:numPr>
                <w:ilvl w:val="0"/>
                <w:numId w:val="35"/>
              </w:numPr>
              <w:spacing w:before="75" w:after="75"/>
              <w:rPr>
                <w:rFonts w:ascii="Bookman Old Style" w:hAnsi="Bookman Old Style"/>
                <w:color w:val="333F48"/>
              </w:rPr>
            </w:pPr>
            <w:r w:rsidRPr="00511AE2">
              <w:rPr>
                <w:rFonts w:ascii="Bookman Old Style" w:hAnsi="Bookman Old Style"/>
                <w:color w:val="333F48"/>
              </w:rPr>
              <w:t xml:space="preserve">a heat pump (air, </w:t>
            </w:r>
            <w:proofErr w:type="gramStart"/>
            <w:r w:rsidRPr="00511AE2">
              <w:rPr>
                <w:rFonts w:ascii="Bookman Old Style" w:hAnsi="Bookman Old Style"/>
                <w:color w:val="333F48"/>
              </w:rPr>
              <w:t>ground</w:t>
            </w:r>
            <w:proofErr w:type="gramEnd"/>
            <w:r w:rsidRPr="00511AE2">
              <w:rPr>
                <w:rFonts w:ascii="Bookman Old Style" w:hAnsi="Bookman Old Style"/>
                <w:color w:val="333F48"/>
              </w:rPr>
              <w:t xml:space="preserve"> or water source)</w:t>
            </w:r>
          </w:p>
          <w:p w14:paraId="4D3EB91F" w14:textId="77777777" w:rsidR="00886CE2" w:rsidRPr="00511AE2" w:rsidRDefault="00886CE2" w:rsidP="00886CE2">
            <w:pPr>
              <w:numPr>
                <w:ilvl w:val="0"/>
                <w:numId w:val="35"/>
              </w:numPr>
              <w:spacing w:before="75" w:after="75"/>
              <w:rPr>
                <w:rFonts w:ascii="Bookman Old Style" w:hAnsi="Bookman Old Style"/>
                <w:color w:val="333F48"/>
              </w:rPr>
            </w:pPr>
            <w:r w:rsidRPr="00511AE2">
              <w:rPr>
                <w:rFonts w:ascii="Bookman Old Style" w:hAnsi="Bookman Old Style"/>
                <w:color w:val="333F48"/>
              </w:rPr>
              <w:t>a connection to heat network</w:t>
            </w:r>
          </w:p>
          <w:p w14:paraId="7A50BB71" w14:textId="77777777" w:rsidR="00886CE2" w:rsidRPr="00511AE2" w:rsidRDefault="00886CE2" w:rsidP="00886CE2">
            <w:pPr>
              <w:numPr>
                <w:ilvl w:val="0"/>
                <w:numId w:val="35"/>
              </w:numPr>
              <w:spacing w:before="75" w:after="75"/>
              <w:rPr>
                <w:rFonts w:ascii="Bookman Old Style" w:hAnsi="Bookman Old Style"/>
                <w:color w:val="333F48"/>
              </w:rPr>
            </w:pPr>
            <w:r w:rsidRPr="00511AE2">
              <w:rPr>
                <w:rFonts w:ascii="Bookman Old Style" w:hAnsi="Bookman Old Style"/>
                <w:color w:val="333F48"/>
              </w:rPr>
              <w:t>solar photovoltaic (PV) panels (if the heating requirement has been met)</w:t>
            </w:r>
          </w:p>
          <w:p w14:paraId="0633CE72" w14:textId="77777777" w:rsidR="00886CE2" w:rsidRPr="00511AE2" w:rsidRDefault="00886CE2" w:rsidP="00886CE2">
            <w:pPr>
              <w:numPr>
                <w:ilvl w:val="0"/>
                <w:numId w:val="35"/>
              </w:numPr>
              <w:spacing w:before="75" w:after="75"/>
              <w:rPr>
                <w:rFonts w:ascii="Bookman Old Style" w:hAnsi="Bookman Old Style"/>
                <w:color w:val="333F48"/>
              </w:rPr>
            </w:pPr>
            <w:r w:rsidRPr="00511AE2">
              <w:rPr>
                <w:rFonts w:ascii="Bookman Old Style" w:hAnsi="Bookman Old Style"/>
                <w:color w:val="333F48"/>
              </w:rPr>
              <w:lastRenderedPageBreak/>
              <w:t>solar water heating (if the heating requirement has been met).</w:t>
            </w:r>
          </w:p>
          <w:p w14:paraId="0C83B094"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Style w:val="Strong"/>
                <w:rFonts w:ascii="Bookman Old Style" w:hAnsi="Bookman Old Style"/>
                <w:color w:val="333F48"/>
              </w:rPr>
              <w:t> </w:t>
            </w:r>
          </w:p>
          <w:p w14:paraId="3319C3FB" w14:textId="77777777" w:rsidR="00886CE2" w:rsidRPr="00511AE2" w:rsidRDefault="00886CE2" w:rsidP="00886CE2">
            <w:pPr>
              <w:pStyle w:val="Heading3"/>
              <w:spacing w:before="720" w:beforeAutospacing="0"/>
              <w:rPr>
                <w:rFonts w:ascii="Bookman Old Style" w:hAnsi="Bookman Old Style"/>
                <w:color w:val="333F48"/>
                <w:sz w:val="24"/>
                <w:szCs w:val="24"/>
              </w:rPr>
            </w:pPr>
            <w:r w:rsidRPr="00511AE2">
              <w:rPr>
                <w:rStyle w:val="Strong"/>
                <w:rFonts w:ascii="Bookman Old Style" w:hAnsi="Bookman Old Style"/>
                <w:b/>
                <w:bCs/>
                <w:color w:val="333F48"/>
                <w:sz w:val="24"/>
                <w:szCs w:val="24"/>
              </w:rPr>
              <w:t>3. Add-on measures.</w:t>
            </w:r>
          </w:p>
          <w:p w14:paraId="7E804015"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Style w:val="Strong"/>
                <w:rFonts w:ascii="Bookman Old Style" w:hAnsi="Bookman Old Style"/>
                <w:color w:val="333F48"/>
              </w:rPr>
              <w:t>In addition to installing a core measure(s), you can also apply for funding to install one or more of the following:</w:t>
            </w:r>
          </w:p>
          <w:p w14:paraId="192765E9" w14:textId="77777777" w:rsidR="00886CE2" w:rsidRPr="00511AE2" w:rsidRDefault="00886CE2" w:rsidP="00886CE2">
            <w:pPr>
              <w:numPr>
                <w:ilvl w:val="0"/>
                <w:numId w:val="36"/>
              </w:numPr>
              <w:spacing w:before="75" w:after="75"/>
              <w:rPr>
                <w:rFonts w:ascii="Bookman Old Style" w:hAnsi="Bookman Old Style"/>
                <w:color w:val="333F48"/>
              </w:rPr>
            </w:pPr>
            <w:r w:rsidRPr="00511AE2">
              <w:rPr>
                <w:rFonts w:ascii="Bookman Old Style" w:hAnsi="Bookman Old Style"/>
                <w:color w:val="333F48"/>
              </w:rPr>
              <w:t>energy storage – heat/ thermal or electrical</w:t>
            </w:r>
          </w:p>
          <w:p w14:paraId="177D4DED" w14:textId="77777777" w:rsidR="00886CE2" w:rsidRPr="00511AE2" w:rsidRDefault="00886CE2" w:rsidP="00886CE2">
            <w:pPr>
              <w:numPr>
                <w:ilvl w:val="0"/>
                <w:numId w:val="36"/>
              </w:numPr>
              <w:spacing w:before="75" w:after="75"/>
              <w:rPr>
                <w:rFonts w:ascii="Bookman Old Style" w:hAnsi="Bookman Old Style"/>
                <w:color w:val="333F48"/>
              </w:rPr>
            </w:pPr>
            <w:r w:rsidRPr="00511AE2">
              <w:rPr>
                <w:rFonts w:ascii="Bookman Old Style" w:hAnsi="Bookman Old Style"/>
                <w:color w:val="333F48"/>
              </w:rPr>
              <w:t>insulation – any loft, underfloor or cavity wall insulation</w:t>
            </w:r>
          </w:p>
          <w:p w14:paraId="3D232C01" w14:textId="77777777" w:rsidR="00886CE2" w:rsidRPr="00511AE2" w:rsidRDefault="00886CE2" w:rsidP="00886CE2">
            <w:pPr>
              <w:numPr>
                <w:ilvl w:val="0"/>
                <w:numId w:val="36"/>
              </w:numPr>
              <w:spacing w:before="75" w:after="75"/>
              <w:rPr>
                <w:rFonts w:ascii="Bookman Old Style" w:hAnsi="Bookman Old Style"/>
                <w:color w:val="333F48"/>
              </w:rPr>
            </w:pPr>
            <w:r w:rsidRPr="00511AE2">
              <w:rPr>
                <w:rFonts w:ascii="Bookman Old Style" w:hAnsi="Bookman Old Style"/>
                <w:color w:val="333F48"/>
              </w:rPr>
              <w:t>secondary glazing</w:t>
            </w:r>
          </w:p>
          <w:p w14:paraId="095BF0F7" w14:textId="77777777" w:rsidR="00886CE2" w:rsidRPr="00511AE2" w:rsidRDefault="00886CE2" w:rsidP="00886CE2">
            <w:pPr>
              <w:numPr>
                <w:ilvl w:val="0"/>
                <w:numId w:val="36"/>
              </w:numPr>
              <w:spacing w:before="75" w:after="75"/>
              <w:rPr>
                <w:rFonts w:ascii="Bookman Old Style" w:hAnsi="Bookman Old Style"/>
                <w:color w:val="333F48"/>
              </w:rPr>
            </w:pPr>
            <w:r w:rsidRPr="00511AE2">
              <w:rPr>
                <w:rFonts w:ascii="Bookman Old Style" w:hAnsi="Bookman Old Style"/>
                <w:color w:val="333F48"/>
              </w:rPr>
              <w:t>draught proofing</w:t>
            </w:r>
          </w:p>
          <w:p w14:paraId="2737FBF7" w14:textId="77777777" w:rsidR="00886CE2" w:rsidRPr="00511AE2" w:rsidRDefault="00886CE2" w:rsidP="00886CE2">
            <w:pPr>
              <w:numPr>
                <w:ilvl w:val="0"/>
                <w:numId w:val="36"/>
              </w:numPr>
              <w:spacing w:before="75" w:after="75"/>
              <w:rPr>
                <w:rFonts w:ascii="Bookman Old Style" w:hAnsi="Bookman Old Style"/>
                <w:color w:val="333F48"/>
              </w:rPr>
            </w:pPr>
            <w:r w:rsidRPr="00511AE2">
              <w:rPr>
                <w:rFonts w:ascii="Bookman Old Style" w:hAnsi="Bookman Old Style"/>
                <w:color w:val="333F48"/>
              </w:rPr>
              <w:t>replacement LEDs bulbs and for appropriate light fittings</w:t>
            </w:r>
          </w:p>
          <w:p w14:paraId="29C9EA1B" w14:textId="77777777" w:rsidR="00886CE2" w:rsidRPr="00511AE2" w:rsidRDefault="00886CE2" w:rsidP="00886CE2">
            <w:pPr>
              <w:numPr>
                <w:ilvl w:val="0"/>
                <w:numId w:val="36"/>
              </w:numPr>
              <w:spacing w:before="75" w:after="75"/>
              <w:rPr>
                <w:rFonts w:ascii="Bookman Old Style" w:hAnsi="Bookman Old Style"/>
                <w:color w:val="333F48"/>
              </w:rPr>
            </w:pPr>
            <w:r w:rsidRPr="00511AE2">
              <w:rPr>
                <w:rFonts w:ascii="Bookman Old Style" w:hAnsi="Bookman Old Style"/>
                <w:color w:val="333F48"/>
              </w:rPr>
              <w:t>smart controls.</w:t>
            </w:r>
          </w:p>
          <w:p w14:paraId="4226CA33"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lastRenderedPageBreak/>
              <w:t>Note: Add-on measures must be a minority element of the overall funding requested.</w:t>
            </w:r>
          </w:p>
          <w:p w14:paraId="6527EFCD" w14:textId="77777777" w:rsidR="00886CE2" w:rsidRPr="00511AE2" w:rsidRDefault="00886CE2" w:rsidP="00886CE2">
            <w:pPr>
              <w:rPr>
                <w:rFonts w:ascii="Bookman Old Style" w:hAnsi="Bookman Old Style"/>
              </w:rPr>
            </w:pPr>
          </w:p>
          <w:p w14:paraId="793FA3BE" w14:textId="77777777" w:rsidR="00886CE2" w:rsidRPr="00511AE2" w:rsidRDefault="00886CE2">
            <w:pPr>
              <w:rPr>
                <w:rFonts w:ascii="Bookman Old Style" w:hAnsi="Bookman Old Style"/>
              </w:rPr>
            </w:pPr>
          </w:p>
        </w:tc>
        <w:tc>
          <w:tcPr>
            <w:tcW w:w="4111" w:type="dxa"/>
          </w:tcPr>
          <w:p w14:paraId="6D356770"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lastRenderedPageBreak/>
              <w:t>To be eligible, a building must be used by the local community or charitable organisation. Applicants must demonstrate:</w:t>
            </w:r>
          </w:p>
          <w:p w14:paraId="34CE3876" w14:textId="77777777" w:rsidR="00886CE2" w:rsidRPr="00511AE2" w:rsidRDefault="00886CE2" w:rsidP="00886CE2">
            <w:pPr>
              <w:numPr>
                <w:ilvl w:val="0"/>
                <w:numId w:val="37"/>
              </w:numPr>
              <w:spacing w:before="75" w:after="75"/>
              <w:rPr>
                <w:rFonts w:ascii="Bookman Old Style" w:hAnsi="Bookman Old Style"/>
                <w:color w:val="333F48"/>
              </w:rPr>
            </w:pPr>
            <w:r w:rsidRPr="00511AE2">
              <w:rPr>
                <w:rFonts w:ascii="Bookman Old Style" w:hAnsi="Bookman Old Style"/>
                <w:color w:val="333F48"/>
              </w:rPr>
              <w:t>how the building is used by the community</w:t>
            </w:r>
          </w:p>
          <w:p w14:paraId="6658DB9C" w14:textId="77777777" w:rsidR="00886CE2" w:rsidRPr="00511AE2" w:rsidRDefault="00886CE2" w:rsidP="00886CE2">
            <w:pPr>
              <w:numPr>
                <w:ilvl w:val="0"/>
                <w:numId w:val="37"/>
              </w:numPr>
              <w:spacing w:before="75" w:after="75"/>
              <w:rPr>
                <w:rFonts w:ascii="Bookman Old Style" w:hAnsi="Bookman Old Style"/>
                <w:color w:val="333F48"/>
              </w:rPr>
            </w:pPr>
            <w:r w:rsidRPr="00511AE2">
              <w:rPr>
                <w:rFonts w:ascii="Bookman Old Style" w:hAnsi="Bookman Old Style"/>
                <w:color w:val="333F48"/>
              </w:rPr>
              <w:t>through your constituting documents, that either:</w:t>
            </w:r>
          </w:p>
          <w:p w14:paraId="79EDDA37" w14:textId="77777777" w:rsidR="00886CE2" w:rsidRPr="00511AE2" w:rsidRDefault="00886CE2" w:rsidP="00886CE2">
            <w:pPr>
              <w:numPr>
                <w:ilvl w:val="1"/>
                <w:numId w:val="37"/>
              </w:numPr>
              <w:spacing w:before="75" w:after="75"/>
              <w:rPr>
                <w:rFonts w:ascii="Bookman Old Style" w:hAnsi="Bookman Old Style"/>
                <w:color w:val="333F48"/>
              </w:rPr>
            </w:pPr>
            <w:r w:rsidRPr="00511AE2">
              <w:rPr>
                <w:rFonts w:ascii="Bookman Old Style" w:hAnsi="Bookman Old Style"/>
                <w:color w:val="333F48"/>
              </w:rPr>
              <w:lastRenderedPageBreak/>
              <w:t>anyone in the community can use the space or</w:t>
            </w:r>
          </w:p>
          <w:p w14:paraId="34D97B6C" w14:textId="77777777" w:rsidR="00886CE2" w:rsidRPr="00511AE2" w:rsidRDefault="00886CE2" w:rsidP="00886CE2">
            <w:pPr>
              <w:numPr>
                <w:ilvl w:val="1"/>
                <w:numId w:val="37"/>
              </w:numPr>
              <w:spacing w:before="75" w:after="75"/>
              <w:rPr>
                <w:rFonts w:ascii="Bookman Old Style" w:hAnsi="Bookman Old Style"/>
                <w:color w:val="333F48"/>
              </w:rPr>
            </w:pPr>
            <w:r w:rsidRPr="00511AE2">
              <w:rPr>
                <w:rFonts w:ascii="Bookman Old Style" w:hAnsi="Bookman Old Style"/>
                <w:color w:val="333F48"/>
              </w:rPr>
              <w:t>that no-one is explicitly excluded from being able to use the building or</w:t>
            </w:r>
          </w:p>
          <w:p w14:paraId="1660B96D" w14:textId="77777777" w:rsidR="00886CE2" w:rsidRPr="00511AE2" w:rsidRDefault="00886CE2" w:rsidP="00886CE2">
            <w:pPr>
              <w:numPr>
                <w:ilvl w:val="1"/>
                <w:numId w:val="37"/>
              </w:numPr>
              <w:spacing w:before="75" w:after="75"/>
              <w:rPr>
                <w:rFonts w:ascii="Bookman Old Style" w:hAnsi="Bookman Old Style"/>
                <w:color w:val="333F48"/>
              </w:rPr>
            </w:pPr>
            <w:r w:rsidRPr="00511AE2">
              <w:rPr>
                <w:rFonts w:ascii="Bookman Old Style" w:hAnsi="Bookman Old Style"/>
                <w:color w:val="333F48"/>
              </w:rPr>
              <w:t>the building is used by vulnerable or defined groups stated in the charity’s objectives, for example children, women, refugees.</w:t>
            </w:r>
          </w:p>
          <w:p w14:paraId="17B64040" w14:textId="77777777" w:rsidR="00886CE2" w:rsidRPr="00511AE2" w:rsidRDefault="00886CE2" w:rsidP="00886CE2">
            <w:pPr>
              <w:numPr>
                <w:ilvl w:val="0"/>
                <w:numId w:val="37"/>
              </w:numPr>
              <w:spacing w:before="75" w:after="75"/>
              <w:rPr>
                <w:rFonts w:ascii="Bookman Old Style" w:hAnsi="Bookman Old Style"/>
                <w:color w:val="333F48"/>
              </w:rPr>
            </w:pPr>
            <w:r w:rsidRPr="00511AE2">
              <w:rPr>
                <w:rFonts w:ascii="Bookman Old Style" w:hAnsi="Bookman Old Style"/>
                <w:color w:val="333F48"/>
              </w:rPr>
              <w:t>good levels of building utilisation/occupancy.</w:t>
            </w:r>
          </w:p>
          <w:p w14:paraId="45CB8CD3"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t>The building must be owned or leased by the applicant and, if you are a tenant, you must have:</w:t>
            </w:r>
          </w:p>
          <w:p w14:paraId="2CE64F9F" w14:textId="77777777" w:rsidR="00886CE2" w:rsidRPr="00511AE2" w:rsidRDefault="00886CE2" w:rsidP="00886CE2">
            <w:pPr>
              <w:numPr>
                <w:ilvl w:val="0"/>
                <w:numId w:val="38"/>
              </w:numPr>
              <w:spacing w:before="75" w:after="75"/>
              <w:rPr>
                <w:rFonts w:ascii="Bookman Old Style" w:hAnsi="Bookman Old Style"/>
                <w:color w:val="333F48"/>
              </w:rPr>
            </w:pPr>
            <w:r w:rsidRPr="00511AE2">
              <w:rPr>
                <w:rFonts w:ascii="Bookman Old Style" w:hAnsi="Bookman Old Style"/>
                <w:color w:val="333F48"/>
              </w:rPr>
              <w:t>a valid and viable lease in place for at least a further five years following the completion of the project and/or has the right to extend for the equivalent period</w:t>
            </w:r>
          </w:p>
          <w:p w14:paraId="1A895FDB" w14:textId="77777777" w:rsidR="00886CE2" w:rsidRPr="00511AE2" w:rsidRDefault="00886CE2" w:rsidP="00886CE2">
            <w:pPr>
              <w:numPr>
                <w:ilvl w:val="0"/>
                <w:numId w:val="38"/>
              </w:numPr>
              <w:spacing w:before="75" w:after="75"/>
              <w:rPr>
                <w:rFonts w:ascii="Bookman Old Style" w:hAnsi="Bookman Old Style"/>
                <w:color w:val="333F48"/>
              </w:rPr>
            </w:pPr>
            <w:r w:rsidRPr="00511AE2">
              <w:rPr>
                <w:rFonts w:ascii="Bookman Old Style" w:hAnsi="Bookman Old Style"/>
                <w:color w:val="333F48"/>
              </w:rPr>
              <w:t xml:space="preserve">evidence of permission from the building owners </w:t>
            </w:r>
            <w:r w:rsidRPr="00511AE2">
              <w:rPr>
                <w:rFonts w:ascii="Bookman Old Style" w:hAnsi="Bookman Old Style"/>
                <w:color w:val="333F48"/>
              </w:rPr>
              <w:lastRenderedPageBreak/>
              <w:t>(or the rights stated in the lease) to carry out all proposed works.</w:t>
            </w:r>
          </w:p>
          <w:p w14:paraId="4B97BA7A" w14:textId="77777777" w:rsidR="00886CE2" w:rsidRPr="00511AE2" w:rsidRDefault="00886CE2" w:rsidP="00886CE2">
            <w:pPr>
              <w:pStyle w:val="NormalWeb"/>
              <w:spacing w:before="150" w:beforeAutospacing="0" w:after="150" w:afterAutospacing="0"/>
              <w:rPr>
                <w:rFonts w:ascii="Bookman Old Style" w:hAnsi="Bookman Old Style"/>
                <w:color w:val="333F48"/>
              </w:rPr>
            </w:pPr>
            <w:r w:rsidRPr="00511AE2">
              <w:rPr>
                <w:rFonts w:ascii="Bookman Old Style" w:hAnsi="Bookman Old Style"/>
                <w:color w:val="333F48"/>
              </w:rPr>
              <w:t>To be eligible applicants must demonstrate:</w:t>
            </w:r>
          </w:p>
          <w:p w14:paraId="16D9BF40" w14:textId="77777777" w:rsidR="00886CE2" w:rsidRPr="00511AE2" w:rsidRDefault="00886CE2" w:rsidP="00886CE2">
            <w:pPr>
              <w:numPr>
                <w:ilvl w:val="0"/>
                <w:numId w:val="39"/>
              </w:numPr>
              <w:spacing w:before="75" w:after="75"/>
              <w:rPr>
                <w:rFonts w:ascii="Bookman Old Style" w:hAnsi="Bookman Old Style"/>
                <w:color w:val="333F48"/>
              </w:rPr>
            </w:pPr>
            <w:r w:rsidRPr="00511AE2">
              <w:rPr>
                <w:rFonts w:ascii="Bookman Old Style" w:hAnsi="Bookman Old Style"/>
                <w:color w:val="333F48"/>
              </w:rPr>
              <w:t>a minimum of three unrelated persons on the organisations’ management committee or board that are local to the area served by the community building</w:t>
            </w:r>
          </w:p>
          <w:p w14:paraId="3A8AC76D" w14:textId="77777777" w:rsidR="00886CE2" w:rsidRPr="00511AE2" w:rsidRDefault="00886CE2" w:rsidP="00886CE2">
            <w:pPr>
              <w:numPr>
                <w:ilvl w:val="0"/>
                <w:numId w:val="39"/>
              </w:numPr>
              <w:spacing w:before="75" w:after="75"/>
              <w:rPr>
                <w:rFonts w:ascii="Bookman Old Style" w:hAnsi="Bookman Old Style"/>
                <w:color w:val="333F48"/>
              </w:rPr>
            </w:pPr>
            <w:r w:rsidRPr="00511AE2">
              <w:rPr>
                <w:rFonts w:ascii="Bookman Old Style" w:hAnsi="Bookman Old Style"/>
                <w:color w:val="333F48"/>
              </w:rPr>
              <w:t>that their area of benefit is in Scotland</w:t>
            </w:r>
          </w:p>
          <w:p w14:paraId="79117DE1" w14:textId="77777777" w:rsidR="00886CE2" w:rsidRPr="00511AE2" w:rsidRDefault="00886CE2" w:rsidP="00886CE2">
            <w:pPr>
              <w:numPr>
                <w:ilvl w:val="0"/>
                <w:numId w:val="39"/>
              </w:numPr>
              <w:spacing w:before="75" w:after="75"/>
              <w:rPr>
                <w:rFonts w:ascii="Bookman Old Style" w:hAnsi="Bookman Old Style"/>
                <w:color w:val="333F48"/>
              </w:rPr>
            </w:pPr>
            <w:r w:rsidRPr="00511AE2">
              <w:rPr>
                <w:rFonts w:ascii="Bookman Old Style" w:hAnsi="Bookman Old Style"/>
                <w:color w:val="333F48"/>
              </w:rPr>
              <w:t>a commitment to demonstrating the low carbon technologies in the building and raising awareness among building users and the wider community. This should also include raising awareness of support available through </w:t>
            </w:r>
            <w:hyperlink r:id="rId45" w:tgtFrame="_blank" w:history="1">
              <w:r w:rsidRPr="00511AE2">
                <w:rPr>
                  <w:rStyle w:val="Hyperlink"/>
                  <w:rFonts w:ascii="Bookman Old Style" w:hAnsi="Bookman Old Style"/>
                  <w:b/>
                  <w:bCs/>
                  <w:color w:val="18661D"/>
                </w:rPr>
                <w:t>Home Energy Scotland</w:t>
              </w:r>
            </w:hyperlink>
            <w:r w:rsidRPr="00511AE2">
              <w:rPr>
                <w:rFonts w:ascii="Bookman Old Style" w:hAnsi="Bookman Old Style"/>
                <w:color w:val="333F48"/>
              </w:rPr>
              <w:t> to help people reduce energy in their homes.</w:t>
            </w:r>
          </w:p>
          <w:p w14:paraId="1979B972" w14:textId="77777777" w:rsidR="00886CE2" w:rsidRPr="00511AE2" w:rsidRDefault="00886CE2">
            <w:pPr>
              <w:rPr>
                <w:rFonts w:ascii="Bookman Old Style" w:hAnsi="Bookman Old Style"/>
              </w:rPr>
            </w:pPr>
          </w:p>
        </w:tc>
      </w:tr>
      <w:tr w:rsidR="00886CE2" w:rsidRPr="00511AE2" w14:paraId="68A85B86" w14:textId="77777777" w:rsidTr="00886CE2">
        <w:trPr>
          <w:trHeight w:val="347"/>
        </w:trPr>
        <w:tc>
          <w:tcPr>
            <w:tcW w:w="2109" w:type="dxa"/>
          </w:tcPr>
          <w:p w14:paraId="5140599B" w14:textId="6C5EC9D9" w:rsidR="00886CE2" w:rsidRPr="00511AE2" w:rsidRDefault="00D47B26">
            <w:pPr>
              <w:rPr>
                <w:rFonts w:ascii="Bookman Old Style" w:hAnsi="Bookman Old Style"/>
              </w:rPr>
            </w:pPr>
            <w:hyperlink r:id="rId46" w:history="1">
              <w:r w:rsidR="00886CE2" w:rsidRPr="00511AE2">
                <w:rPr>
                  <w:rStyle w:val="Hyperlink"/>
                  <w:rFonts w:ascii="Bookman Old Style" w:hAnsi="Bookman Old Style"/>
                </w:rPr>
                <w:t>AHF Transforming Heritage – Project Development Grant</w:t>
              </w:r>
            </w:hyperlink>
          </w:p>
        </w:tc>
        <w:tc>
          <w:tcPr>
            <w:tcW w:w="1860" w:type="dxa"/>
          </w:tcPr>
          <w:p w14:paraId="4BBCF019" w14:textId="77777777" w:rsidR="00886CE2" w:rsidRPr="00511AE2" w:rsidRDefault="00886CE2">
            <w:pPr>
              <w:rPr>
                <w:rFonts w:ascii="Bookman Old Style" w:hAnsi="Bookman Old Style"/>
              </w:rPr>
            </w:pPr>
            <w:r w:rsidRPr="00511AE2">
              <w:rPr>
                <w:rFonts w:ascii="Bookman Old Style" w:hAnsi="Bookman Old Style"/>
              </w:rPr>
              <w:t xml:space="preserve">Maximum </w:t>
            </w:r>
            <w:r w:rsidRPr="00511AE2">
              <w:rPr>
                <w:rFonts w:ascii="Bookman Old Style" w:hAnsi="Bookman Old Style"/>
                <w:b/>
                <w:bCs/>
              </w:rPr>
              <w:t>£40,000</w:t>
            </w:r>
            <w:r w:rsidRPr="00511AE2">
              <w:rPr>
                <w:rFonts w:ascii="Bookman Old Style" w:hAnsi="Bookman Old Style"/>
              </w:rPr>
              <w:t xml:space="preserve"> </w:t>
            </w:r>
          </w:p>
          <w:p w14:paraId="6D46E0C6" w14:textId="77777777" w:rsidR="00886CE2" w:rsidRPr="00511AE2" w:rsidRDefault="00886CE2">
            <w:pPr>
              <w:rPr>
                <w:rFonts w:ascii="Bookman Old Style" w:hAnsi="Bookman Old Style"/>
              </w:rPr>
            </w:pPr>
          </w:p>
          <w:p w14:paraId="2CBA5E96" w14:textId="72078ABD" w:rsidR="00886CE2" w:rsidRPr="00511AE2" w:rsidRDefault="00886CE2">
            <w:pPr>
              <w:rPr>
                <w:rFonts w:ascii="Bookman Old Style" w:hAnsi="Bookman Old Style"/>
              </w:rPr>
            </w:pPr>
            <w:r w:rsidRPr="00511AE2">
              <w:rPr>
                <w:rFonts w:ascii="Bookman Old Style" w:hAnsi="Bookman Old Style"/>
              </w:rPr>
              <w:t xml:space="preserve">Average offer - </w:t>
            </w:r>
            <w:r w:rsidRPr="00511AE2">
              <w:rPr>
                <w:rFonts w:ascii="Bookman Old Style" w:hAnsi="Bookman Old Style"/>
                <w:b/>
                <w:bCs/>
              </w:rPr>
              <w:t>£15,000</w:t>
            </w:r>
          </w:p>
        </w:tc>
        <w:tc>
          <w:tcPr>
            <w:tcW w:w="2694" w:type="dxa"/>
          </w:tcPr>
          <w:p w14:paraId="36DC1CFD" w14:textId="60F478C3" w:rsidR="003A0E51" w:rsidRDefault="003A0E51" w:rsidP="00886CE2">
            <w:pPr>
              <w:rPr>
                <w:rFonts w:ascii="Bookman Old Style" w:hAnsi="Bookman Old Style"/>
              </w:rPr>
            </w:pPr>
            <w:r>
              <w:rPr>
                <w:rFonts w:ascii="Bookman Old Style" w:hAnsi="Bookman Old Style"/>
              </w:rPr>
              <w:t xml:space="preserve">The property is Category B listed, it might be considered a change of primary use but certainly a change of ownership, we are a </w:t>
            </w:r>
            <w:proofErr w:type="gramStart"/>
            <w:r>
              <w:rPr>
                <w:rFonts w:ascii="Bookman Old Style" w:hAnsi="Bookman Old Style"/>
              </w:rPr>
              <w:t>not for profit</w:t>
            </w:r>
            <w:proofErr w:type="gramEnd"/>
            <w:r>
              <w:rPr>
                <w:rFonts w:ascii="Bookman Old Style" w:hAnsi="Bookman Old Style"/>
              </w:rPr>
              <w:t xml:space="preserve"> organisation.</w:t>
            </w:r>
          </w:p>
          <w:p w14:paraId="798992C5" w14:textId="77777777" w:rsidR="003A0E51" w:rsidRDefault="003A0E51" w:rsidP="00886CE2">
            <w:pPr>
              <w:rPr>
                <w:rFonts w:ascii="Bookman Old Style" w:hAnsi="Bookman Old Style"/>
              </w:rPr>
            </w:pPr>
          </w:p>
          <w:p w14:paraId="04CB5AB7" w14:textId="77777777" w:rsidR="00886CE2" w:rsidRPr="00511AE2" w:rsidRDefault="00886CE2" w:rsidP="003A0E51">
            <w:pPr>
              <w:rPr>
                <w:rFonts w:ascii="Bookman Old Style" w:hAnsi="Bookman Old Style"/>
              </w:rPr>
            </w:pPr>
          </w:p>
        </w:tc>
        <w:tc>
          <w:tcPr>
            <w:tcW w:w="3543" w:type="dxa"/>
          </w:tcPr>
          <w:p w14:paraId="0F71C46E" w14:textId="77777777" w:rsidR="00886CE2" w:rsidRPr="00511AE2" w:rsidRDefault="00886CE2" w:rsidP="00886CE2">
            <w:pPr>
              <w:pStyle w:val="NormalWeb"/>
              <w:rPr>
                <w:rFonts w:ascii="Bookman Old Style" w:hAnsi="Bookman Old Style"/>
                <w:color w:val="464646"/>
              </w:rPr>
            </w:pPr>
            <w:r w:rsidRPr="00511AE2">
              <w:rPr>
                <w:rFonts w:ascii="Bookman Old Style" w:hAnsi="Bookman Old Style"/>
                <w:color w:val="464646"/>
              </w:rPr>
              <w:t>The Project Development Grant (PDG) scheme is intended to assist an organisation to cover some of the costs of developing and co-ordinating a project and taking it towards the start of work on site.</w:t>
            </w:r>
          </w:p>
          <w:p w14:paraId="1A895CD8" w14:textId="77777777" w:rsidR="00886CE2" w:rsidRPr="00511AE2" w:rsidRDefault="00886CE2" w:rsidP="00886CE2">
            <w:pPr>
              <w:pStyle w:val="NormalWeb"/>
              <w:rPr>
                <w:rFonts w:ascii="Bookman Old Style" w:hAnsi="Bookman Old Style"/>
                <w:color w:val="464646"/>
              </w:rPr>
            </w:pPr>
            <w:r w:rsidRPr="00511AE2">
              <w:rPr>
                <w:rFonts w:ascii="Bookman Old Style" w:hAnsi="Bookman Old Style"/>
                <w:color w:val="464646"/>
              </w:rPr>
              <w:t>To qualify, an organisation must have established that the end use of the project is likely to be viable and have decided to take the project forward.</w:t>
            </w:r>
          </w:p>
          <w:p w14:paraId="0863D721" w14:textId="77777777" w:rsidR="00886CE2" w:rsidRPr="00511AE2" w:rsidRDefault="00886CE2">
            <w:pPr>
              <w:rPr>
                <w:rFonts w:ascii="Bookman Old Style" w:hAnsi="Bookman Old Style"/>
              </w:rPr>
            </w:pPr>
          </w:p>
        </w:tc>
        <w:tc>
          <w:tcPr>
            <w:tcW w:w="4111" w:type="dxa"/>
          </w:tcPr>
          <w:p w14:paraId="6F20621A" w14:textId="77777777" w:rsidR="00886CE2" w:rsidRPr="00511AE2" w:rsidRDefault="00886CE2" w:rsidP="00886CE2">
            <w:pPr>
              <w:pStyle w:val="ListParagraph"/>
              <w:numPr>
                <w:ilvl w:val="0"/>
                <w:numId w:val="40"/>
              </w:numPr>
              <w:rPr>
                <w:rFonts w:ascii="Bookman Old Style" w:hAnsi="Bookman Old Style"/>
              </w:rPr>
            </w:pPr>
            <w:r w:rsidRPr="00511AE2">
              <w:rPr>
                <w:rFonts w:ascii="Bookman Old Style" w:hAnsi="Bookman Old Style"/>
              </w:rPr>
              <w:t xml:space="preserve">Potential for positive social and environmental change A change of use and/or change of ownership is proposed, or you have recently acquired the building. With a new use or by being brought into community ownership, the </w:t>
            </w:r>
            <w:proofErr w:type="gramStart"/>
            <w:r w:rsidRPr="00511AE2">
              <w:rPr>
                <w:rFonts w:ascii="Bookman Old Style" w:hAnsi="Bookman Old Style"/>
              </w:rPr>
              <w:t>building</w:t>
            </w:r>
            <w:proofErr w:type="gramEnd"/>
            <w:r w:rsidRPr="00511AE2">
              <w:rPr>
                <w:rFonts w:ascii="Bookman Old Style" w:hAnsi="Bookman Old Style"/>
              </w:rPr>
              <w:t xml:space="preserve"> and your vision for it must have the potential to increase the vitality of the place – increasing footfall, extending the hours when social and economic activity is taking place, creating a new offer for residents or visitors. We want to see that projects have potential to deliver both economic and social outcomes, using or from a heritage asset. This can include job and business </w:t>
            </w:r>
            <w:r w:rsidRPr="00511AE2">
              <w:rPr>
                <w:rFonts w:ascii="Bookman Old Style" w:hAnsi="Bookman Old Style"/>
              </w:rPr>
              <w:lastRenderedPageBreak/>
              <w:t>creation, plus floor space brought back into use. Social potential can include an increase in volunteering, people developing new skills, increased pride of place, and improved wellbeing. We prioritise projects that demonstrate the potential to have positive impact in disadvantaged areas, such as urban communities experiencing structural economic decline, or isolated rural communities experiencing poor access to services. We look for evidence of strong community involvement and support in the project. We also look for you to have thought about the potential environmental impact of your project – what do you want to achieve and how?</w:t>
            </w:r>
          </w:p>
          <w:p w14:paraId="1D0DB6CB" w14:textId="48606E44" w:rsidR="00886CE2" w:rsidRPr="00511AE2" w:rsidRDefault="00886CE2" w:rsidP="00886CE2">
            <w:pPr>
              <w:pStyle w:val="ListParagraph"/>
              <w:numPr>
                <w:ilvl w:val="0"/>
                <w:numId w:val="40"/>
              </w:numPr>
              <w:rPr>
                <w:rFonts w:ascii="Bookman Old Style" w:hAnsi="Bookman Old Style"/>
              </w:rPr>
            </w:pPr>
            <w:r w:rsidRPr="00511AE2">
              <w:rPr>
                <w:rFonts w:ascii="Bookman Old Style" w:hAnsi="Bookman Old Style"/>
              </w:rPr>
              <w:t>Ownership of a lease for at least 25 years after project completion and evidence of organisational capacity</w:t>
            </w:r>
          </w:p>
          <w:p w14:paraId="3672F30E" w14:textId="3CFEC988" w:rsidR="00886CE2" w:rsidRPr="00511AE2" w:rsidRDefault="00886CE2" w:rsidP="00886CE2">
            <w:pPr>
              <w:pStyle w:val="ListParagraph"/>
              <w:numPr>
                <w:ilvl w:val="0"/>
                <w:numId w:val="40"/>
              </w:numPr>
              <w:rPr>
                <w:rFonts w:ascii="Bookman Old Style" w:hAnsi="Bookman Old Style"/>
              </w:rPr>
            </w:pPr>
            <w:r w:rsidRPr="00511AE2">
              <w:rPr>
                <w:rFonts w:ascii="Bookman Old Style" w:hAnsi="Bookman Old Style"/>
              </w:rPr>
              <w:lastRenderedPageBreak/>
              <w:t>Evidence of how the funding would help move project forward</w:t>
            </w:r>
          </w:p>
          <w:p w14:paraId="7940CCC0" w14:textId="0BD24780" w:rsidR="00886CE2" w:rsidRPr="00511AE2" w:rsidRDefault="00886CE2">
            <w:pPr>
              <w:rPr>
                <w:rFonts w:ascii="Bookman Old Style" w:hAnsi="Bookman Old Style"/>
              </w:rPr>
            </w:pPr>
          </w:p>
        </w:tc>
      </w:tr>
      <w:tr w:rsidR="00886CE2" w:rsidRPr="00511AE2" w14:paraId="014E4E99" w14:textId="77777777" w:rsidTr="00886CE2">
        <w:trPr>
          <w:trHeight w:val="372"/>
        </w:trPr>
        <w:tc>
          <w:tcPr>
            <w:tcW w:w="2109" w:type="dxa"/>
          </w:tcPr>
          <w:p w14:paraId="1DCC16EC" w14:textId="5869FEA6" w:rsidR="00886CE2" w:rsidRPr="00511AE2" w:rsidRDefault="00D47B26">
            <w:pPr>
              <w:rPr>
                <w:rFonts w:ascii="Bookman Old Style" w:hAnsi="Bookman Old Style"/>
              </w:rPr>
            </w:pPr>
            <w:hyperlink r:id="rId47" w:history="1">
              <w:r w:rsidR="00886CE2" w:rsidRPr="00511AE2">
                <w:rPr>
                  <w:rStyle w:val="Hyperlink"/>
                  <w:rFonts w:ascii="Bookman Old Style" w:hAnsi="Bookman Old Style"/>
                </w:rPr>
                <w:t>Turtleton Charitable Trust</w:t>
              </w:r>
            </w:hyperlink>
            <w:r w:rsidR="00886CE2" w:rsidRPr="00511AE2">
              <w:rPr>
                <w:rFonts w:ascii="Bookman Old Style" w:hAnsi="Bookman Old Style"/>
              </w:rPr>
              <w:t xml:space="preserve"> </w:t>
            </w:r>
          </w:p>
        </w:tc>
        <w:tc>
          <w:tcPr>
            <w:tcW w:w="1860" w:type="dxa"/>
          </w:tcPr>
          <w:p w14:paraId="39981D26" w14:textId="6BC06EE2" w:rsidR="00886CE2" w:rsidRPr="00511AE2" w:rsidRDefault="00886CE2">
            <w:pPr>
              <w:rPr>
                <w:rFonts w:ascii="Bookman Old Style" w:hAnsi="Bookman Old Style"/>
              </w:rPr>
            </w:pPr>
            <w:r w:rsidRPr="00511AE2">
              <w:rPr>
                <w:rFonts w:ascii="Bookman Old Style" w:hAnsi="Bookman Old Style"/>
              </w:rPr>
              <w:t xml:space="preserve">Between </w:t>
            </w:r>
            <w:r w:rsidRPr="00511AE2">
              <w:rPr>
                <w:rFonts w:ascii="Bookman Old Style" w:hAnsi="Bookman Old Style"/>
                <w:b/>
                <w:bCs/>
              </w:rPr>
              <w:t>£5,000 and £25,000</w:t>
            </w:r>
          </w:p>
        </w:tc>
        <w:tc>
          <w:tcPr>
            <w:tcW w:w="2694" w:type="dxa"/>
          </w:tcPr>
          <w:p w14:paraId="1BA3043D" w14:textId="711D9DB5" w:rsidR="00886CE2" w:rsidRPr="00511AE2" w:rsidRDefault="003A0E51">
            <w:pPr>
              <w:rPr>
                <w:rFonts w:ascii="Bookman Old Style" w:hAnsi="Bookman Old Style"/>
              </w:rPr>
            </w:pPr>
            <w:r>
              <w:rPr>
                <w:rFonts w:ascii="Bookman Old Style" w:hAnsi="Bookman Old Style"/>
              </w:rPr>
              <w:t xml:space="preserve">We are a Scottish </w:t>
            </w:r>
            <w:proofErr w:type="gramStart"/>
            <w:r>
              <w:rPr>
                <w:rFonts w:ascii="Bookman Old Style" w:hAnsi="Bookman Old Style"/>
              </w:rPr>
              <w:t>charity</w:t>
            </w:r>
            <w:proofErr w:type="gramEnd"/>
            <w:r>
              <w:rPr>
                <w:rFonts w:ascii="Bookman Old Style" w:hAnsi="Bookman Old Style"/>
              </w:rPr>
              <w:t xml:space="preserve"> and the project involves heritage and visual arts.</w:t>
            </w:r>
            <w:r w:rsidR="00886CE2" w:rsidRPr="00511AE2">
              <w:rPr>
                <w:rFonts w:ascii="Bookman Old Style" w:hAnsi="Bookman Old Style"/>
              </w:rPr>
              <w:t xml:space="preserve"> </w:t>
            </w:r>
          </w:p>
        </w:tc>
        <w:tc>
          <w:tcPr>
            <w:tcW w:w="3543" w:type="dxa"/>
          </w:tcPr>
          <w:p w14:paraId="12317F38" w14:textId="77777777" w:rsidR="00886CE2" w:rsidRPr="00511AE2" w:rsidRDefault="00886CE2" w:rsidP="00886CE2">
            <w:pPr>
              <w:numPr>
                <w:ilvl w:val="0"/>
                <w:numId w:val="41"/>
              </w:numPr>
              <w:shd w:val="clear" w:color="auto" w:fill="0B2432"/>
              <w:spacing w:after="100" w:afterAutospacing="1"/>
              <w:rPr>
                <w:rFonts w:ascii="Bookman Old Style" w:hAnsi="Bookman Old Style"/>
                <w:color w:val="F2F1ED"/>
              </w:rPr>
            </w:pPr>
            <w:r w:rsidRPr="00511AE2">
              <w:rPr>
                <w:rFonts w:ascii="Bookman Old Style" w:hAnsi="Bookman Old Style"/>
                <w:color w:val="F2F1ED"/>
              </w:rPr>
              <w:t xml:space="preserve">The advancement of the arts, </w:t>
            </w:r>
            <w:proofErr w:type="gramStart"/>
            <w:r w:rsidRPr="00511AE2">
              <w:rPr>
                <w:rFonts w:ascii="Bookman Old Style" w:hAnsi="Bookman Old Style"/>
                <w:color w:val="F2F1ED"/>
              </w:rPr>
              <w:t>culture</w:t>
            </w:r>
            <w:proofErr w:type="gramEnd"/>
            <w:r w:rsidRPr="00511AE2">
              <w:rPr>
                <w:rFonts w:ascii="Bookman Old Style" w:hAnsi="Bookman Old Style"/>
                <w:color w:val="F2F1ED"/>
              </w:rPr>
              <w:t xml:space="preserve"> and heritage – the Trustees particularly favour heritage and the visual arts, but other aspects of the arts and culture will be considered. </w:t>
            </w:r>
            <w:proofErr w:type="gramStart"/>
            <w:r w:rsidRPr="00511AE2">
              <w:rPr>
                <w:rFonts w:ascii="Bookman Old Style" w:hAnsi="Bookman Old Style"/>
                <w:color w:val="F2F1ED"/>
              </w:rPr>
              <w:t>The vast majority of</w:t>
            </w:r>
            <w:proofErr w:type="gramEnd"/>
            <w:r w:rsidRPr="00511AE2">
              <w:rPr>
                <w:rFonts w:ascii="Bookman Old Style" w:hAnsi="Bookman Old Style"/>
                <w:color w:val="F2F1ED"/>
              </w:rPr>
              <w:t xml:space="preserve"> grants are made in this field.</w:t>
            </w:r>
          </w:p>
          <w:p w14:paraId="57E64BEF" w14:textId="77777777" w:rsidR="00886CE2" w:rsidRPr="00511AE2" w:rsidRDefault="00886CE2">
            <w:pPr>
              <w:rPr>
                <w:rFonts w:ascii="Bookman Old Style" w:hAnsi="Bookman Old Style"/>
              </w:rPr>
            </w:pPr>
          </w:p>
        </w:tc>
        <w:tc>
          <w:tcPr>
            <w:tcW w:w="4111" w:type="dxa"/>
          </w:tcPr>
          <w:p w14:paraId="38FBFD5F" w14:textId="77777777" w:rsidR="00886CE2" w:rsidRPr="00511AE2" w:rsidRDefault="00886CE2">
            <w:pPr>
              <w:rPr>
                <w:rFonts w:ascii="Bookman Old Style" w:hAnsi="Bookman Old Style"/>
              </w:rPr>
            </w:pPr>
          </w:p>
        </w:tc>
      </w:tr>
      <w:tr w:rsidR="00886CE2" w:rsidRPr="00511AE2" w14:paraId="4990B8F5" w14:textId="77777777" w:rsidTr="00886CE2">
        <w:trPr>
          <w:trHeight w:val="347"/>
        </w:trPr>
        <w:tc>
          <w:tcPr>
            <w:tcW w:w="2109" w:type="dxa"/>
          </w:tcPr>
          <w:p w14:paraId="342A0140" w14:textId="31B88E23" w:rsidR="00886CE2" w:rsidRPr="00511AE2" w:rsidRDefault="00D47B26">
            <w:pPr>
              <w:rPr>
                <w:rFonts w:ascii="Bookman Old Style" w:hAnsi="Bookman Old Style"/>
              </w:rPr>
            </w:pPr>
            <w:hyperlink r:id="rId48" w:history="1">
              <w:r w:rsidR="00886CE2" w:rsidRPr="00511AE2">
                <w:rPr>
                  <w:rStyle w:val="Hyperlink"/>
                  <w:rFonts w:ascii="Bookman Old Style" w:hAnsi="Bookman Old Style"/>
                </w:rPr>
                <w:t>The Graham Trust</w:t>
              </w:r>
            </w:hyperlink>
          </w:p>
        </w:tc>
        <w:tc>
          <w:tcPr>
            <w:tcW w:w="1860" w:type="dxa"/>
          </w:tcPr>
          <w:p w14:paraId="4A7EBA89" w14:textId="422FCC9F" w:rsidR="00886CE2" w:rsidRPr="00511AE2" w:rsidRDefault="00886CE2">
            <w:pPr>
              <w:rPr>
                <w:rFonts w:ascii="Bookman Old Style" w:hAnsi="Bookman Old Style"/>
              </w:rPr>
            </w:pPr>
            <w:r w:rsidRPr="00511AE2">
              <w:rPr>
                <w:rFonts w:ascii="Bookman Old Style" w:hAnsi="Bookman Old Style"/>
              </w:rPr>
              <w:t xml:space="preserve">Between </w:t>
            </w:r>
            <w:r w:rsidRPr="00511AE2">
              <w:rPr>
                <w:rFonts w:ascii="Bookman Old Style" w:hAnsi="Bookman Old Style"/>
                <w:b/>
                <w:bCs/>
              </w:rPr>
              <w:t>£500 and £20,000</w:t>
            </w:r>
          </w:p>
        </w:tc>
        <w:tc>
          <w:tcPr>
            <w:tcW w:w="2694" w:type="dxa"/>
          </w:tcPr>
          <w:p w14:paraId="7AC6E748" w14:textId="5812C491" w:rsidR="00886CE2" w:rsidRPr="00511AE2" w:rsidRDefault="003A0E51">
            <w:pPr>
              <w:rPr>
                <w:rFonts w:ascii="Bookman Old Style" w:hAnsi="Bookman Old Style"/>
              </w:rPr>
            </w:pPr>
            <w:r>
              <w:rPr>
                <w:rFonts w:ascii="Bookman Old Style" w:hAnsi="Bookman Old Style"/>
              </w:rPr>
              <w:t xml:space="preserve">We are a Scottish charity. The project can be seen as an advancement of heritage and the arts. </w:t>
            </w:r>
            <w:r w:rsidR="00886CE2" w:rsidRPr="00511AE2">
              <w:rPr>
                <w:rFonts w:ascii="Bookman Old Style" w:hAnsi="Bookman Old Style"/>
              </w:rPr>
              <w:t xml:space="preserve"> </w:t>
            </w:r>
          </w:p>
        </w:tc>
        <w:tc>
          <w:tcPr>
            <w:tcW w:w="3543" w:type="dxa"/>
          </w:tcPr>
          <w:p w14:paraId="3D15B41E" w14:textId="77777777" w:rsidR="00886CE2" w:rsidRPr="00511AE2" w:rsidRDefault="00886CE2" w:rsidP="00886CE2">
            <w:pPr>
              <w:pStyle w:val="Heading2"/>
              <w:spacing w:before="0" w:beforeAutospacing="0" w:after="0" w:afterAutospacing="0"/>
              <w:jc w:val="both"/>
              <w:textAlignment w:val="baseline"/>
              <w:rPr>
                <w:rFonts w:ascii="Bookman Old Style" w:hAnsi="Bookman Old Style"/>
                <w:sz w:val="24"/>
                <w:szCs w:val="24"/>
              </w:rPr>
            </w:pPr>
            <w:r w:rsidRPr="00511AE2">
              <w:rPr>
                <w:rFonts w:ascii="Bookman Old Style" w:hAnsi="Bookman Old Style"/>
                <w:color w:val="383434"/>
                <w:sz w:val="24"/>
                <w:szCs w:val="24"/>
                <w:bdr w:val="none" w:sz="0" w:space="0" w:color="auto" w:frame="1"/>
              </w:rPr>
              <w:br/>
            </w:r>
            <w:r w:rsidRPr="00511AE2">
              <w:rPr>
                <w:rStyle w:val="wixui-rich-texttext"/>
                <w:rFonts w:ascii="Bookman Old Style" w:hAnsi="Bookman Old Style"/>
                <w:color w:val="383434"/>
                <w:sz w:val="24"/>
                <w:szCs w:val="24"/>
                <w:bdr w:val="none" w:sz="0" w:space="0" w:color="auto" w:frame="1"/>
              </w:rPr>
              <w:t>The Trust supports a wide range of charitable organisations, as well as worthy individuals but favours applications that meet the following objectives:</w:t>
            </w:r>
          </w:p>
          <w:p w14:paraId="04ABBAF1" w14:textId="77777777" w:rsidR="00886CE2" w:rsidRPr="00511AE2" w:rsidRDefault="00886CE2" w:rsidP="00886CE2">
            <w:pPr>
              <w:pStyle w:val="Heading2"/>
              <w:spacing w:before="0" w:beforeAutospacing="0" w:after="0" w:afterAutospacing="0"/>
              <w:jc w:val="both"/>
              <w:textAlignment w:val="baseline"/>
              <w:rPr>
                <w:rFonts w:ascii="Bookman Old Style" w:hAnsi="Bookman Old Style"/>
                <w:sz w:val="24"/>
                <w:szCs w:val="24"/>
              </w:rPr>
            </w:pPr>
            <w:r w:rsidRPr="00511AE2">
              <w:rPr>
                <w:rStyle w:val="wixguard"/>
                <w:color w:val="383434"/>
                <w:sz w:val="24"/>
                <w:szCs w:val="24"/>
                <w:bdr w:val="none" w:sz="0" w:space="0" w:color="auto" w:frame="1"/>
              </w:rPr>
              <w:t>​</w:t>
            </w:r>
          </w:p>
          <w:p w14:paraId="766C58E4" w14:textId="7EED0ACE" w:rsidR="00886CE2" w:rsidRPr="00511AE2" w:rsidRDefault="00886CE2" w:rsidP="00886CE2">
            <w:pPr>
              <w:pStyle w:val="Heading2"/>
              <w:spacing w:before="0" w:beforeAutospacing="0" w:after="0" w:afterAutospacing="0"/>
              <w:jc w:val="both"/>
              <w:textAlignment w:val="baseline"/>
              <w:rPr>
                <w:rFonts w:ascii="Bookman Old Style" w:hAnsi="Bookman Old Style"/>
                <w:color w:val="383434"/>
                <w:sz w:val="24"/>
                <w:szCs w:val="24"/>
              </w:rPr>
            </w:pPr>
            <w:r w:rsidRPr="00511AE2">
              <w:rPr>
                <w:rStyle w:val="wixui-rich-texttext"/>
                <w:rFonts w:ascii="Bookman Old Style" w:hAnsi="Bookman Old Style"/>
                <w:color w:val="383434"/>
                <w:sz w:val="24"/>
                <w:szCs w:val="24"/>
                <w:bdr w:val="none" w:sz="0" w:space="0" w:color="auto" w:frame="1"/>
              </w:rPr>
              <w:t>(Relevant one) The advancement of the arts, heritage, culture, or science</w:t>
            </w:r>
          </w:p>
          <w:p w14:paraId="3BA39EA8" w14:textId="5A86BBC7" w:rsidR="00886CE2" w:rsidRPr="00511AE2" w:rsidRDefault="00886CE2">
            <w:pPr>
              <w:rPr>
                <w:rFonts w:ascii="Bookman Old Style" w:hAnsi="Bookman Old Style"/>
              </w:rPr>
            </w:pPr>
          </w:p>
        </w:tc>
        <w:tc>
          <w:tcPr>
            <w:tcW w:w="4111" w:type="dxa"/>
          </w:tcPr>
          <w:p w14:paraId="4B16C168" w14:textId="77777777" w:rsidR="00886CE2" w:rsidRPr="00511AE2" w:rsidRDefault="00886CE2" w:rsidP="00886CE2">
            <w:pPr>
              <w:pStyle w:val="Heading2"/>
              <w:spacing w:before="0" w:beforeAutospacing="0" w:after="0" w:afterAutospacing="0"/>
              <w:textAlignment w:val="baseline"/>
              <w:rPr>
                <w:rFonts w:ascii="Bookman Old Style" w:hAnsi="Bookman Old Style"/>
                <w:sz w:val="24"/>
                <w:szCs w:val="24"/>
              </w:rPr>
            </w:pPr>
            <w:r w:rsidRPr="00511AE2">
              <w:rPr>
                <w:rStyle w:val="wixui-rich-texttext"/>
                <w:rFonts w:ascii="Bookman Old Style" w:hAnsi="Bookman Old Style"/>
                <w:color w:val="383434"/>
                <w:sz w:val="24"/>
                <w:szCs w:val="24"/>
                <w:bdr w:val="none" w:sz="0" w:space="0" w:color="auto" w:frame="1"/>
              </w:rPr>
              <w:lastRenderedPageBreak/>
              <w:t xml:space="preserve">The Trustees when making awards look for clear, </w:t>
            </w:r>
            <w:proofErr w:type="gramStart"/>
            <w:r w:rsidRPr="00511AE2">
              <w:rPr>
                <w:rStyle w:val="wixui-rich-texttext"/>
                <w:rFonts w:ascii="Bookman Old Style" w:hAnsi="Bookman Old Style"/>
                <w:color w:val="383434"/>
                <w:sz w:val="24"/>
                <w:szCs w:val="24"/>
                <w:bdr w:val="none" w:sz="0" w:space="0" w:color="auto" w:frame="1"/>
              </w:rPr>
              <w:t>realistic</w:t>
            </w:r>
            <w:proofErr w:type="gramEnd"/>
            <w:r w:rsidRPr="00511AE2">
              <w:rPr>
                <w:rStyle w:val="wixui-rich-texttext"/>
                <w:rFonts w:ascii="Bookman Old Style" w:hAnsi="Bookman Old Style"/>
                <w:color w:val="383434"/>
                <w:sz w:val="24"/>
                <w:szCs w:val="24"/>
                <w:bdr w:val="none" w:sz="0" w:space="0" w:color="auto" w:frame="1"/>
              </w:rPr>
              <w:t xml:space="preserve"> and attainable aims. To make an application, the following information will be required:</w:t>
            </w:r>
          </w:p>
          <w:p w14:paraId="43068DD2" w14:textId="77777777" w:rsidR="00886CE2" w:rsidRPr="00511AE2" w:rsidRDefault="00886CE2" w:rsidP="00886CE2">
            <w:pPr>
              <w:pStyle w:val="font8"/>
              <w:spacing w:before="0" w:beforeAutospacing="0" w:after="0" w:afterAutospacing="0"/>
              <w:textAlignment w:val="baseline"/>
              <w:rPr>
                <w:rFonts w:ascii="Bookman Old Style" w:hAnsi="Bookman Old Style"/>
              </w:rPr>
            </w:pPr>
            <w:r w:rsidRPr="00511AE2">
              <w:rPr>
                <w:rStyle w:val="wixguard"/>
                <w:color w:val="383434"/>
                <w:bdr w:val="none" w:sz="0" w:space="0" w:color="auto" w:frame="1"/>
              </w:rPr>
              <w:t>​</w:t>
            </w:r>
          </w:p>
          <w:p w14:paraId="6D7B7F5D" w14:textId="77777777" w:rsidR="00886CE2" w:rsidRPr="00511AE2" w:rsidRDefault="00886CE2" w:rsidP="00886CE2">
            <w:pPr>
              <w:pStyle w:val="font8"/>
              <w:numPr>
                <w:ilvl w:val="0"/>
                <w:numId w:val="43"/>
              </w:numPr>
              <w:spacing w:before="0" w:beforeAutospacing="0" w:after="0" w:afterAutospacing="0"/>
              <w:ind w:left="840"/>
              <w:textAlignment w:val="baseline"/>
              <w:rPr>
                <w:rFonts w:ascii="Bookman Old Style" w:hAnsi="Bookman Old Style"/>
                <w:color w:val="383434"/>
              </w:rPr>
            </w:pPr>
            <w:r w:rsidRPr="00511AE2">
              <w:rPr>
                <w:rStyle w:val="wixui-rich-texttext"/>
                <w:rFonts w:ascii="Bookman Old Style" w:hAnsi="Bookman Old Style"/>
                <w:color w:val="383434"/>
                <w:bdr w:val="none" w:sz="0" w:space="0" w:color="auto" w:frame="1"/>
              </w:rPr>
              <w:t>A description of the project that outlines what you are seeking to achieve and who you are looking to benefit</w:t>
            </w:r>
          </w:p>
          <w:p w14:paraId="35D1F6F7" w14:textId="77777777" w:rsidR="00886CE2" w:rsidRPr="00511AE2" w:rsidRDefault="00886CE2" w:rsidP="00886CE2">
            <w:pPr>
              <w:pStyle w:val="font8"/>
              <w:numPr>
                <w:ilvl w:val="0"/>
                <w:numId w:val="43"/>
              </w:numPr>
              <w:spacing w:before="0" w:beforeAutospacing="0" w:after="0" w:afterAutospacing="0"/>
              <w:ind w:left="840"/>
              <w:textAlignment w:val="baseline"/>
              <w:rPr>
                <w:rFonts w:ascii="Bookman Old Style" w:hAnsi="Bookman Old Style"/>
                <w:color w:val="383434"/>
              </w:rPr>
            </w:pPr>
            <w:r w:rsidRPr="00511AE2">
              <w:rPr>
                <w:rStyle w:val="wixui-rich-texttext"/>
                <w:rFonts w:ascii="Bookman Old Style" w:hAnsi="Bookman Old Style"/>
                <w:color w:val="383434"/>
                <w:bdr w:val="none" w:sz="0" w:space="0" w:color="auto" w:frame="1"/>
              </w:rPr>
              <w:lastRenderedPageBreak/>
              <w:t>What level of funding you are requesting and what the grant will be spent on</w:t>
            </w:r>
          </w:p>
          <w:p w14:paraId="52FC3606" w14:textId="77777777" w:rsidR="00886CE2" w:rsidRPr="00511AE2" w:rsidRDefault="00886CE2" w:rsidP="00886CE2">
            <w:pPr>
              <w:pStyle w:val="font8"/>
              <w:numPr>
                <w:ilvl w:val="0"/>
                <w:numId w:val="43"/>
              </w:numPr>
              <w:spacing w:before="0" w:beforeAutospacing="0" w:after="0" w:afterAutospacing="0"/>
              <w:ind w:left="840"/>
              <w:textAlignment w:val="baseline"/>
              <w:rPr>
                <w:rFonts w:ascii="Bookman Old Style" w:hAnsi="Bookman Old Style"/>
                <w:color w:val="383434"/>
              </w:rPr>
            </w:pPr>
            <w:r w:rsidRPr="00511AE2">
              <w:rPr>
                <w:rStyle w:val="wixui-rich-texttext"/>
                <w:rFonts w:ascii="Bookman Old Style" w:hAnsi="Bookman Old Style"/>
                <w:color w:val="383434"/>
                <w:bdr w:val="none" w:sz="0" w:space="0" w:color="auto" w:frame="1"/>
              </w:rPr>
              <w:t>Details of how the project will be managed</w:t>
            </w:r>
          </w:p>
          <w:p w14:paraId="30B16B48" w14:textId="77777777" w:rsidR="00886CE2" w:rsidRPr="00511AE2" w:rsidRDefault="00886CE2" w:rsidP="00886CE2">
            <w:pPr>
              <w:pStyle w:val="font8"/>
              <w:numPr>
                <w:ilvl w:val="0"/>
                <w:numId w:val="43"/>
              </w:numPr>
              <w:spacing w:before="0" w:beforeAutospacing="0" w:after="0" w:afterAutospacing="0"/>
              <w:ind w:left="840"/>
              <w:textAlignment w:val="baseline"/>
              <w:rPr>
                <w:rFonts w:ascii="Bookman Old Style" w:hAnsi="Bookman Old Style"/>
                <w:color w:val="383434"/>
              </w:rPr>
            </w:pPr>
            <w:r w:rsidRPr="00511AE2">
              <w:rPr>
                <w:rStyle w:val="wixui-rich-texttext"/>
                <w:rFonts w:ascii="Bookman Old Style" w:hAnsi="Bookman Old Style"/>
                <w:color w:val="383434"/>
                <w:bdr w:val="none" w:sz="0" w:space="0" w:color="auto" w:frame="1"/>
              </w:rPr>
              <w:t>Details of any funds that have already been raised and what other sources of funding are being approached</w:t>
            </w:r>
          </w:p>
          <w:p w14:paraId="216D809A" w14:textId="77777777" w:rsidR="00886CE2" w:rsidRPr="00511AE2" w:rsidRDefault="00886CE2" w:rsidP="00886CE2">
            <w:pPr>
              <w:pStyle w:val="font8"/>
              <w:numPr>
                <w:ilvl w:val="0"/>
                <w:numId w:val="43"/>
              </w:numPr>
              <w:spacing w:before="0" w:beforeAutospacing="0" w:after="0" w:afterAutospacing="0"/>
              <w:ind w:left="840"/>
              <w:textAlignment w:val="baseline"/>
              <w:rPr>
                <w:rFonts w:ascii="Bookman Old Style" w:hAnsi="Bookman Old Style"/>
                <w:color w:val="383434"/>
              </w:rPr>
            </w:pPr>
            <w:r w:rsidRPr="00511AE2">
              <w:rPr>
                <w:rStyle w:val="wixui-rich-texttext"/>
                <w:rFonts w:ascii="Bookman Old Style" w:hAnsi="Bookman Old Style"/>
                <w:color w:val="383434"/>
                <w:bdr w:val="none" w:sz="0" w:space="0" w:color="auto" w:frame="1"/>
              </w:rPr>
              <w:t>Describe how you propose to monitor and evaluate whether the project has been successful</w:t>
            </w:r>
          </w:p>
          <w:p w14:paraId="00EB4673" w14:textId="77777777" w:rsidR="00886CE2" w:rsidRPr="00511AE2" w:rsidRDefault="00886CE2" w:rsidP="00886CE2">
            <w:pPr>
              <w:pStyle w:val="font8"/>
              <w:numPr>
                <w:ilvl w:val="0"/>
                <w:numId w:val="43"/>
              </w:numPr>
              <w:spacing w:before="0" w:beforeAutospacing="0" w:after="0" w:afterAutospacing="0"/>
              <w:ind w:left="840"/>
              <w:textAlignment w:val="baseline"/>
              <w:rPr>
                <w:rFonts w:ascii="Bookman Old Style" w:hAnsi="Bookman Old Style"/>
                <w:color w:val="383434"/>
              </w:rPr>
            </w:pPr>
            <w:r w:rsidRPr="00511AE2">
              <w:rPr>
                <w:rStyle w:val="wixui-rich-texttext"/>
                <w:rFonts w:ascii="Bookman Old Style" w:hAnsi="Bookman Old Style"/>
                <w:color w:val="383434"/>
                <w:bdr w:val="none" w:sz="0" w:space="0" w:color="auto" w:frame="1"/>
              </w:rPr>
              <w:t xml:space="preserve">If applicable, what plans you </w:t>
            </w:r>
            <w:proofErr w:type="gramStart"/>
            <w:r w:rsidRPr="00511AE2">
              <w:rPr>
                <w:rStyle w:val="wixui-rich-texttext"/>
                <w:rFonts w:ascii="Bookman Old Style" w:hAnsi="Bookman Old Style"/>
                <w:color w:val="383434"/>
                <w:bdr w:val="none" w:sz="0" w:space="0" w:color="auto" w:frame="1"/>
              </w:rPr>
              <w:t>have to</w:t>
            </w:r>
            <w:proofErr w:type="gramEnd"/>
            <w:r w:rsidRPr="00511AE2">
              <w:rPr>
                <w:rStyle w:val="wixui-rich-texttext"/>
                <w:rFonts w:ascii="Bookman Old Style" w:hAnsi="Bookman Old Style"/>
                <w:color w:val="383434"/>
                <w:bdr w:val="none" w:sz="0" w:space="0" w:color="auto" w:frame="1"/>
              </w:rPr>
              <w:t xml:space="preserve"> fund the future running costs of the project</w:t>
            </w:r>
          </w:p>
          <w:p w14:paraId="0F0A6348" w14:textId="77777777" w:rsidR="00886CE2" w:rsidRPr="00511AE2" w:rsidRDefault="00886CE2">
            <w:pPr>
              <w:rPr>
                <w:rFonts w:ascii="Bookman Old Style" w:hAnsi="Bookman Old Style"/>
              </w:rPr>
            </w:pPr>
          </w:p>
        </w:tc>
      </w:tr>
      <w:tr w:rsidR="00886CE2" w:rsidRPr="00511AE2" w14:paraId="44C8A8C9" w14:textId="77777777" w:rsidTr="00886CE2">
        <w:trPr>
          <w:trHeight w:val="372"/>
        </w:trPr>
        <w:tc>
          <w:tcPr>
            <w:tcW w:w="2109" w:type="dxa"/>
          </w:tcPr>
          <w:p w14:paraId="37B65C53" w14:textId="77777777" w:rsidR="00886CE2" w:rsidRPr="00511AE2" w:rsidRDefault="00D47B26" w:rsidP="00886CE2">
            <w:pPr>
              <w:rPr>
                <w:rFonts w:ascii="Bookman Old Style" w:hAnsi="Bookman Old Style"/>
              </w:rPr>
            </w:pPr>
            <w:hyperlink r:id="rId49" w:history="1">
              <w:r w:rsidR="00886CE2" w:rsidRPr="00511AE2">
                <w:rPr>
                  <w:rStyle w:val="Hyperlink"/>
                  <w:rFonts w:ascii="Bookman Old Style" w:hAnsi="Bookman Old Style"/>
                </w:rPr>
                <w:t>EB Scotland – Scottish Landfull Communities Fund</w:t>
              </w:r>
            </w:hyperlink>
          </w:p>
          <w:p w14:paraId="50147A00" w14:textId="77777777" w:rsidR="00886CE2" w:rsidRPr="00511AE2" w:rsidRDefault="00886CE2">
            <w:pPr>
              <w:rPr>
                <w:rFonts w:ascii="Bookman Old Style" w:hAnsi="Bookman Old Style"/>
              </w:rPr>
            </w:pPr>
          </w:p>
        </w:tc>
        <w:tc>
          <w:tcPr>
            <w:tcW w:w="1860" w:type="dxa"/>
          </w:tcPr>
          <w:p w14:paraId="3C993A87" w14:textId="13681267" w:rsidR="00886CE2" w:rsidRPr="00511AE2" w:rsidRDefault="00886CE2">
            <w:pPr>
              <w:rPr>
                <w:rFonts w:ascii="Bookman Old Style" w:hAnsi="Bookman Old Style"/>
              </w:rPr>
            </w:pPr>
            <w:r w:rsidRPr="00511AE2">
              <w:rPr>
                <w:rFonts w:ascii="Bookman Old Style" w:hAnsi="Bookman Old Style"/>
              </w:rPr>
              <w:t xml:space="preserve">Last year 8 projects in Highland received funding valued between </w:t>
            </w:r>
            <w:r w:rsidRPr="00511AE2">
              <w:rPr>
                <w:rFonts w:ascii="Bookman Old Style" w:hAnsi="Bookman Old Style"/>
                <w:b/>
                <w:bCs/>
              </w:rPr>
              <w:t>- £2,600 and £33,195</w:t>
            </w:r>
          </w:p>
        </w:tc>
        <w:tc>
          <w:tcPr>
            <w:tcW w:w="2694" w:type="dxa"/>
          </w:tcPr>
          <w:p w14:paraId="5DD551AE" w14:textId="011C4EF7" w:rsidR="00886CE2" w:rsidRPr="00511AE2" w:rsidRDefault="00092B7E" w:rsidP="00886CE2">
            <w:pPr>
              <w:rPr>
                <w:rFonts w:ascii="Bookman Old Style" w:hAnsi="Bookman Old Style"/>
              </w:rPr>
            </w:pPr>
            <w:r>
              <w:rPr>
                <w:rFonts w:ascii="Bookman Old Style" w:hAnsi="Bookman Old Style"/>
              </w:rPr>
              <w:t>We operate within 10 miles of a waste transfer station, there is strong community support, will be fully viable and sustainable</w:t>
            </w:r>
          </w:p>
          <w:p w14:paraId="5D670F6E" w14:textId="3C52C42A" w:rsidR="00886CE2" w:rsidRPr="00511AE2" w:rsidRDefault="00886CE2">
            <w:pPr>
              <w:rPr>
                <w:rFonts w:ascii="Bookman Old Style" w:hAnsi="Bookman Old Style"/>
              </w:rPr>
            </w:pPr>
          </w:p>
        </w:tc>
        <w:tc>
          <w:tcPr>
            <w:tcW w:w="3543" w:type="dxa"/>
          </w:tcPr>
          <w:p w14:paraId="55C7C640" w14:textId="48101459" w:rsidR="00886CE2" w:rsidRPr="00511AE2" w:rsidRDefault="00886CE2">
            <w:pPr>
              <w:rPr>
                <w:rFonts w:ascii="Bookman Old Style" w:hAnsi="Bookman Old Style"/>
              </w:rPr>
            </w:pPr>
            <w:r w:rsidRPr="00511AE2">
              <w:rPr>
                <w:rFonts w:ascii="Bookman Old Style" w:hAnsi="Bookman Old Style"/>
                <w:color w:val="777777"/>
                <w:shd w:val="clear" w:color="auto" w:fill="FFFFFF"/>
              </w:rPr>
              <w:t xml:space="preserve">Where it is for the protection of the environment, the maintenance, </w:t>
            </w:r>
            <w:proofErr w:type="gramStart"/>
            <w:r w:rsidRPr="00511AE2">
              <w:rPr>
                <w:rFonts w:ascii="Bookman Old Style" w:hAnsi="Bookman Old Style"/>
                <w:color w:val="777777"/>
                <w:shd w:val="clear" w:color="auto" w:fill="FFFFFF"/>
              </w:rPr>
              <w:t>repair</w:t>
            </w:r>
            <w:proofErr w:type="gramEnd"/>
            <w:r w:rsidRPr="00511AE2">
              <w:rPr>
                <w:rFonts w:ascii="Bookman Old Style" w:hAnsi="Bookman Old Style"/>
                <w:color w:val="777777"/>
                <w:shd w:val="clear" w:color="auto" w:fill="FFFFFF"/>
              </w:rPr>
              <w:t xml:space="preserve"> or restoration of a building or other structure which is a place of religious worship or of historic or architectural interest. Such places must be open to the </w:t>
            </w:r>
            <w:proofErr w:type="gramStart"/>
            <w:r w:rsidRPr="00511AE2">
              <w:rPr>
                <w:rFonts w:ascii="Bookman Old Style" w:hAnsi="Bookman Old Style"/>
                <w:color w:val="777777"/>
                <w:shd w:val="clear" w:color="auto" w:fill="FFFFFF"/>
              </w:rPr>
              <w:t>general public</w:t>
            </w:r>
            <w:proofErr w:type="gramEnd"/>
            <w:r w:rsidRPr="00511AE2">
              <w:rPr>
                <w:rFonts w:ascii="Bookman Old Style" w:hAnsi="Bookman Old Style"/>
                <w:color w:val="777777"/>
                <w:shd w:val="clear" w:color="auto" w:fill="FFFFFF"/>
              </w:rPr>
              <w:t>.</w:t>
            </w:r>
          </w:p>
        </w:tc>
        <w:tc>
          <w:tcPr>
            <w:tcW w:w="4111" w:type="dxa"/>
          </w:tcPr>
          <w:p w14:paraId="7ED0B373" w14:textId="77777777" w:rsidR="00886CE2" w:rsidRPr="00511AE2" w:rsidRDefault="00886CE2" w:rsidP="00886CE2">
            <w:pPr>
              <w:pStyle w:val="Heading6"/>
              <w:shd w:val="clear" w:color="auto" w:fill="FFFFFF"/>
              <w:spacing w:before="0" w:line="288" w:lineRule="atLeast"/>
              <w:rPr>
                <w:rFonts w:ascii="Bookman Old Style" w:hAnsi="Bookman Old Style" w:cs="Open Sans"/>
                <w:color w:val="777777"/>
              </w:rPr>
            </w:pPr>
            <w:r w:rsidRPr="00511AE2">
              <w:rPr>
                <w:rFonts w:ascii="Bookman Old Style" w:hAnsi="Bookman Old Style" w:cs="Open Sans"/>
                <w:color w:val="777777"/>
              </w:rPr>
              <w:t>1. Community Need</w:t>
            </w:r>
          </w:p>
          <w:p w14:paraId="278136FE" w14:textId="77777777" w:rsidR="00886CE2" w:rsidRPr="00511AE2" w:rsidRDefault="00886CE2" w:rsidP="00886CE2">
            <w:pPr>
              <w:rPr>
                <w:rFonts w:ascii="Bookman Old Style" w:hAnsi="Bookman Old Style" w:cs="Times New Roman"/>
              </w:rPr>
            </w:pPr>
            <w:r w:rsidRPr="00511AE2">
              <w:rPr>
                <w:rFonts w:ascii="Bookman Old Style" w:hAnsi="Bookman Old Style"/>
                <w:color w:val="777777"/>
                <w:shd w:val="clear" w:color="auto" w:fill="FFFFFF"/>
              </w:rPr>
              <w:t>Applications must demonstrate wide community support and good quality consultation.</w:t>
            </w:r>
            <w:r w:rsidRPr="00511AE2">
              <w:rPr>
                <w:rFonts w:ascii="Bookman Old Style" w:hAnsi="Bookman Old Style"/>
                <w:color w:val="777777"/>
              </w:rPr>
              <w:br/>
            </w:r>
            <w:r w:rsidRPr="00511AE2">
              <w:rPr>
                <w:rFonts w:ascii="Bookman Old Style" w:hAnsi="Bookman Old Style"/>
                <w:color w:val="777777"/>
              </w:rPr>
              <w:br/>
            </w:r>
          </w:p>
          <w:p w14:paraId="23277DA0" w14:textId="77777777" w:rsidR="00886CE2" w:rsidRPr="00511AE2" w:rsidRDefault="00886CE2" w:rsidP="00886CE2">
            <w:pPr>
              <w:pStyle w:val="Heading6"/>
              <w:shd w:val="clear" w:color="auto" w:fill="FFFFFF"/>
              <w:spacing w:before="0" w:line="288" w:lineRule="atLeast"/>
              <w:rPr>
                <w:rFonts w:ascii="Bookman Old Style" w:hAnsi="Bookman Old Style" w:cs="Open Sans"/>
                <w:color w:val="777777"/>
              </w:rPr>
            </w:pPr>
            <w:r w:rsidRPr="00511AE2">
              <w:rPr>
                <w:rFonts w:ascii="Bookman Old Style" w:hAnsi="Bookman Old Style" w:cs="Open Sans"/>
                <w:color w:val="777777"/>
              </w:rPr>
              <w:t>2. Value for Money</w:t>
            </w:r>
          </w:p>
          <w:p w14:paraId="3D0B2450" w14:textId="77777777" w:rsidR="00886CE2" w:rsidRPr="00511AE2" w:rsidRDefault="00886CE2" w:rsidP="00886CE2">
            <w:pPr>
              <w:rPr>
                <w:rFonts w:ascii="Bookman Old Style" w:hAnsi="Bookman Old Style" w:cs="Times New Roman"/>
              </w:rPr>
            </w:pPr>
            <w:r w:rsidRPr="00511AE2">
              <w:rPr>
                <w:rFonts w:ascii="Bookman Old Style" w:hAnsi="Bookman Old Style"/>
                <w:color w:val="777777"/>
                <w:shd w:val="clear" w:color="auto" w:fill="FFFFFF"/>
              </w:rPr>
              <w:t>Applications must demonstrate that costs are reasonable and represent good value.</w:t>
            </w:r>
            <w:r w:rsidRPr="00511AE2">
              <w:rPr>
                <w:rFonts w:ascii="Bookman Old Style" w:hAnsi="Bookman Old Style"/>
                <w:color w:val="777777"/>
              </w:rPr>
              <w:br/>
            </w:r>
            <w:r w:rsidRPr="00511AE2">
              <w:rPr>
                <w:rFonts w:ascii="Bookman Old Style" w:hAnsi="Bookman Old Style"/>
                <w:color w:val="777777"/>
              </w:rPr>
              <w:br/>
            </w:r>
          </w:p>
          <w:p w14:paraId="6F7CEBF3" w14:textId="77777777" w:rsidR="00886CE2" w:rsidRPr="00511AE2" w:rsidRDefault="00886CE2" w:rsidP="00886CE2">
            <w:pPr>
              <w:pStyle w:val="Heading6"/>
              <w:shd w:val="clear" w:color="auto" w:fill="FFFFFF"/>
              <w:spacing w:before="0" w:line="288" w:lineRule="atLeast"/>
              <w:rPr>
                <w:rFonts w:ascii="Bookman Old Style" w:hAnsi="Bookman Old Style" w:cs="Open Sans"/>
                <w:color w:val="777777"/>
              </w:rPr>
            </w:pPr>
            <w:r w:rsidRPr="00511AE2">
              <w:rPr>
                <w:rFonts w:ascii="Bookman Old Style" w:hAnsi="Bookman Old Style" w:cs="Open Sans"/>
                <w:color w:val="777777"/>
              </w:rPr>
              <w:lastRenderedPageBreak/>
              <w:t>3. Viability</w:t>
            </w:r>
          </w:p>
          <w:p w14:paraId="2674AFC8" w14:textId="77777777" w:rsidR="00886CE2" w:rsidRPr="00511AE2" w:rsidRDefault="00886CE2" w:rsidP="00886CE2">
            <w:pPr>
              <w:rPr>
                <w:rFonts w:ascii="Bookman Old Style" w:hAnsi="Bookman Old Style" w:cs="Times New Roman"/>
              </w:rPr>
            </w:pPr>
            <w:r w:rsidRPr="00511AE2">
              <w:rPr>
                <w:rFonts w:ascii="Bookman Old Style" w:hAnsi="Bookman Old Style"/>
                <w:color w:val="777777"/>
                <w:shd w:val="clear" w:color="auto" w:fill="FFFFFF"/>
              </w:rPr>
              <w:t>Applications must demonstrate their ability to successfully deliver the project. Applicants should also include funding confirmation, planning consents and project contingencies</w:t>
            </w:r>
          </w:p>
          <w:p w14:paraId="658851B6" w14:textId="77777777" w:rsidR="00886CE2" w:rsidRPr="00511AE2" w:rsidRDefault="00886CE2" w:rsidP="00886CE2">
            <w:pPr>
              <w:shd w:val="clear" w:color="auto" w:fill="FFFFFF"/>
              <w:rPr>
                <w:rFonts w:ascii="Bookman Old Style" w:hAnsi="Bookman Old Style"/>
                <w:color w:val="777777"/>
              </w:rPr>
            </w:pPr>
            <w:r w:rsidRPr="00511AE2">
              <w:rPr>
                <w:rFonts w:ascii="Bookman Old Style" w:hAnsi="Bookman Old Style"/>
                <w:color w:val="777777"/>
              </w:rPr>
              <w:t>  </w:t>
            </w:r>
          </w:p>
          <w:p w14:paraId="39B3ACF4" w14:textId="77777777" w:rsidR="00886CE2" w:rsidRPr="00511AE2" w:rsidRDefault="00886CE2" w:rsidP="00886CE2">
            <w:pPr>
              <w:pStyle w:val="Heading6"/>
              <w:shd w:val="clear" w:color="auto" w:fill="FFFFFF"/>
              <w:spacing w:before="0" w:line="288" w:lineRule="atLeast"/>
              <w:rPr>
                <w:rFonts w:ascii="Bookman Old Style" w:hAnsi="Bookman Old Style" w:cs="Open Sans"/>
                <w:color w:val="777777"/>
              </w:rPr>
            </w:pPr>
            <w:r w:rsidRPr="00511AE2">
              <w:rPr>
                <w:rFonts w:ascii="Bookman Old Style" w:hAnsi="Bookman Old Style" w:cs="Open Sans"/>
                <w:color w:val="777777"/>
              </w:rPr>
              <w:t>4. Sustainability</w:t>
            </w:r>
          </w:p>
          <w:p w14:paraId="3CFECD74" w14:textId="77777777" w:rsidR="00886CE2" w:rsidRPr="00511AE2" w:rsidRDefault="00886CE2" w:rsidP="00886CE2">
            <w:pPr>
              <w:shd w:val="clear" w:color="auto" w:fill="FFFFFF"/>
              <w:rPr>
                <w:rFonts w:ascii="Bookman Old Style" w:hAnsi="Bookman Old Style" w:cs="Times New Roman"/>
                <w:color w:val="777777"/>
              </w:rPr>
            </w:pPr>
            <w:r w:rsidRPr="00511AE2">
              <w:rPr>
                <w:rFonts w:ascii="Bookman Old Style" w:hAnsi="Bookman Old Style"/>
                <w:color w:val="777777"/>
              </w:rPr>
              <w:t>Applications should contain suitable maintenance plans and budgets.</w:t>
            </w:r>
          </w:p>
          <w:p w14:paraId="161CB98E" w14:textId="77777777" w:rsidR="00886CE2" w:rsidRPr="00511AE2" w:rsidRDefault="00886CE2" w:rsidP="00886CE2">
            <w:pPr>
              <w:shd w:val="clear" w:color="auto" w:fill="FFFFFF"/>
              <w:rPr>
                <w:rFonts w:ascii="Bookman Old Style" w:hAnsi="Bookman Old Style"/>
                <w:color w:val="777777"/>
              </w:rPr>
            </w:pPr>
            <w:r w:rsidRPr="00511AE2">
              <w:rPr>
                <w:rFonts w:ascii="Bookman Old Style" w:hAnsi="Bookman Old Style"/>
                <w:color w:val="777777"/>
              </w:rPr>
              <w:t>   </w:t>
            </w:r>
          </w:p>
          <w:p w14:paraId="67072AF7" w14:textId="77777777" w:rsidR="00886CE2" w:rsidRPr="00511AE2" w:rsidRDefault="00886CE2" w:rsidP="00886CE2">
            <w:pPr>
              <w:pStyle w:val="Heading6"/>
              <w:shd w:val="clear" w:color="auto" w:fill="FFFFFF"/>
              <w:spacing w:before="0" w:line="288" w:lineRule="atLeast"/>
              <w:rPr>
                <w:rFonts w:ascii="Bookman Old Style" w:hAnsi="Bookman Old Style" w:cs="Open Sans"/>
                <w:color w:val="777777"/>
              </w:rPr>
            </w:pPr>
            <w:r w:rsidRPr="00511AE2">
              <w:rPr>
                <w:rFonts w:ascii="Bookman Old Style" w:hAnsi="Bookman Old Style" w:cs="Open Sans"/>
                <w:color w:val="777777"/>
              </w:rPr>
              <w:t>5. Added Value</w:t>
            </w:r>
          </w:p>
          <w:p w14:paraId="19083048" w14:textId="77777777" w:rsidR="00886CE2" w:rsidRPr="00511AE2" w:rsidRDefault="00886CE2" w:rsidP="00886CE2">
            <w:pPr>
              <w:shd w:val="clear" w:color="auto" w:fill="FFFFFF"/>
              <w:rPr>
                <w:rFonts w:ascii="Bookman Old Style" w:hAnsi="Bookman Old Style" w:cs="Times New Roman"/>
                <w:color w:val="777777"/>
              </w:rPr>
            </w:pPr>
            <w:r w:rsidRPr="00511AE2">
              <w:rPr>
                <w:rFonts w:ascii="Bookman Old Style" w:hAnsi="Bookman Old Style"/>
                <w:color w:val="777777"/>
              </w:rPr>
              <w:t xml:space="preserve">Applications should explain how the SLCF funds can lever in other sources of funding, utilise volunteers, enhance disabled access, add environmental and biodiversity </w:t>
            </w:r>
            <w:proofErr w:type="gramStart"/>
            <w:r w:rsidRPr="00511AE2">
              <w:rPr>
                <w:rFonts w:ascii="Bookman Old Style" w:hAnsi="Bookman Old Style"/>
                <w:color w:val="777777"/>
              </w:rPr>
              <w:t>benefits</w:t>
            </w:r>
            <w:proofErr w:type="gramEnd"/>
            <w:r w:rsidRPr="00511AE2">
              <w:rPr>
                <w:rFonts w:ascii="Bookman Old Style" w:hAnsi="Bookman Old Style"/>
                <w:color w:val="777777"/>
              </w:rPr>
              <w:t xml:space="preserve"> and attract Local Authority in-kind support.</w:t>
            </w:r>
          </w:p>
          <w:p w14:paraId="6A30F8DE" w14:textId="77777777" w:rsidR="00886CE2" w:rsidRPr="00511AE2" w:rsidRDefault="00886CE2" w:rsidP="00886CE2">
            <w:pPr>
              <w:shd w:val="clear" w:color="auto" w:fill="FFFFFF"/>
              <w:rPr>
                <w:rFonts w:ascii="Bookman Old Style" w:hAnsi="Bookman Old Style"/>
                <w:color w:val="777777"/>
              </w:rPr>
            </w:pPr>
            <w:r w:rsidRPr="00511AE2">
              <w:rPr>
                <w:rFonts w:ascii="Bookman Old Style" w:hAnsi="Bookman Old Style"/>
                <w:color w:val="777777"/>
              </w:rPr>
              <w:t>   </w:t>
            </w:r>
          </w:p>
          <w:p w14:paraId="73C85E1F" w14:textId="77777777" w:rsidR="00886CE2" w:rsidRPr="00511AE2" w:rsidRDefault="00886CE2" w:rsidP="00886CE2">
            <w:pPr>
              <w:pStyle w:val="Heading6"/>
              <w:shd w:val="clear" w:color="auto" w:fill="FFFFFF"/>
              <w:spacing w:before="0" w:line="288" w:lineRule="atLeast"/>
              <w:rPr>
                <w:rFonts w:ascii="Bookman Old Style" w:hAnsi="Bookman Old Style" w:cs="Open Sans"/>
                <w:color w:val="777777"/>
              </w:rPr>
            </w:pPr>
            <w:r w:rsidRPr="00511AE2">
              <w:rPr>
                <w:rFonts w:ascii="Bookman Old Style" w:hAnsi="Bookman Old Style" w:cs="Open Sans"/>
                <w:color w:val="777777"/>
              </w:rPr>
              <w:t>6. Disamenity</w:t>
            </w:r>
          </w:p>
          <w:p w14:paraId="68CFC6AB" w14:textId="77777777" w:rsidR="00886CE2" w:rsidRPr="00511AE2" w:rsidRDefault="00886CE2" w:rsidP="00886CE2">
            <w:pPr>
              <w:shd w:val="clear" w:color="auto" w:fill="FFFFFF"/>
              <w:rPr>
                <w:rFonts w:ascii="Bookman Old Style" w:hAnsi="Bookman Old Style" w:cs="Times New Roman"/>
                <w:color w:val="777777"/>
              </w:rPr>
            </w:pPr>
            <w:r w:rsidRPr="00511AE2">
              <w:rPr>
                <w:rFonts w:ascii="Bookman Old Style" w:hAnsi="Bookman Old Style"/>
                <w:color w:val="777777"/>
              </w:rPr>
              <w:t>Applicants will be asked to confirm the project site’s proximity to landfill sites or waste transfer stations.</w:t>
            </w:r>
          </w:p>
          <w:p w14:paraId="6C0D768A" w14:textId="77777777" w:rsidR="00886CE2" w:rsidRPr="00511AE2" w:rsidRDefault="00886CE2">
            <w:pPr>
              <w:rPr>
                <w:rFonts w:ascii="Bookman Old Style" w:hAnsi="Bookman Old Style"/>
              </w:rPr>
            </w:pPr>
          </w:p>
        </w:tc>
      </w:tr>
      <w:tr w:rsidR="00886CE2" w:rsidRPr="00511AE2" w14:paraId="0A2518A3" w14:textId="77777777" w:rsidTr="00886CE2">
        <w:trPr>
          <w:trHeight w:val="347"/>
        </w:trPr>
        <w:tc>
          <w:tcPr>
            <w:tcW w:w="2109" w:type="dxa"/>
          </w:tcPr>
          <w:p w14:paraId="60FFFE62" w14:textId="47EB2407" w:rsidR="00886CE2" w:rsidRPr="00511AE2" w:rsidRDefault="00D47B26">
            <w:pPr>
              <w:rPr>
                <w:rFonts w:ascii="Bookman Old Style" w:hAnsi="Bookman Old Style"/>
              </w:rPr>
            </w:pPr>
            <w:hyperlink r:id="rId50" w:history="1">
              <w:r w:rsidR="00886CE2" w:rsidRPr="00511AE2">
                <w:rPr>
                  <w:rStyle w:val="Hyperlink"/>
                  <w:rFonts w:ascii="Bookman Old Style" w:hAnsi="Bookman Old Style"/>
                </w:rPr>
                <w:t xml:space="preserve">Pilgrim Trust Historic Buildings and </w:t>
              </w:r>
              <w:r w:rsidR="00886CE2" w:rsidRPr="00511AE2">
                <w:rPr>
                  <w:rStyle w:val="Hyperlink"/>
                  <w:rFonts w:ascii="Bookman Old Style" w:hAnsi="Bookman Old Style"/>
                </w:rPr>
                <w:lastRenderedPageBreak/>
                <w:t>structures grant</w:t>
              </w:r>
            </w:hyperlink>
          </w:p>
        </w:tc>
        <w:tc>
          <w:tcPr>
            <w:tcW w:w="1860" w:type="dxa"/>
          </w:tcPr>
          <w:p w14:paraId="4FB1E788" w14:textId="77777777" w:rsidR="00886CE2" w:rsidRPr="00511AE2" w:rsidRDefault="00886CE2" w:rsidP="00886CE2">
            <w:pPr>
              <w:rPr>
                <w:rFonts w:ascii="Bookman Old Style" w:hAnsi="Bookman Old Style"/>
                <w:color w:val="000000"/>
              </w:rPr>
            </w:pPr>
            <w:r w:rsidRPr="00511AE2">
              <w:rPr>
                <w:rFonts w:ascii="Bookman Old Style" w:hAnsi="Bookman Old Style"/>
                <w:color w:val="000000"/>
                <w:bdr w:val="none" w:sz="0" w:space="0" w:color="auto" w:frame="1"/>
              </w:rPr>
              <w:lastRenderedPageBreak/>
              <w:br/>
            </w:r>
            <w:r w:rsidRPr="00511AE2">
              <w:rPr>
                <w:rStyle w:val="normaltextrun"/>
                <w:rFonts w:ascii="Bookman Old Style" w:hAnsi="Bookman Old Style"/>
                <w:color w:val="000000"/>
                <w:bdr w:val="none" w:sz="0" w:space="0" w:color="auto" w:frame="1"/>
              </w:rPr>
              <w:t xml:space="preserve">Generally, </w:t>
            </w:r>
            <w:r w:rsidRPr="00511AE2">
              <w:rPr>
                <w:rStyle w:val="normaltextrun"/>
                <w:rFonts w:ascii="Bookman Old Style" w:hAnsi="Bookman Old Style"/>
                <w:b/>
                <w:bCs/>
                <w:color w:val="000000"/>
                <w:bdr w:val="none" w:sz="0" w:space="0" w:color="auto" w:frame="1"/>
              </w:rPr>
              <w:t xml:space="preserve">£1,000 to </w:t>
            </w:r>
            <w:r w:rsidRPr="00511AE2">
              <w:rPr>
                <w:rStyle w:val="normaltextrun"/>
                <w:rFonts w:ascii="Bookman Old Style" w:hAnsi="Bookman Old Style"/>
                <w:b/>
                <w:bCs/>
                <w:color w:val="000000"/>
                <w:bdr w:val="none" w:sz="0" w:space="0" w:color="auto" w:frame="1"/>
              </w:rPr>
              <w:lastRenderedPageBreak/>
              <w:t>£30,000</w:t>
            </w:r>
            <w:r w:rsidRPr="00511AE2">
              <w:rPr>
                <w:rStyle w:val="normaltextrun"/>
                <w:rFonts w:ascii="Bookman Old Style" w:hAnsi="Bookman Old Style"/>
                <w:color w:val="000000"/>
                <w:bdr w:val="none" w:sz="0" w:space="0" w:color="auto" w:frame="1"/>
              </w:rPr>
              <w:t> (average approx. £15,000). Sometimes larger sums are considered. </w:t>
            </w:r>
            <w:r w:rsidRPr="00511AE2">
              <w:rPr>
                <w:rStyle w:val="eop"/>
                <w:rFonts w:ascii="Bookman Old Style" w:hAnsi="Bookman Old Style"/>
                <w:color w:val="000000"/>
                <w:bdr w:val="none" w:sz="0" w:space="0" w:color="auto" w:frame="1"/>
              </w:rPr>
              <w:t> </w:t>
            </w:r>
          </w:p>
          <w:p w14:paraId="57CEEDDC" w14:textId="7103CF7F" w:rsidR="00886CE2" w:rsidRPr="00511AE2" w:rsidRDefault="00886CE2">
            <w:pPr>
              <w:rPr>
                <w:rFonts w:ascii="Bookman Old Style" w:hAnsi="Bookman Old Style"/>
              </w:rPr>
            </w:pPr>
          </w:p>
        </w:tc>
        <w:tc>
          <w:tcPr>
            <w:tcW w:w="2694" w:type="dxa"/>
          </w:tcPr>
          <w:p w14:paraId="3887FF38" w14:textId="59117819" w:rsidR="00886CE2" w:rsidRPr="00511AE2" w:rsidRDefault="001A7268">
            <w:pPr>
              <w:rPr>
                <w:rFonts w:ascii="Bookman Old Style" w:hAnsi="Bookman Old Style"/>
              </w:rPr>
            </w:pPr>
            <w:r>
              <w:rPr>
                <w:rFonts w:ascii="Bookman Old Style" w:hAnsi="Bookman Old Style"/>
              </w:rPr>
              <w:lastRenderedPageBreak/>
              <w:t xml:space="preserve">We are a UK based charity. The project involves the repair of </w:t>
            </w:r>
            <w:r>
              <w:rPr>
                <w:rFonts w:ascii="Bookman Old Style" w:hAnsi="Bookman Old Style"/>
              </w:rPr>
              <w:lastRenderedPageBreak/>
              <w:t>a historic building for re-use, that is at risk.</w:t>
            </w:r>
          </w:p>
        </w:tc>
        <w:tc>
          <w:tcPr>
            <w:tcW w:w="3543" w:type="dxa"/>
          </w:tcPr>
          <w:p w14:paraId="278D2669" w14:textId="77777777" w:rsidR="00886CE2" w:rsidRPr="00511AE2" w:rsidRDefault="00886CE2" w:rsidP="00886CE2">
            <w:pPr>
              <w:rPr>
                <w:rFonts w:ascii="Bookman Old Style" w:hAnsi="Bookman Old Style"/>
              </w:rPr>
            </w:pPr>
            <w:r w:rsidRPr="00511AE2">
              <w:rPr>
                <w:rFonts w:ascii="Bookman Old Style" w:hAnsi="Bookman Old Style"/>
                <w:color w:val="000000"/>
                <w:shd w:val="clear" w:color="auto" w:fill="F1EDEE"/>
              </w:rPr>
              <w:lastRenderedPageBreak/>
              <w:t xml:space="preserve">We help fund the preservation and repair of historic buildings, </w:t>
            </w:r>
            <w:proofErr w:type="gramStart"/>
            <w:r w:rsidRPr="00511AE2">
              <w:rPr>
                <w:rFonts w:ascii="Bookman Old Style" w:hAnsi="Bookman Old Style"/>
                <w:color w:val="000000"/>
                <w:shd w:val="clear" w:color="auto" w:fill="F1EDEE"/>
              </w:rPr>
              <w:lastRenderedPageBreak/>
              <w:t>structures</w:t>
            </w:r>
            <w:proofErr w:type="gramEnd"/>
            <w:r w:rsidRPr="00511AE2">
              <w:rPr>
                <w:rFonts w:ascii="Bookman Old Style" w:hAnsi="Bookman Old Style"/>
                <w:color w:val="000000"/>
                <w:shd w:val="clear" w:color="auto" w:fill="F1EDEE"/>
              </w:rPr>
              <w:t xml:space="preserve"> and architectural features. We give special consideration to those helping find sustainable solutions for the conservation and re-use of historic buildings – especially those at risk and of outstanding importance.</w:t>
            </w:r>
          </w:p>
          <w:p w14:paraId="698B3B6B" w14:textId="77777777" w:rsidR="00886CE2" w:rsidRPr="00511AE2" w:rsidRDefault="00886CE2" w:rsidP="00886CE2">
            <w:pPr>
              <w:rPr>
                <w:rFonts w:ascii="Bookman Old Style" w:hAnsi="Bookman Old Style"/>
                <w:color w:val="000000"/>
                <w:shd w:val="clear" w:color="auto" w:fill="F1EDEE"/>
              </w:rPr>
            </w:pPr>
          </w:p>
          <w:p w14:paraId="71148B1B" w14:textId="77777777" w:rsidR="00886CE2" w:rsidRPr="00511AE2" w:rsidRDefault="00886CE2" w:rsidP="00886CE2">
            <w:pPr>
              <w:rPr>
                <w:rFonts w:ascii="Bookman Old Style" w:hAnsi="Bookman Old Style"/>
                <w:color w:val="000000"/>
                <w:shd w:val="clear" w:color="auto" w:fill="F1EDEE"/>
              </w:rPr>
            </w:pPr>
          </w:p>
          <w:p w14:paraId="4315BE47" w14:textId="1D737321" w:rsidR="00886CE2" w:rsidRPr="00511AE2" w:rsidRDefault="00886CE2" w:rsidP="00886CE2">
            <w:pPr>
              <w:rPr>
                <w:rFonts w:ascii="Bookman Old Style" w:hAnsi="Bookman Old Style"/>
              </w:rPr>
            </w:pPr>
            <w:r w:rsidRPr="00511AE2">
              <w:rPr>
                <w:rFonts w:ascii="Bookman Old Style" w:hAnsi="Bookman Old Style"/>
                <w:color w:val="000000"/>
                <w:shd w:val="clear" w:color="auto" w:fill="F1EDEE"/>
              </w:rPr>
              <w:t xml:space="preserve">Project costs, staff costs, fees, internships, initial exploratory </w:t>
            </w:r>
            <w:proofErr w:type="gramStart"/>
            <w:r w:rsidRPr="00511AE2">
              <w:rPr>
                <w:rFonts w:ascii="Bookman Old Style" w:hAnsi="Bookman Old Style"/>
                <w:color w:val="000000"/>
                <w:shd w:val="clear" w:color="auto" w:fill="F1EDEE"/>
              </w:rPr>
              <w:t>work</w:t>
            </w:r>
            <w:proofErr w:type="gramEnd"/>
            <w:r w:rsidRPr="00511AE2">
              <w:rPr>
                <w:rFonts w:ascii="Bookman Old Style" w:hAnsi="Bookman Old Style"/>
                <w:color w:val="000000"/>
                <w:shd w:val="clear" w:color="auto" w:fill="F1EDEE"/>
              </w:rPr>
              <w:t xml:space="preserve"> and capital costs. In exceptional cases, salary costs and other support costs.</w:t>
            </w:r>
          </w:p>
          <w:p w14:paraId="5456C934" w14:textId="77777777" w:rsidR="00886CE2" w:rsidRPr="00511AE2" w:rsidRDefault="00886CE2">
            <w:pPr>
              <w:rPr>
                <w:rFonts w:ascii="Bookman Old Style" w:hAnsi="Bookman Old Style"/>
              </w:rPr>
            </w:pPr>
          </w:p>
        </w:tc>
        <w:tc>
          <w:tcPr>
            <w:tcW w:w="4111" w:type="dxa"/>
          </w:tcPr>
          <w:p w14:paraId="7B5A0181" w14:textId="77777777" w:rsidR="00886CE2" w:rsidRPr="00511AE2" w:rsidRDefault="00886CE2" w:rsidP="00886CE2">
            <w:pPr>
              <w:pStyle w:val="NormalWeb"/>
              <w:shd w:val="clear" w:color="auto" w:fill="F1EDEE"/>
              <w:spacing w:before="0" w:beforeAutospacing="0" w:after="0" w:afterAutospacing="0"/>
              <w:textAlignment w:val="baseline"/>
              <w:rPr>
                <w:rFonts w:ascii="Bookman Old Style" w:hAnsi="Bookman Old Style"/>
                <w:color w:val="000000"/>
              </w:rPr>
            </w:pPr>
            <w:r w:rsidRPr="00511AE2">
              <w:rPr>
                <w:rFonts w:ascii="Bookman Old Style" w:hAnsi="Bookman Old Style"/>
                <w:color w:val="000000"/>
              </w:rPr>
              <w:lastRenderedPageBreak/>
              <w:t xml:space="preserve">We look at all projects holistically and explore where a grant will have most impact and </w:t>
            </w:r>
            <w:r w:rsidRPr="00511AE2">
              <w:rPr>
                <w:rFonts w:ascii="Bookman Old Style" w:hAnsi="Bookman Old Style"/>
                <w:color w:val="000000"/>
              </w:rPr>
              <w:lastRenderedPageBreak/>
              <w:t>help organisations to unlock other sources of funding.</w:t>
            </w:r>
          </w:p>
          <w:p w14:paraId="46F8B630" w14:textId="77777777" w:rsidR="00886CE2" w:rsidRPr="00511AE2" w:rsidRDefault="00886CE2" w:rsidP="00886CE2">
            <w:pPr>
              <w:pStyle w:val="NormalWeb"/>
              <w:shd w:val="clear" w:color="auto" w:fill="F1EDEE"/>
              <w:spacing w:before="0" w:beforeAutospacing="0" w:after="0" w:afterAutospacing="0"/>
              <w:textAlignment w:val="baseline"/>
              <w:rPr>
                <w:rFonts w:ascii="Bookman Old Style" w:hAnsi="Bookman Old Style"/>
                <w:color w:val="000000"/>
              </w:rPr>
            </w:pPr>
            <w:r w:rsidRPr="00511AE2">
              <w:rPr>
                <w:rFonts w:ascii="Bookman Old Style" w:hAnsi="Bookman Old Style"/>
                <w:color w:val="000000"/>
              </w:rPr>
              <w:t>We are often a ‘</w:t>
            </w:r>
            <w:proofErr w:type="gramStart"/>
            <w:r w:rsidRPr="00511AE2">
              <w:rPr>
                <w:rFonts w:ascii="Bookman Old Style" w:hAnsi="Bookman Old Style"/>
                <w:color w:val="000000"/>
              </w:rPr>
              <w:t>stepping stone</w:t>
            </w:r>
            <w:proofErr w:type="gramEnd"/>
            <w:r w:rsidRPr="00511AE2">
              <w:rPr>
                <w:rFonts w:ascii="Bookman Old Style" w:hAnsi="Bookman Old Style"/>
                <w:color w:val="000000"/>
              </w:rPr>
              <w:t>’ funder, supporting early stages of a project where support is needed to develop a scheme. This might include initial exploratory and project development work, professional surveys as well as capital works.</w:t>
            </w:r>
          </w:p>
          <w:p w14:paraId="4E7220E2" w14:textId="77777777" w:rsidR="00886CE2" w:rsidRPr="00511AE2" w:rsidRDefault="00886CE2" w:rsidP="00886CE2">
            <w:pPr>
              <w:pStyle w:val="NormalWeb"/>
              <w:shd w:val="clear" w:color="auto" w:fill="F1EDEE"/>
              <w:spacing w:before="0" w:beforeAutospacing="0" w:after="0" w:afterAutospacing="0"/>
              <w:textAlignment w:val="baseline"/>
              <w:rPr>
                <w:rFonts w:ascii="Bookman Old Style" w:hAnsi="Bookman Old Style"/>
                <w:color w:val="000000"/>
              </w:rPr>
            </w:pPr>
            <w:r w:rsidRPr="00511AE2">
              <w:rPr>
                <w:rFonts w:ascii="Bookman Old Style" w:hAnsi="Bookman Old Style"/>
                <w:color w:val="000000"/>
              </w:rPr>
              <w:t>Typically, we fund smaller charities who have less access to resources.</w:t>
            </w:r>
          </w:p>
          <w:p w14:paraId="0B6468F4" w14:textId="77777777" w:rsidR="00886CE2" w:rsidRPr="00511AE2" w:rsidRDefault="00886CE2" w:rsidP="00886CE2">
            <w:pPr>
              <w:pStyle w:val="NormalWeb"/>
              <w:shd w:val="clear" w:color="auto" w:fill="F1EDEE"/>
              <w:spacing w:before="0" w:beforeAutospacing="0" w:after="0" w:afterAutospacing="0"/>
              <w:textAlignment w:val="baseline"/>
              <w:rPr>
                <w:rFonts w:ascii="Bookman Old Style" w:hAnsi="Bookman Old Style"/>
                <w:color w:val="000000"/>
              </w:rPr>
            </w:pPr>
            <w:r w:rsidRPr="00511AE2">
              <w:rPr>
                <w:rFonts w:ascii="Bookman Old Style" w:hAnsi="Bookman Old Style"/>
                <w:color w:val="000000"/>
              </w:rPr>
              <w:t xml:space="preserve">We see it as vital that the architects and building contractors you use are experienced in the repair of historic buildings. All our projects champion best practice in preservation, </w:t>
            </w:r>
            <w:proofErr w:type="gramStart"/>
            <w:r w:rsidRPr="00511AE2">
              <w:rPr>
                <w:rFonts w:ascii="Bookman Old Style" w:hAnsi="Bookman Old Style"/>
                <w:color w:val="000000"/>
              </w:rPr>
              <w:t>repair</w:t>
            </w:r>
            <w:proofErr w:type="gramEnd"/>
            <w:r w:rsidRPr="00511AE2">
              <w:rPr>
                <w:rFonts w:ascii="Bookman Old Style" w:hAnsi="Bookman Old Style"/>
                <w:color w:val="000000"/>
              </w:rPr>
              <w:t xml:space="preserve"> and conservation work.</w:t>
            </w:r>
          </w:p>
          <w:p w14:paraId="2071C322" w14:textId="77777777" w:rsidR="00886CE2" w:rsidRPr="00511AE2" w:rsidRDefault="00886CE2">
            <w:pPr>
              <w:rPr>
                <w:rFonts w:ascii="Bookman Old Style" w:hAnsi="Bookman Old Style"/>
              </w:rPr>
            </w:pPr>
          </w:p>
        </w:tc>
      </w:tr>
      <w:tr w:rsidR="00886CE2" w:rsidRPr="00511AE2" w14:paraId="38BE0226" w14:textId="77777777" w:rsidTr="00886CE2">
        <w:trPr>
          <w:trHeight w:val="372"/>
        </w:trPr>
        <w:tc>
          <w:tcPr>
            <w:tcW w:w="2109" w:type="dxa"/>
          </w:tcPr>
          <w:p w14:paraId="4C2ED8FD" w14:textId="3B1EC1DF" w:rsidR="00886CE2" w:rsidRPr="00511AE2" w:rsidRDefault="00D47B26">
            <w:pPr>
              <w:rPr>
                <w:rFonts w:ascii="Bookman Old Style" w:hAnsi="Bookman Old Style"/>
              </w:rPr>
            </w:pPr>
            <w:hyperlink r:id="rId51" w:history="1">
              <w:r w:rsidR="00886CE2" w:rsidRPr="00511AE2">
                <w:rPr>
                  <w:rStyle w:val="Hyperlink"/>
                  <w:rFonts w:ascii="Bookman Old Style" w:hAnsi="Bookman Old Style"/>
                </w:rPr>
                <w:t>Schroder Charity Trust</w:t>
              </w:r>
            </w:hyperlink>
          </w:p>
        </w:tc>
        <w:tc>
          <w:tcPr>
            <w:tcW w:w="1860" w:type="dxa"/>
          </w:tcPr>
          <w:p w14:paraId="3C474F75" w14:textId="32A3A21E" w:rsidR="00886CE2" w:rsidRPr="00511AE2" w:rsidRDefault="00886CE2">
            <w:pPr>
              <w:rPr>
                <w:rFonts w:ascii="Bookman Old Style" w:hAnsi="Bookman Old Style"/>
              </w:rPr>
            </w:pPr>
            <w:r w:rsidRPr="00511AE2">
              <w:rPr>
                <w:rFonts w:ascii="Bookman Old Style" w:hAnsi="Bookman Old Style"/>
              </w:rPr>
              <w:t xml:space="preserve">Up to </w:t>
            </w:r>
            <w:r w:rsidRPr="00511AE2">
              <w:rPr>
                <w:rFonts w:ascii="Bookman Old Style" w:hAnsi="Bookman Old Style"/>
                <w:b/>
                <w:bCs/>
              </w:rPr>
              <w:t>£5000</w:t>
            </w:r>
          </w:p>
        </w:tc>
        <w:tc>
          <w:tcPr>
            <w:tcW w:w="2694" w:type="dxa"/>
          </w:tcPr>
          <w:p w14:paraId="16C00469" w14:textId="6C10A9DA" w:rsidR="00886CE2" w:rsidRPr="00511AE2" w:rsidRDefault="001A7268">
            <w:pPr>
              <w:rPr>
                <w:rFonts w:ascii="Bookman Old Style" w:hAnsi="Bookman Old Style"/>
              </w:rPr>
            </w:pPr>
            <w:r>
              <w:rPr>
                <w:rFonts w:ascii="Bookman Old Style" w:hAnsi="Bookman Old Style"/>
              </w:rPr>
              <w:t>We are</w:t>
            </w:r>
            <w:r w:rsidR="00886CE2" w:rsidRPr="00511AE2">
              <w:rPr>
                <w:rFonts w:ascii="Bookman Old Style" w:hAnsi="Bookman Old Style"/>
              </w:rPr>
              <w:t xml:space="preserve"> a registered charity working in “Arts, culture and Heritage”</w:t>
            </w:r>
            <w:r>
              <w:rPr>
                <w:rFonts w:ascii="Bookman Old Style" w:hAnsi="Bookman Old Style"/>
              </w:rPr>
              <w:t xml:space="preserve">. The project is aimed at building a strong community, we will be using volunteers, </w:t>
            </w:r>
            <w:r>
              <w:rPr>
                <w:rFonts w:ascii="Bookman Old Style" w:hAnsi="Bookman Old Style"/>
              </w:rPr>
              <w:lastRenderedPageBreak/>
              <w:t xml:space="preserve">and we </w:t>
            </w:r>
            <w:proofErr w:type="gramStart"/>
            <w:r>
              <w:rPr>
                <w:rFonts w:ascii="Bookman Old Style" w:hAnsi="Bookman Old Style"/>
              </w:rPr>
              <w:t>wont</w:t>
            </w:r>
            <w:proofErr w:type="gramEnd"/>
            <w:r>
              <w:rPr>
                <w:rFonts w:ascii="Bookman Old Style" w:hAnsi="Bookman Old Style"/>
              </w:rPr>
              <w:t xml:space="preserve"> be solely reliant on them for funding.</w:t>
            </w:r>
          </w:p>
        </w:tc>
        <w:tc>
          <w:tcPr>
            <w:tcW w:w="3543" w:type="dxa"/>
          </w:tcPr>
          <w:p w14:paraId="23CBEA5D" w14:textId="77777777" w:rsidR="00886CE2" w:rsidRPr="00511AE2" w:rsidRDefault="00886CE2" w:rsidP="00886CE2">
            <w:pPr>
              <w:rPr>
                <w:rFonts w:ascii="Bookman Old Style" w:hAnsi="Bookman Old Style"/>
              </w:rPr>
            </w:pPr>
            <w:r w:rsidRPr="00511AE2">
              <w:rPr>
                <w:rFonts w:ascii="Bookman Old Style" w:hAnsi="Bookman Old Style"/>
                <w:color w:val="262622"/>
                <w:shd w:val="clear" w:color="auto" w:fill="FFFFFF"/>
              </w:rPr>
              <w:lastRenderedPageBreak/>
              <w:t>We fund both core costs and specific projects, but not large capital appeals. Grants are for a one-year period, rather than over multiple years.</w:t>
            </w:r>
          </w:p>
          <w:p w14:paraId="5F75FFDE" w14:textId="77777777" w:rsidR="00886CE2" w:rsidRPr="00511AE2" w:rsidRDefault="00886CE2">
            <w:pPr>
              <w:rPr>
                <w:rFonts w:ascii="Bookman Old Style" w:hAnsi="Bookman Old Style"/>
              </w:rPr>
            </w:pPr>
          </w:p>
        </w:tc>
        <w:tc>
          <w:tcPr>
            <w:tcW w:w="4111" w:type="dxa"/>
          </w:tcPr>
          <w:p w14:paraId="34BDE839" w14:textId="2EF58D58" w:rsidR="00886CE2" w:rsidRPr="00511AE2" w:rsidRDefault="00886CE2" w:rsidP="00886CE2">
            <w:pPr>
              <w:pStyle w:val="NormalWeb"/>
              <w:spacing w:before="0" w:beforeAutospacing="0" w:after="0" w:afterAutospacing="0"/>
              <w:textAlignment w:val="baseline"/>
              <w:rPr>
                <w:rFonts w:ascii="Bookman Old Style" w:hAnsi="Bookman Old Style"/>
                <w:color w:val="262622"/>
              </w:rPr>
            </w:pPr>
            <w:r w:rsidRPr="00511AE2">
              <w:rPr>
                <w:rFonts w:ascii="Bookman Old Style" w:hAnsi="Bookman Old Style"/>
                <w:color w:val="262622"/>
              </w:rPr>
              <w:t xml:space="preserve">Looking for projects that can demonstrate they are </w:t>
            </w:r>
          </w:p>
          <w:p w14:paraId="60C370B6" w14:textId="4EC9F4B7" w:rsidR="00886CE2" w:rsidRPr="00511AE2" w:rsidRDefault="00886CE2" w:rsidP="00886CE2">
            <w:pPr>
              <w:pStyle w:val="NormalWeb"/>
              <w:numPr>
                <w:ilvl w:val="0"/>
                <w:numId w:val="44"/>
              </w:numPr>
              <w:spacing w:before="0" w:beforeAutospacing="0" w:after="0" w:afterAutospacing="0"/>
              <w:textAlignment w:val="baseline"/>
              <w:rPr>
                <w:rFonts w:ascii="Bookman Old Style" w:hAnsi="Bookman Old Style"/>
                <w:color w:val="262622"/>
              </w:rPr>
            </w:pPr>
            <w:r w:rsidRPr="00511AE2">
              <w:rPr>
                <w:rFonts w:ascii="Bookman Old Style" w:hAnsi="Bookman Old Style"/>
                <w:color w:val="262622"/>
              </w:rPr>
              <w:t>Building strong communities and an understanding of how to engage with intended beneficiaries </w:t>
            </w:r>
          </w:p>
          <w:p w14:paraId="44C7DAE5" w14:textId="77777777" w:rsidR="00886CE2" w:rsidRPr="00511AE2" w:rsidRDefault="00886CE2" w:rsidP="00886CE2">
            <w:pPr>
              <w:pStyle w:val="NormalWeb"/>
              <w:numPr>
                <w:ilvl w:val="0"/>
                <w:numId w:val="45"/>
              </w:numPr>
              <w:spacing w:before="0" w:beforeAutospacing="0" w:after="0" w:afterAutospacing="0"/>
              <w:textAlignment w:val="baseline"/>
              <w:rPr>
                <w:rFonts w:ascii="Bookman Old Style" w:hAnsi="Bookman Old Style"/>
                <w:color w:val="262622"/>
              </w:rPr>
            </w:pPr>
            <w:r w:rsidRPr="00511AE2">
              <w:rPr>
                <w:rFonts w:ascii="Bookman Old Style" w:hAnsi="Bookman Old Style"/>
                <w:color w:val="262622"/>
              </w:rPr>
              <w:lastRenderedPageBreak/>
              <w:t>Replicable and sustainable work, rather than one off events </w:t>
            </w:r>
          </w:p>
          <w:p w14:paraId="422568CB" w14:textId="77777777" w:rsidR="00886CE2" w:rsidRPr="00511AE2" w:rsidRDefault="00886CE2" w:rsidP="00886CE2">
            <w:pPr>
              <w:pStyle w:val="NormalWeb"/>
              <w:numPr>
                <w:ilvl w:val="0"/>
                <w:numId w:val="45"/>
              </w:numPr>
              <w:spacing w:before="0" w:beforeAutospacing="0" w:after="0" w:afterAutospacing="0"/>
              <w:textAlignment w:val="baseline"/>
              <w:rPr>
                <w:rFonts w:ascii="Bookman Old Style" w:hAnsi="Bookman Old Style"/>
                <w:color w:val="262622"/>
              </w:rPr>
            </w:pPr>
            <w:r w:rsidRPr="00511AE2">
              <w:rPr>
                <w:rFonts w:ascii="Bookman Old Style" w:hAnsi="Bookman Old Style"/>
                <w:color w:val="262622"/>
              </w:rPr>
              <w:t>Value for money </w:t>
            </w:r>
          </w:p>
          <w:p w14:paraId="30321946" w14:textId="77777777" w:rsidR="00886CE2" w:rsidRPr="00511AE2" w:rsidRDefault="00886CE2" w:rsidP="00886CE2">
            <w:pPr>
              <w:pStyle w:val="NormalWeb"/>
              <w:numPr>
                <w:ilvl w:val="0"/>
                <w:numId w:val="45"/>
              </w:numPr>
              <w:spacing w:before="0" w:beforeAutospacing="0" w:after="0" w:afterAutospacing="0"/>
              <w:textAlignment w:val="baseline"/>
              <w:rPr>
                <w:rFonts w:ascii="Bookman Old Style" w:hAnsi="Bookman Old Style"/>
                <w:color w:val="262622"/>
              </w:rPr>
            </w:pPr>
            <w:r w:rsidRPr="00511AE2">
              <w:rPr>
                <w:rFonts w:ascii="Bookman Old Style" w:hAnsi="Bookman Old Style"/>
                <w:color w:val="262622"/>
              </w:rPr>
              <w:t>Maximising the use of volunteers </w:t>
            </w:r>
          </w:p>
          <w:p w14:paraId="0D0070FE" w14:textId="77777777" w:rsidR="00886CE2" w:rsidRPr="00511AE2" w:rsidRDefault="00886CE2" w:rsidP="00886CE2">
            <w:pPr>
              <w:pStyle w:val="NormalWeb"/>
              <w:numPr>
                <w:ilvl w:val="0"/>
                <w:numId w:val="45"/>
              </w:numPr>
              <w:spacing w:before="0" w:beforeAutospacing="0" w:after="0" w:afterAutospacing="0"/>
              <w:textAlignment w:val="baseline"/>
              <w:rPr>
                <w:rFonts w:ascii="Bookman Old Style" w:hAnsi="Bookman Old Style"/>
                <w:color w:val="262622"/>
              </w:rPr>
            </w:pPr>
            <w:r w:rsidRPr="00511AE2">
              <w:rPr>
                <w:rFonts w:ascii="Bookman Old Style" w:hAnsi="Bookman Old Style"/>
                <w:color w:val="262622"/>
              </w:rPr>
              <w:t>Support of older people </w:t>
            </w:r>
          </w:p>
          <w:p w14:paraId="64FB7C97" w14:textId="77777777" w:rsidR="00886CE2" w:rsidRPr="00511AE2" w:rsidRDefault="00886CE2" w:rsidP="00886CE2">
            <w:pPr>
              <w:pStyle w:val="NormalWeb"/>
              <w:numPr>
                <w:ilvl w:val="0"/>
                <w:numId w:val="45"/>
              </w:numPr>
              <w:spacing w:before="0" w:beforeAutospacing="0" w:after="0" w:afterAutospacing="0"/>
              <w:textAlignment w:val="baseline"/>
              <w:rPr>
                <w:rFonts w:ascii="Bookman Old Style" w:hAnsi="Bookman Old Style"/>
                <w:color w:val="262622"/>
              </w:rPr>
            </w:pPr>
            <w:r w:rsidRPr="00511AE2">
              <w:rPr>
                <w:rFonts w:ascii="Bookman Old Style" w:hAnsi="Bookman Old Style"/>
                <w:color w:val="262622"/>
              </w:rPr>
              <w:t>Support for marginalised/vulnerable younger people  </w:t>
            </w:r>
          </w:p>
          <w:p w14:paraId="1EE78F2A" w14:textId="77777777" w:rsidR="00886CE2" w:rsidRPr="00511AE2" w:rsidRDefault="00886CE2" w:rsidP="00886CE2">
            <w:pPr>
              <w:pStyle w:val="NormalWeb"/>
              <w:numPr>
                <w:ilvl w:val="0"/>
                <w:numId w:val="46"/>
              </w:numPr>
              <w:spacing w:before="0" w:beforeAutospacing="0" w:after="0" w:afterAutospacing="0"/>
              <w:textAlignment w:val="baseline"/>
              <w:rPr>
                <w:rFonts w:ascii="Bookman Old Style" w:hAnsi="Bookman Old Style"/>
                <w:color w:val="262622"/>
              </w:rPr>
            </w:pPr>
            <w:r w:rsidRPr="00511AE2">
              <w:rPr>
                <w:rFonts w:ascii="Bookman Old Style" w:hAnsi="Bookman Old Style"/>
                <w:color w:val="262622"/>
              </w:rPr>
              <w:t>The use of helplines and information services </w:t>
            </w:r>
          </w:p>
          <w:p w14:paraId="346BFDB9" w14:textId="77777777" w:rsidR="00886CE2" w:rsidRPr="00511AE2" w:rsidRDefault="00886CE2" w:rsidP="00886CE2">
            <w:pPr>
              <w:pStyle w:val="NormalWeb"/>
              <w:numPr>
                <w:ilvl w:val="0"/>
                <w:numId w:val="46"/>
              </w:numPr>
              <w:spacing w:before="0" w:beforeAutospacing="0" w:after="0" w:afterAutospacing="0"/>
              <w:textAlignment w:val="baseline"/>
              <w:rPr>
                <w:rFonts w:ascii="Bookman Old Style" w:hAnsi="Bookman Old Style"/>
                <w:color w:val="262622"/>
              </w:rPr>
            </w:pPr>
            <w:r w:rsidRPr="00511AE2">
              <w:rPr>
                <w:rFonts w:ascii="Bookman Old Style" w:hAnsi="Bookman Old Style"/>
                <w:color w:val="262622"/>
              </w:rPr>
              <w:t>Sustainability of funding </w:t>
            </w:r>
            <w:proofErr w:type="gramStart"/>
            <w:r w:rsidRPr="00511AE2">
              <w:rPr>
                <w:rFonts w:ascii="Bookman Old Style" w:hAnsi="Bookman Old Style"/>
                <w:color w:val="262622"/>
              </w:rPr>
              <w:t>i.e.</w:t>
            </w:r>
            <w:proofErr w:type="gramEnd"/>
            <w:r w:rsidRPr="00511AE2">
              <w:rPr>
                <w:rFonts w:ascii="Bookman Old Style" w:hAnsi="Bookman Old Style"/>
                <w:color w:val="262622"/>
              </w:rPr>
              <w:t> the charity will not be solely reliant on a grant from the Schroder Charity Trust for their work.  </w:t>
            </w:r>
          </w:p>
          <w:p w14:paraId="4CE5CBAD" w14:textId="77777777" w:rsidR="00886CE2" w:rsidRPr="00511AE2" w:rsidRDefault="00886CE2">
            <w:pPr>
              <w:rPr>
                <w:rFonts w:ascii="Bookman Old Style" w:hAnsi="Bookman Old Style"/>
              </w:rPr>
            </w:pPr>
          </w:p>
        </w:tc>
      </w:tr>
      <w:tr w:rsidR="00886CE2" w:rsidRPr="00511AE2" w14:paraId="58415284" w14:textId="77777777" w:rsidTr="00886CE2">
        <w:trPr>
          <w:trHeight w:val="347"/>
        </w:trPr>
        <w:tc>
          <w:tcPr>
            <w:tcW w:w="2109" w:type="dxa"/>
          </w:tcPr>
          <w:p w14:paraId="6C65469E" w14:textId="06845431" w:rsidR="00886CE2" w:rsidRPr="00511AE2" w:rsidRDefault="00D47B26">
            <w:pPr>
              <w:rPr>
                <w:rFonts w:ascii="Bookman Old Style" w:hAnsi="Bookman Old Style"/>
              </w:rPr>
            </w:pPr>
            <w:hyperlink r:id="rId52" w:history="1">
              <w:r w:rsidR="00886CE2" w:rsidRPr="00511AE2">
                <w:rPr>
                  <w:rStyle w:val="Hyperlink"/>
                  <w:rFonts w:ascii="Bookman Old Style" w:hAnsi="Bookman Old Style"/>
                </w:rPr>
                <w:t>Barcapel Foundation</w:t>
              </w:r>
            </w:hyperlink>
          </w:p>
        </w:tc>
        <w:tc>
          <w:tcPr>
            <w:tcW w:w="1860" w:type="dxa"/>
          </w:tcPr>
          <w:p w14:paraId="683DF67A" w14:textId="7F62631D" w:rsidR="00886CE2" w:rsidRPr="00511AE2" w:rsidRDefault="00886CE2" w:rsidP="00886CE2">
            <w:pPr>
              <w:rPr>
                <w:rFonts w:ascii="Bookman Old Style" w:hAnsi="Bookman Old Style"/>
                <w:color w:val="5F5341"/>
                <w:shd w:val="clear" w:color="auto" w:fill="FFFFFF"/>
              </w:rPr>
            </w:pPr>
            <w:r w:rsidRPr="00511AE2">
              <w:rPr>
                <w:rFonts w:ascii="Bookman Old Style" w:hAnsi="Bookman Old Style"/>
                <w:color w:val="5F5341"/>
                <w:shd w:val="clear" w:color="auto" w:fill="FFFFFF"/>
              </w:rPr>
              <w:t xml:space="preserve">In 2020-218 grants were given valued between </w:t>
            </w:r>
            <w:r w:rsidRPr="00511AE2">
              <w:rPr>
                <w:rFonts w:ascii="Bookman Old Style" w:hAnsi="Bookman Old Style"/>
                <w:b/>
                <w:bCs/>
                <w:color w:val="5F5341"/>
                <w:shd w:val="clear" w:color="auto" w:fill="FFFFFF"/>
              </w:rPr>
              <w:t>£10,000 and £25,000</w:t>
            </w:r>
          </w:p>
          <w:p w14:paraId="3913AFA4" w14:textId="77777777" w:rsidR="00886CE2" w:rsidRPr="00511AE2" w:rsidRDefault="00886CE2" w:rsidP="00886CE2">
            <w:pPr>
              <w:rPr>
                <w:rFonts w:ascii="Bookman Old Style" w:hAnsi="Bookman Old Style"/>
                <w:color w:val="5F5341"/>
                <w:shd w:val="clear" w:color="auto" w:fill="FFFFFF"/>
              </w:rPr>
            </w:pPr>
          </w:p>
          <w:p w14:paraId="4224DC66" w14:textId="2C2596B7" w:rsidR="00886CE2" w:rsidRPr="00511AE2" w:rsidRDefault="00886CE2" w:rsidP="00886CE2">
            <w:pPr>
              <w:rPr>
                <w:rFonts w:ascii="Bookman Old Style" w:hAnsi="Bookman Old Style"/>
              </w:rPr>
            </w:pPr>
            <w:r w:rsidRPr="00511AE2">
              <w:rPr>
                <w:rFonts w:ascii="Bookman Old Style" w:hAnsi="Bookman Old Style"/>
                <w:color w:val="5F5341"/>
                <w:shd w:val="clear" w:color="auto" w:fill="FFFFFF"/>
              </w:rPr>
              <w:t xml:space="preserve">It is highly unusual that a single donation will exceed </w:t>
            </w:r>
            <w:r w:rsidRPr="00511AE2">
              <w:rPr>
                <w:rFonts w:ascii="Bookman Old Style" w:hAnsi="Bookman Old Style"/>
                <w:color w:val="5F5341"/>
                <w:shd w:val="clear" w:color="auto" w:fill="FFFFFF"/>
              </w:rPr>
              <w:lastRenderedPageBreak/>
              <w:t>£100,000 and all potential awards over £20,000 are assessed by a team operating independently of the Directors.</w:t>
            </w:r>
          </w:p>
          <w:p w14:paraId="0452FAF0" w14:textId="77777777" w:rsidR="00886CE2" w:rsidRPr="00511AE2" w:rsidRDefault="00886CE2">
            <w:pPr>
              <w:rPr>
                <w:rFonts w:ascii="Bookman Old Style" w:hAnsi="Bookman Old Style"/>
              </w:rPr>
            </w:pPr>
          </w:p>
        </w:tc>
        <w:tc>
          <w:tcPr>
            <w:tcW w:w="2694" w:type="dxa"/>
          </w:tcPr>
          <w:p w14:paraId="7E716D13" w14:textId="2B7D423A" w:rsidR="00886CE2" w:rsidRPr="00511AE2" w:rsidRDefault="001A7268">
            <w:pPr>
              <w:rPr>
                <w:rFonts w:ascii="Bookman Old Style" w:hAnsi="Bookman Old Style"/>
              </w:rPr>
            </w:pPr>
            <w:r>
              <w:rPr>
                <w:rFonts w:ascii="Bookman Old Style" w:hAnsi="Bookman Old Style"/>
              </w:rPr>
              <w:lastRenderedPageBreak/>
              <w:t>We are</w:t>
            </w:r>
            <w:r w:rsidR="00886CE2" w:rsidRPr="00511AE2">
              <w:rPr>
                <w:rFonts w:ascii="Bookman Old Style" w:hAnsi="Bookman Old Style"/>
              </w:rPr>
              <w:t xml:space="preserve"> a charity in the UK working in the Heritage sector</w:t>
            </w:r>
          </w:p>
        </w:tc>
        <w:tc>
          <w:tcPr>
            <w:tcW w:w="3543" w:type="dxa"/>
          </w:tcPr>
          <w:p w14:paraId="60727254" w14:textId="77777777" w:rsidR="00886CE2" w:rsidRPr="00511AE2" w:rsidRDefault="00886CE2">
            <w:pPr>
              <w:rPr>
                <w:rFonts w:ascii="Bookman Old Style" w:hAnsi="Bookman Old Style"/>
              </w:rPr>
            </w:pPr>
          </w:p>
        </w:tc>
        <w:tc>
          <w:tcPr>
            <w:tcW w:w="4111" w:type="dxa"/>
          </w:tcPr>
          <w:p w14:paraId="2198E73F" w14:textId="77777777" w:rsidR="00886CE2" w:rsidRPr="00511AE2" w:rsidRDefault="00886CE2">
            <w:pPr>
              <w:rPr>
                <w:rFonts w:ascii="Bookman Old Style" w:hAnsi="Bookman Old Style"/>
              </w:rPr>
            </w:pPr>
          </w:p>
        </w:tc>
      </w:tr>
      <w:tr w:rsidR="00886CE2" w:rsidRPr="00511AE2" w14:paraId="69509597" w14:textId="77777777" w:rsidTr="00886CE2">
        <w:trPr>
          <w:trHeight w:val="372"/>
        </w:trPr>
        <w:tc>
          <w:tcPr>
            <w:tcW w:w="2109" w:type="dxa"/>
          </w:tcPr>
          <w:p w14:paraId="5D077A41" w14:textId="227BC49E" w:rsidR="00886CE2" w:rsidRPr="00511AE2" w:rsidRDefault="00D47B26">
            <w:pPr>
              <w:rPr>
                <w:rFonts w:ascii="Bookman Old Style" w:hAnsi="Bookman Old Style"/>
              </w:rPr>
            </w:pPr>
            <w:hyperlink r:id="rId53" w:anchor="OurFundingPrograms" w:history="1">
              <w:r w:rsidR="00886CE2" w:rsidRPr="00511AE2">
                <w:rPr>
                  <w:rStyle w:val="Hyperlink"/>
                  <w:rFonts w:ascii="Bookman Old Style" w:hAnsi="Bookman Old Style"/>
                </w:rPr>
                <w:t>Swire Charitable Trust</w:t>
              </w:r>
            </w:hyperlink>
          </w:p>
        </w:tc>
        <w:tc>
          <w:tcPr>
            <w:tcW w:w="1860" w:type="dxa"/>
          </w:tcPr>
          <w:p w14:paraId="156950FB" w14:textId="3FE285CD" w:rsidR="00886CE2" w:rsidRPr="00511AE2" w:rsidRDefault="00886CE2">
            <w:pPr>
              <w:rPr>
                <w:rFonts w:ascii="Bookman Old Style" w:hAnsi="Bookman Old Style"/>
              </w:rPr>
            </w:pPr>
            <w:r w:rsidRPr="00511AE2">
              <w:rPr>
                <w:rFonts w:ascii="Bookman Old Style" w:hAnsi="Bookman Old Style"/>
              </w:rPr>
              <w:t>No maximum or minimum grant size</w:t>
            </w:r>
          </w:p>
          <w:p w14:paraId="3329EF49" w14:textId="77777777" w:rsidR="00886CE2" w:rsidRPr="00511AE2" w:rsidRDefault="00886CE2">
            <w:pPr>
              <w:rPr>
                <w:rFonts w:ascii="Bookman Old Style" w:hAnsi="Bookman Old Style"/>
              </w:rPr>
            </w:pPr>
          </w:p>
          <w:p w14:paraId="6499CE4A" w14:textId="77777777" w:rsidR="00886CE2" w:rsidRPr="00511AE2" w:rsidRDefault="00886CE2" w:rsidP="00886CE2">
            <w:pPr>
              <w:rPr>
                <w:rFonts w:ascii="Bookman Old Style" w:hAnsi="Bookman Old Style"/>
              </w:rPr>
            </w:pPr>
            <w:r w:rsidRPr="00511AE2">
              <w:rPr>
                <w:rFonts w:ascii="Bookman Old Style" w:hAnsi="Bookman Old Style"/>
                <w:color w:val="575756"/>
                <w:shd w:val="clear" w:color="auto" w:fill="F6F6F6"/>
              </w:rPr>
              <w:t xml:space="preserve">For grants of £25,000 or more and for multi-year grants, we now ask grantees to complete our simple online monitoring report at the end of the grant period and, for multi-year grants, one </w:t>
            </w:r>
            <w:r w:rsidRPr="00511AE2">
              <w:rPr>
                <w:rFonts w:ascii="Bookman Old Style" w:hAnsi="Bookman Old Style"/>
                <w:color w:val="575756"/>
                <w:shd w:val="clear" w:color="auto" w:fill="F6F6F6"/>
              </w:rPr>
              <w:lastRenderedPageBreak/>
              <w:t>month before the next payment tranche is due.</w:t>
            </w:r>
          </w:p>
          <w:p w14:paraId="02E9FA77" w14:textId="04545ABE" w:rsidR="00886CE2" w:rsidRPr="00511AE2" w:rsidRDefault="00886CE2">
            <w:pPr>
              <w:rPr>
                <w:rFonts w:ascii="Bookman Old Style" w:hAnsi="Bookman Old Style"/>
              </w:rPr>
            </w:pPr>
          </w:p>
        </w:tc>
        <w:tc>
          <w:tcPr>
            <w:tcW w:w="2694" w:type="dxa"/>
          </w:tcPr>
          <w:p w14:paraId="653A5B74" w14:textId="5FE625B8" w:rsidR="00886CE2" w:rsidRPr="00511AE2" w:rsidRDefault="001A7268">
            <w:pPr>
              <w:rPr>
                <w:rFonts w:ascii="Bookman Old Style" w:hAnsi="Bookman Old Style"/>
              </w:rPr>
            </w:pPr>
            <w:r>
              <w:rPr>
                <w:rFonts w:ascii="Bookman Old Style" w:hAnsi="Bookman Old Style"/>
              </w:rPr>
              <w:lastRenderedPageBreak/>
              <w:t>We are</w:t>
            </w:r>
            <w:r w:rsidR="00886CE2" w:rsidRPr="00511AE2">
              <w:rPr>
                <w:rFonts w:ascii="Bookman Old Style" w:hAnsi="Bookman Old Style"/>
              </w:rPr>
              <w:t xml:space="preserve"> a UK charity working in the Heritage Sector</w:t>
            </w:r>
            <w:r>
              <w:rPr>
                <w:rFonts w:ascii="Bookman Old Style" w:hAnsi="Bookman Old Style"/>
              </w:rPr>
              <w:t xml:space="preserve"> and the project will deliver both social and economic benefits to a deprived community.</w:t>
            </w:r>
          </w:p>
        </w:tc>
        <w:tc>
          <w:tcPr>
            <w:tcW w:w="3543" w:type="dxa"/>
          </w:tcPr>
          <w:p w14:paraId="66B56206" w14:textId="77777777" w:rsidR="00886CE2" w:rsidRPr="00511AE2" w:rsidRDefault="00886CE2" w:rsidP="00886CE2">
            <w:pPr>
              <w:rPr>
                <w:rFonts w:ascii="Bookman Old Style" w:hAnsi="Bookman Old Style"/>
              </w:rPr>
            </w:pPr>
            <w:r w:rsidRPr="00511AE2">
              <w:rPr>
                <w:rFonts w:ascii="Bookman Old Style" w:hAnsi="Bookman Old Style"/>
                <w:color w:val="575756"/>
                <w:shd w:val="clear" w:color="auto" w:fill="F6F6F6"/>
              </w:rPr>
              <w:t>Grants from our core programmes will aim to meet the needs identified in your application. We fund individual projects that are aligned with our funding priorities, though we also recognise that charities are often best placed to allocate resources within their organisations. We therefore award many grants on an unrestricted basis and are willing to support core costs, capital expenditure and salaries.</w:t>
            </w:r>
          </w:p>
          <w:p w14:paraId="0AD36223" w14:textId="77777777" w:rsidR="00886CE2" w:rsidRPr="00511AE2" w:rsidRDefault="00886CE2">
            <w:pPr>
              <w:rPr>
                <w:rFonts w:ascii="Bookman Old Style" w:hAnsi="Bookman Old Style"/>
              </w:rPr>
            </w:pPr>
          </w:p>
        </w:tc>
        <w:tc>
          <w:tcPr>
            <w:tcW w:w="4111" w:type="dxa"/>
          </w:tcPr>
          <w:p w14:paraId="7B3431C1" w14:textId="77777777" w:rsidR="00886CE2" w:rsidRPr="00511AE2" w:rsidRDefault="00886CE2" w:rsidP="00886CE2">
            <w:pPr>
              <w:pStyle w:val="NormalWeb"/>
              <w:shd w:val="clear" w:color="auto" w:fill="FFFFFF"/>
              <w:spacing w:before="0" w:beforeAutospacing="0" w:after="360" w:afterAutospacing="0" w:line="372" w:lineRule="atLeast"/>
              <w:rPr>
                <w:rFonts w:ascii="Bookman Old Style" w:hAnsi="Bookman Old Style"/>
                <w:color w:val="575756"/>
              </w:rPr>
            </w:pPr>
            <w:r w:rsidRPr="00511AE2">
              <w:rPr>
                <w:rStyle w:val="Strong"/>
                <w:rFonts w:ascii="Bookman Old Style" w:hAnsi="Bookman Old Style"/>
                <w:color w:val="575756"/>
              </w:rPr>
              <w:t>Regeneration through restoration</w:t>
            </w:r>
          </w:p>
          <w:p w14:paraId="1C65C5C2" w14:textId="77777777" w:rsidR="00886CE2" w:rsidRPr="00511AE2" w:rsidRDefault="00886CE2" w:rsidP="00886CE2">
            <w:pPr>
              <w:pStyle w:val="NormalWeb"/>
              <w:shd w:val="clear" w:color="auto" w:fill="FFFFFF"/>
              <w:spacing w:before="0" w:beforeAutospacing="0" w:after="360" w:afterAutospacing="0" w:line="372" w:lineRule="atLeast"/>
              <w:rPr>
                <w:rFonts w:ascii="Bookman Old Style" w:hAnsi="Bookman Old Style"/>
                <w:color w:val="575756"/>
              </w:rPr>
            </w:pPr>
            <w:r w:rsidRPr="00511AE2">
              <w:rPr>
                <w:rFonts w:ascii="Bookman Old Style" w:hAnsi="Bookman Old Style"/>
                <w:color w:val="575756"/>
              </w:rPr>
              <w:t>We are keen to fund projects that have legitimacy from a heritage perspective as well as the potential to deliver meaningful social and economic benefits to deprived communities or disadvantaged people.</w:t>
            </w:r>
          </w:p>
          <w:p w14:paraId="076054B5" w14:textId="77777777" w:rsidR="00886CE2" w:rsidRPr="00511AE2" w:rsidRDefault="00886CE2" w:rsidP="00886CE2">
            <w:pPr>
              <w:pStyle w:val="NormalWeb"/>
              <w:shd w:val="clear" w:color="auto" w:fill="FFFFFF"/>
              <w:spacing w:before="0" w:beforeAutospacing="0" w:after="360" w:afterAutospacing="0" w:line="372" w:lineRule="atLeast"/>
              <w:rPr>
                <w:rFonts w:ascii="Bookman Old Style" w:hAnsi="Bookman Old Style"/>
                <w:color w:val="575756"/>
              </w:rPr>
            </w:pPr>
            <w:r w:rsidRPr="00511AE2">
              <w:rPr>
                <w:rFonts w:ascii="Bookman Old Style" w:hAnsi="Bookman Old Style"/>
                <w:color w:val="575756"/>
              </w:rPr>
              <w:t xml:space="preserve">We favour grass-roots organisations that strongly </w:t>
            </w:r>
            <w:r w:rsidRPr="00511AE2">
              <w:rPr>
                <w:rFonts w:ascii="Bookman Old Style" w:hAnsi="Bookman Old Style"/>
                <w:color w:val="575756"/>
              </w:rPr>
              <w:lastRenderedPageBreak/>
              <w:t>engage with their local communities.</w:t>
            </w:r>
          </w:p>
          <w:p w14:paraId="334F18AD" w14:textId="77777777" w:rsidR="00886CE2" w:rsidRPr="00511AE2" w:rsidRDefault="00886CE2" w:rsidP="00886CE2">
            <w:pPr>
              <w:rPr>
                <w:rFonts w:ascii="Bookman Old Style" w:hAnsi="Bookman Old Style"/>
              </w:rPr>
            </w:pPr>
            <w:r w:rsidRPr="00511AE2">
              <w:rPr>
                <w:rFonts w:ascii="Bookman Old Style" w:hAnsi="Bookman Old Style"/>
                <w:color w:val="575756"/>
                <w:shd w:val="clear" w:color="auto" w:fill="F6F6F6"/>
              </w:rPr>
              <w:t xml:space="preserve">because we receive many more applications than we could ever hope to support, we inevitably </w:t>
            </w:r>
            <w:proofErr w:type="gramStart"/>
            <w:r w:rsidRPr="00511AE2">
              <w:rPr>
                <w:rFonts w:ascii="Bookman Old Style" w:hAnsi="Bookman Old Style"/>
                <w:color w:val="575756"/>
                <w:shd w:val="clear" w:color="auto" w:fill="F6F6F6"/>
              </w:rPr>
              <w:t>have to</w:t>
            </w:r>
            <w:proofErr w:type="gramEnd"/>
            <w:r w:rsidRPr="00511AE2">
              <w:rPr>
                <w:rFonts w:ascii="Bookman Old Style" w:hAnsi="Bookman Old Style"/>
                <w:color w:val="575756"/>
                <w:shd w:val="clear" w:color="auto" w:fill="F6F6F6"/>
              </w:rPr>
              <w:t xml:space="preserve"> turn down many requests, even those that are closely aligned with our funding priorities. In 2020, 85% of all applications were unsuccessful.</w:t>
            </w:r>
          </w:p>
          <w:p w14:paraId="159E6432" w14:textId="77777777" w:rsidR="00886CE2" w:rsidRPr="00511AE2" w:rsidRDefault="00886CE2" w:rsidP="00886CE2">
            <w:pPr>
              <w:rPr>
                <w:rFonts w:ascii="Bookman Old Style" w:hAnsi="Bookman Old Style"/>
              </w:rPr>
            </w:pPr>
          </w:p>
          <w:p w14:paraId="6A689FE5" w14:textId="77777777" w:rsidR="00886CE2" w:rsidRPr="00511AE2" w:rsidRDefault="00886CE2">
            <w:pPr>
              <w:rPr>
                <w:rFonts w:ascii="Bookman Old Style" w:hAnsi="Bookman Old Style"/>
              </w:rPr>
            </w:pPr>
          </w:p>
        </w:tc>
      </w:tr>
    </w:tbl>
    <w:p w14:paraId="56A08014" w14:textId="77777777" w:rsidR="00B1082A" w:rsidRPr="00511AE2" w:rsidRDefault="00D47B26">
      <w:pPr>
        <w:rPr>
          <w:rFonts w:ascii="Bookman Old Style" w:hAnsi="Bookman Old Style"/>
        </w:rPr>
      </w:pPr>
    </w:p>
    <w:sectPr w:rsidR="00B1082A" w:rsidRPr="00511AE2" w:rsidSect="00886CE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2CC"/>
    <w:multiLevelType w:val="hybridMultilevel"/>
    <w:tmpl w:val="D9009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83EF9"/>
    <w:multiLevelType w:val="multilevel"/>
    <w:tmpl w:val="2678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A1BB8"/>
    <w:multiLevelType w:val="multilevel"/>
    <w:tmpl w:val="392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63229"/>
    <w:multiLevelType w:val="multilevel"/>
    <w:tmpl w:val="F3B4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97D70"/>
    <w:multiLevelType w:val="multilevel"/>
    <w:tmpl w:val="292E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34FDA"/>
    <w:multiLevelType w:val="hybridMultilevel"/>
    <w:tmpl w:val="59825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A4820"/>
    <w:multiLevelType w:val="multilevel"/>
    <w:tmpl w:val="7B8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619E4"/>
    <w:multiLevelType w:val="multilevel"/>
    <w:tmpl w:val="D9CC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43922"/>
    <w:multiLevelType w:val="multilevel"/>
    <w:tmpl w:val="3CF8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4651B"/>
    <w:multiLevelType w:val="multilevel"/>
    <w:tmpl w:val="25A0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4006AA"/>
    <w:multiLevelType w:val="multilevel"/>
    <w:tmpl w:val="BC3E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05ECF"/>
    <w:multiLevelType w:val="multilevel"/>
    <w:tmpl w:val="C9B8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42EA5"/>
    <w:multiLevelType w:val="multilevel"/>
    <w:tmpl w:val="7818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81621C"/>
    <w:multiLevelType w:val="multilevel"/>
    <w:tmpl w:val="1C46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DAD36FB"/>
    <w:multiLevelType w:val="multilevel"/>
    <w:tmpl w:val="0416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5C1997"/>
    <w:multiLevelType w:val="multilevel"/>
    <w:tmpl w:val="BCC6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4F6DA5"/>
    <w:multiLevelType w:val="multilevel"/>
    <w:tmpl w:val="507C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EF5827"/>
    <w:multiLevelType w:val="multilevel"/>
    <w:tmpl w:val="2DE2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9157F"/>
    <w:multiLevelType w:val="multilevel"/>
    <w:tmpl w:val="A9B6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6119B4"/>
    <w:multiLevelType w:val="multilevel"/>
    <w:tmpl w:val="9C76D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6714D9"/>
    <w:multiLevelType w:val="multilevel"/>
    <w:tmpl w:val="DA86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55C5E"/>
    <w:multiLevelType w:val="multilevel"/>
    <w:tmpl w:val="AA4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543633"/>
    <w:multiLevelType w:val="multilevel"/>
    <w:tmpl w:val="EF4A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60146"/>
    <w:multiLevelType w:val="hybridMultilevel"/>
    <w:tmpl w:val="1DF4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CE68ED"/>
    <w:multiLevelType w:val="multilevel"/>
    <w:tmpl w:val="50C2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BF6664"/>
    <w:multiLevelType w:val="multilevel"/>
    <w:tmpl w:val="ADB6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2642ECE"/>
    <w:multiLevelType w:val="multilevel"/>
    <w:tmpl w:val="91D4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201A08"/>
    <w:multiLevelType w:val="multilevel"/>
    <w:tmpl w:val="96A6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E053E7"/>
    <w:multiLevelType w:val="multilevel"/>
    <w:tmpl w:val="1E5E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7E328E"/>
    <w:multiLevelType w:val="multilevel"/>
    <w:tmpl w:val="79D0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D34A30"/>
    <w:multiLevelType w:val="multilevel"/>
    <w:tmpl w:val="AA98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059AA"/>
    <w:multiLevelType w:val="multilevel"/>
    <w:tmpl w:val="0C98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F92C58"/>
    <w:multiLevelType w:val="multilevel"/>
    <w:tmpl w:val="DDA4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623D4C"/>
    <w:multiLevelType w:val="multilevel"/>
    <w:tmpl w:val="98B4B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316D02"/>
    <w:multiLevelType w:val="multilevel"/>
    <w:tmpl w:val="7956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80337F"/>
    <w:multiLevelType w:val="multilevel"/>
    <w:tmpl w:val="92F2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FD7B72"/>
    <w:multiLevelType w:val="multilevel"/>
    <w:tmpl w:val="2410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F93465"/>
    <w:multiLevelType w:val="multilevel"/>
    <w:tmpl w:val="9FAE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461E51"/>
    <w:multiLevelType w:val="multilevel"/>
    <w:tmpl w:val="8050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F66B7B"/>
    <w:multiLevelType w:val="multilevel"/>
    <w:tmpl w:val="5A38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1F0F42"/>
    <w:multiLevelType w:val="multilevel"/>
    <w:tmpl w:val="F2AE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D914AE"/>
    <w:multiLevelType w:val="multilevel"/>
    <w:tmpl w:val="2BCE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F2155"/>
    <w:multiLevelType w:val="multilevel"/>
    <w:tmpl w:val="D870E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6A4EEC"/>
    <w:multiLevelType w:val="multilevel"/>
    <w:tmpl w:val="F174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E7063B"/>
    <w:multiLevelType w:val="multilevel"/>
    <w:tmpl w:val="87D44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381CA8"/>
    <w:multiLevelType w:val="multilevel"/>
    <w:tmpl w:val="03F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8763432">
    <w:abstractNumId w:val="4"/>
  </w:num>
  <w:num w:numId="2" w16cid:durableId="2061785764">
    <w:abstractNumId w:val="0"/>
  </w:num>
  <w:num w:numId="3" w16cid:durableId="1082217240">
    <w:abstractNumId w:val="5"/>
  </w:num>
  <w:num w:numId="4" w16cid:durableId="696662263">
    <w:abstractNumId w:val="43"/>
  </w:num>
  <w:num w:numId="5" w16cid:durableId="1681008437">
    <w:abstractNumId w:val="37"/>
  </w:num>
  <w:num w:numId="6" w16cid:durableId="532695604">
    <w:abstractNumId w:val="7"/>
  </w:num>
  <w:num w:numId="7" w16cid:durableId="1739522686">
    <w:abstractNumId w:val="36"/>
  </w:num>
  <w:num w:numId="8" w16cid:durableId="887030167">
    <w:abstractNumId w:val="34"/>
  </w:num>
  <w:num w:numId="9" w16cid:durableId="689111083">
    <w:abstractNumId w:val="17"/>
  </w:num>
  <w:num w:numId="10" w16cid:durableId="1208837559">
    <w:abstractNumId w:val="10"/>
  </w:num>
  <w:num w:numId="11" w16cid:durableId="1443724855">
    <w:abstractNumId w:val="41"/>
  </w:num>
  <w:num w:numId="12" w16cid:durableId="1570461938">
    <w:abstractNumId w:val="19"/>
  </w:num>
  <w:num w:numId="13" w16cid:durableId="69351695">
    <w:abstractNumId w:val="31"/>
  </w:num>
  <w:num w:numId="14" w16cid:durableId="1132018116">
    <w:abstractNumId w:val="26"/>
  </w:num>
  <w:num w:numId="15" w16cid:durableId="1093432865">
    <w:abstractNumId w:val="35"/>
  </w:num>
  <w:num w:numId="16" w16cid:durableId="1529177732">
    <w:abstractNumId w:val="40"/>
  </w:num>
  <w:num w:numId="17" w16cid:durableId="2103909789">
    <w:abstractNumId w:val="39"/>
  </w:num>
  <w:num w:numId="18" w16cid:durableId="1766224549">
    <w:abstractNumId w:val="25"/>
  </w:num>
  <w:num w:numId="19" w16cid:durableId="1099326190">
    <w:abstractNumId w:val="12"/>
  </w:num>
  <w:num w:numId="20" w16cid:durableId="2092921096">
    <w:abstractNumId w:val="8"/>
  </w:num>
  <w:num w:numId="21" w16cid:durableId="2061979341">
    <w:abstractNumId w:val="33"/>
  </w:num>
  <w:num w:numId="22" w16cid:durableId="228420673">
    <w:abstractNumId w:val="18"/>
  </w:num>
  <w:num w:numId="23" w16cid:durableId="888147476">
    <w:abstractNumId w:val="16"/>
  </w:num>
  <w:num w:numId="24" w16cid:durableId="592278397">
    <w:abstractNumId w:val="13"/>
  </w:num>
  <w:num w:numId="25" w16cid:durableId="2031878975">
    <w:abstractNumId w:val="24"/>
  </w:num>
  <w:num w:numId="26" w16cid:durableId="2125733771">
    <w:abstractNumId w:val="32"/>
  </w:num>
  <w:num w:numId="27" w16cid:durableId="229656634">
    <w:abstractNumId w:val="21"/>
  </w:num>
  <w:num w:numId="28" w16cid:durableId="998582314">
    <w:abstractNumId w:val="27"/>
  </w:num>
  <w:num w:numId="29" w16cid:durableId="1293168973">
    <w:abstractNumId w:val="20"/>
  </w:num>
  <w:num w:numId="30" w16cid:durableId="129908600">
    <w:abstractNumId w:val="11"/>
  </w:num>
  <w:num w:numId="31" w16cid:durableId="430274866">
    <w:abstractNumId w:val="14"/>
  </w:num>
  <w:num w:numId="32" w16cid:durableId="909316349">
    <w:abstractNumId w:val="44"/>
  </w:num>
  <w:num w:numId="33" w16cid:durableId="1266575171">
    <w:abstractNumId w:val="28"/>
  </w:num>
  <w:num w:numId="34" w16cid:durableId="1017853067">
    <w:abstractNumId w:val="9"/>
  </w:num>
  <w:num w:numId="35" w16cid:durableId="596212409">
    <w:abstractNumId w:val="2"/>
  </w:num>
  <w:num w:numId="36" w16cid:durableId="1989631087">
    <w:abstractNumId w:val="6"/>
  </w:num>
  <w:num w:numId="37" w16cid:durableId="1956056665">
    <w:abstractNumId w:val="42"/>
  </w:num>
  <w:num w:numId="38" w16cid:durableId="202013680">
    <w:abstractNumId w:val="3"/>
  </w:num>
  <w:num w:numId="39" w16cid:durableId="1656373106">
    <w:abstractNumId w:val="38"/>
  </w:num>
  <w:num w:numId="40" w16cid:durableId="1563908475">
    <w:abstractNumId w:val="23"/>
  </w:num>
  <w:num w:numId="41" w16cid:durableId="1255898454">
    <w:abstractNumId w:val="22"/>
  </w:num>
  <w:num w:numId="42" w16cid:durableId="407506747">
    <w:abstractNumId w:val="29"/>
  </w:num>
  <w:num w:numId="43" w16cid:durableId="1466776337">
    <w:abstractNumId w:val="30"/>
  </w:num>
  <w:num w:numId="44" w16cid:durableId="264269550">
    <w:abstractNumId w:val="45"/>
  </w:num>
  <w:num w:numId="45" w16cid:durableId="250701581">
    <w:abstractNumId w:val="15"/>
  </w:num>
  <w:num w:numId="46" w16cid:durableId="2049407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E2"/>
    <w:rsid w:val="00092B7E"/>
    <w:rsid w:val="001511BA"/>
    <w:rsid w:val="001A7268"/>
    <w:rsid w:val="00295901"/>
    <w:rsid w:val="003A0E51"/>
    <w:rsid w:val="003A55D1"/>
    <w:rsid w:val="004D2747"/>
    <w:rsid w:val="00511AE2"/>
    <w:rsid w:val="00781A46"/>
    <w:rsid w:val="007E7D20"/>
    <w:rsid w:val="00805DD0"/>
    <w:rsid w:val="00886CE2"/>
    <w:rsid w:val="00BA0F48"/>
    <w:rsid w:val="00D13DBF"/>
    <w:rsid w:val="00D47B26"/>
    <w:rsid w:val="00DC19F6"/>
    <w:rsid w:val="00D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BE61"/>
  <w15:chartTrackingRefBased/>
  <w15:docId w15:val="{0A903AD7-F8BE-4B44-803A-48226C51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6CE2"/>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6CE2"/>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6">
    <w:name w:val="heading 6"/>
    <w:basedOn w:val="Normal"/>
    <w:next w:val="Normal"/>
    <w:link w:val="Heading6Char"/>
    <w:uiPriority w:val="9"/>
    <w:semiHidden/>
    <w:unhideWhenUsed/>
    <w:qFormat/>
    <w:rsid w:val="00886CE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6CE2"/>
    <w:rPr>
      <w:color w:val="0563C1" w:themeColor="hyperlink"/>
      <w:u w:val="single"/>
    </w:rPr>
  </w:style>
  <w:style w:type="character" w:styleId="UnresolvedMention">
    <w:name w:val="Unresolved Mention"/>
    <w:basedOn w:val="DefaultParagraphFont"/>
    <w:uiPriority w:val="99"/>
    <w:semiHidden/>
    <w:unhideWhenUsed/>
    <w:rsid w:val="00886CE2"/>
    <w:rPr>
      <w:color w:val="605E5C"/>
      <w:shd w:val="clear" w:color="auto" w:fill="E1DFDD"/>
    </w:rPr>
  </w:style>
  <w:style w:type="paragraph" w:styleId="ListParagraph">
    <w:name w:val="List Paragraph"/>
    <w:basedOn w:val="Normal"/>
    <w:uiPriority w:val="34"/>
    <w:qFormat/>
    <w:rsid w:val="00886CE2"/>
    <w:pPr>
      <w:ind w:left="720"/>
      <w:contextualSpacing/>
    </w:pPr>
  </w:style>
  <w:style w:type="character" w:styleId="FollowedHyperlink">
    <w:name w:val="FollowedHyperlink"/>
    <w:basedOn w:val="DefaultParagraphFont"/>
    <w:uiPriority w:val="99"/>
    <w:semiHidden/>
    <w:unhideWhenUsed/>
    <w:rsid w:val="00886CE2"/>
    <w:rPr>
      <w:color w:val="954F72" w:themeColor="followedHyperlink"/>
      <w:u w:val="single"/>
    </w:rPr>
  </w:style>
  <w:style w:type="character" w:customStyle="1" w:styleId="Heading2Char">
    <w:name w:val="Heading 2 Char"/>
    <w:basedOn w:val="DefaultParagraphFont"/>
    <w:link w:val="Heading2"/>
    <w:uiPriority w:val="9"/>
    <w:rsid w:val="00886CE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6CE2"/>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86CE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86CE2"/>
    <w:rPr>
      <w:b/>
      <w:bCs/>
    </w:rPr>
  </w:style>
  <w:style w:type="character" w:customStyle="1" w:styleId="wixui-rich-texttext">
    <w:name w:val="wixui-rich-text__text"/>
    <w:basedOn w:val="DefaultParagraphFont"/>
    <w:rsid w:val="00886CE2"/>
  </w:style>
  <w:style w:type="character" w:customStyle="1" w:styleId="wixguard">
    <w:name w:val="wixguard"/>
    <w:basedOn w:val="DefaultParagraphFont"/>
    <w:rsid w:val="00886CE2"/>
  </w:style>
  <w:style w:type="paragraph" w:customStyle="1" w:styleId="font8">
    <w:name w:val="font_8"/>
    <w:basedOn w:val="Normal"/>
    <w:rsid w:val="00886CE2"/>
    <w:pPr>
      <w:spacing w:before="100" w:beforeAutospacing="1" w:after="100" w:afterAutospacing="1"/>
    </w:pPr>
    <w:rPr>
      <w:rFonts w:ascii="Times New Roman" w:eastAsia="Times New Roman" w:hAnsi="Times New Roman" w:cs="Times New Roman"/>
      <w:lang w:eastAsia="en-GB"/>
    </w:rPr>
  </w:style>
  <w:style w:type="character" w:customStyle="1" w:styleId="Heading6Char">
    <w:name w:val="Heading 6 Char"/>
    <w:basedOn w:val="DefaultParagraphFont"/>
    <w:link w:val="Heading6"/>
    <w:uiPriority w:val="9"/>
    <w:semiHidden/>
    <w:rsid w:val="00886CE2"/>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886CE2"/>
  </w:style>
  <w:style w:type="character" w:customStyle="1" w:styleId="eop">
    <w:name w:val="eop"/>
    <w:basedOn w:val="DefaultParagraphFont"/>
    <w:rsid w:val="00886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528">
      <w:bodyDiv w:val="1"/>
      <w:marLeft w:val="0"/>
      <w:marRight w:val="0"/>
      <w:marTop w:val="0"/>
      <w:marBottom w:val="0"/>
      <w:divBdr>
        <w:top w:val="none" w:sz="0" w:space="0" w:color="auto"/>
        <w:left w:val="none" w:sz="0" w:space="0" w:color="auto"/>
        <w:bottom w:val="none" w:sz="0" w:space="0" w:color="auto"/>
        <w:right w:val="none" w:sz="0" w:space="0" w:color="auto"/>
      </w:divBdr>
    </w:div>
    <w:div w:id="45380669">
      <w:bodyDiv w:val="1"/>
      <w:marLeft w:val="0"/>
      <w:marRight w:val="0"/>
      <w:marTop w:val="0"/>
      <w:marBottom w:val="0"/>
      <w:divBdr>
        <w:top w:val="none" w:sz="0" w:space="0" w:color="auto"/>
        <w:left w:val="none" w:sz="0" w:space="0" w:color="auto"/>
        <w:bottom w:val="none" w:sz="0" w:space="0" w:color="auto"/>
        <w:right w:val="none" w:sz="0" w:space="0" w:color="auto"/>
      </w:divBdr>
    </w:div>
    <w:div w:id="84962330">
      <w:bodyDiv w:val="1"/>
      <w:marLeft w:val="0"/>
      <w:marRight w:val="0"/>
      <w:marTop w:val="0"/>
      <w:marBottom w:val="0"/>
      <w:divBdr>
        <w:top w:val="none" w:sz="0" w:space="0" w:color="auto"/>
        <w:left w:val="none" w:sz="0" w:space="0" w:color="auto"/>
        <w:bottom w:val="none" w:sz="0" w:space="0" w:color="auto"/>
        <w:right w:val="none" w:sz="0" w:space="0" w:color="auto"/>
      </w:divBdr>
    </w:div>
    <w:div w:id="163597392">
      <w:bodyDiv w:val="1"/>
      <w:marLeft w:val="0"/>
      <w:marRight w:val="0"/>
      <w:marTop w:val="0"/>
      <w:marBottom w:val="0"/>
      <w:divBdr>
        <w:top w:val="none" w:sz="0" w:space="0" w:color="auto"/>
        <w:left w:val="none" w:sz="0" w:space="0" w:color="auto"/>
        <w:bottom w:val="none" w:sz="0" w:space="0" w:color="auto"/>
        <w:right w:val="none" w:sz="0" w:space="0" w:color="auto"/>
      </w:divBdr>
    </w:div>
    <w:div w:id="185795800">
      <w:bodyDiv w:val="1"/>
      <w:marLeft w:val="0"/>
      <w:marRight w:val="0"/>
      <w:marTop w:val="0"/>
      <w:marBottom w:val="0"/>
      <w:divBdr>
        <w:top w:val="none" w:sz="0" w:space="0" w:color="auto"/>
        <w:left w:val="none" w:sz="0" w:space="0" w:color="auto"/>
        <w:bottom w:val="none" w:sz="0" w:space="0" w:color="auto"/>
        <w:right w:val="none" w:sz="0" w:space="0" w:color="auto"/>
      </w:divBdr>
    </w:div>
    <w:div w:id="236524239">
      <w:bodyDiv w:val="1"/>
      <w:marLeft w:val="0"/>
      <w:marRight w:val="0"/>
      <w:marTop w:val="0"/>
      <w:marBottom w:val="0"/>
      <w:divBdr>
        <w:top w:val="none" w:sz="0" w:space="0" w:color="auto"/>
        <w:left w:val="none" w:sz="0" w:space="0" w:color="auto"/>
        <w:bottom w:val="none" w:sz="0" w:space="0" w:color="auto"/>
        <w:right w:val="none" w:sz="0" w:space="0" w:color="auto"/>
      </w:divBdr>
    </w:div>
    <w:div w:id="276570742">
      <w:bodyDiv w:val="1"/>
      <w:marLeft w:val="0"/>
      <w:marRight w:val="0"/>
      <w:marTop w:val="0"/>
      <w:marBottom w:val="0"/>
      <w:divBdr>
        <w:top w:val="none" w:sz="0" w:space="0" w:color="auto"/>
        <w:left w:val="none" w:sz="0" w:space="0" w:color="auto"/>
        <w:bottom w:val="none" w:sz="0" w:space="0" w:color="auto"/>
        <w:right w:val="none" w:sz="0" w:space="0" w:color="auto"/>
      </w:divBdr>
    </w:div>
    <w:div w:id="278535932">
      <w:bodyDiv w:val="1"/>
      <w:marLeft w:val="0"/>
      <w:marRight w:val="0"/>
      <w:marTop w:val="0"/>
      <w:marBottom w:val="0"/>
      <w:divBdr>
        <w:top w:val="none" w:sz="0" w:space="0" w:color="auto"/>
        <w:left w:val="none" w:sz="0" w:space="0" w:color="auto"/>
        <w:bottom w:val="none" w:sz="0" w:space="0" w:color="auto"/>
        <w:right w:val="none" w:sz="0" w:space="0" w:color="auto"/>
      </w:divBdr>
    </w:div>
    <w:div w:id="282077555">
      <w:bodyDiv w:val="1"/>
      <w:marLeft w:val="0"/>
      <w:marRight w:val="0"/>
      <w:marTop w:val="0"/>
      <w:marBottom w:val="0"/>
      <w:divBdr>
        <w:top w:val="none" w:sz="0" w:space="0" w:color="auto"/>
        <w:left w:val="none" w:sz="0" w:space="0" w:color="auto"/>
        <w:bottom w:val="none" w:sz="0" w:space="0" w:color="auto"/>
        <w:right w:val="none" w:sz="0" w:space="0" w:color="auto"/>
      </w:divBdr>
    </w:div>
    <w:div w:id="288709044">
      <w:bodyDiv w:val="1"/>
      <w:marLeft w:val="0"/>
      <w:marRight w:val="0"/>
      <w:marTop w:val="0"/>
      <w:marBottom w:val="0"/>
      <w:divBdr>
        <w:top w:val="none" w:sz="0" w:space="0" w:color="auto"/>
        <w:left w:val="none" w:sz="0" w:space="0" w:color="auto"/>
        <w:bottom w:val="none" w:sz="0" w:space="0" w:color="auto"/>
        <w:right w:val="none" w:sz="0" w:space="0" w:color="auto"/>
      </w:divBdr>
    </w:div>
    <w:div w:id="305820675">
      <w:bodyDiv w:val="1"/>
      <w:marLeft w:val="0"/>
      <w:marRight w:val="0"/>
      <w:marTop w:val="0"/>
      <w:marBottom w:val="0"/>
      <w:divBdr>
        <w:top w:val="none" w:sz="0" w:space="0" w:color="auto"/>
        <w:left w:val="none" w:sz="0" w:space="0" w:color="auto"/>
        <w:bottom w:val="none" w:sz="0" w:space="0" w:color="auto"/>
        <w:right w:val="none" w:sz="0" w:space="0" w:color="auto"/>
      </w:divBdr>
    </w:div>
    <w:div w:id="344786715">
      <w:bodyDiv w:val="1"/>
      <w:marLeft w:val="0"/>
      <w:marRight w:val="0"/>
      <w:marTop w:val="0"/>
      <w:marBottom w:val="0"/>
      <w:divBdr>
        <w:top w:val="none" w:sz="0" w:space="0" w:color="auto"/>
        <w:left w:val="none" w:sz="0" w:space="0" w:color="auto"/>
        <w:bottom w:val="none" w:sz="0" w:space="0" w:color="auto"/>
        <w:right w:val="none" w:sz="0" w:space="0" w:color="auto"/>
      </w:divBdr>
    </w:div>
    <w:div w:id="371922163">
      <w:bodyDiv w:val="1"/>
      <w:marLeft w:val="0"/>
      <w:marRight w:val="0"/>
      <w:marTop w:val="0"/>
      <w:marBottom w:val="0"/>
      <w:divBdr>
        <w:top w:val="none" w:sz="0" w:space="0" w:color="auto"/>
        <w:left w:val="none" w:sz="0" w:space="0" w:color="auto"/>
        <w:bottom w:val="none" w:sz="0" w:space="0" w:color="auto"/>
        <w:right w:val="none" w:sz="0" w:space="0" w:color="auto"/>
      </w:divBdr>
    </w:div>
    <w:div w:id="451633148">
      <w:bodyDiv w:val="1"/>
      <w:marLeft w:val="0"/>
      <w:marRight w:val="0"/>
      <w:marTop w:val="0"/>
      <w:marBottom w:val="0"/>
      <w:divBdr>
        <w:top w:val="none" w:sz="0" w:space="0" w:color="auto"/>
        <w:left w:val="none" w:sz="0" w:space="0" w:color="auto"/>
        <w:bottom w:val="none" w:sz="0" w:space="0" w:color="auto"/>
        <w:right w:val="none" w:sz="0" w:space="0" w:color="auto"/>
      </w:divBdr>
    </w:div>
    <w:div w:id="471093770">
      <w:bodyDiv w:val="1"/>
      <w:marLeft w:val="0"/>
      <w:marRight w:val="0"/>
      <w:marTop w:val="0"/>
      <w:marBottom w:val="0"/>
      <w:divBdr>
        <w:top w:val="none" w:sz="0" w:space="0" w:color="auto"/>
        <w:left w:val="none" w:sz="0" w:space="0" w:color="auto"/>
        <w:bottom w:val="none" w:sz="0" w:space="0" w:color="auto"/>
        <w:right w:val="none" w:sz="0" w:space="0" w:color="auto"/>
      </w:divBdr>
    </w:div>
    <w:div w:id="485702283">
      <w:bodyDiv w:val="1"/>
      <w:marLeft w:val="0"/>
      <w:marRight w:val="0"/>
      <w:marTop w:val="0"/>
      <w:marBottom w:val="0"/>
      <w:divBdr>
        <w:top w:val="none" w:sz="0" w:space="0" w:color="auto"/>
        <w:left w:val="none" w:sz="0" w:space="0" w:color="auto"/>
        <w:bottom w:val="none" w:sz="0" w:space="0" w:color="auto"/>
        <w:right w:val="none" w:sz="0" w:space="0" w:color="auto"/>
      </w:divBdr>
    </w:div>
    <w:div w:id="523446868">
      <w:bodyDiv w:val="1"/>
      <w:marLeft w:val="0"/>
      <w:marRight w:val="0"/>
      <w:marTop w:val="0"/>
      <w:marBottom w:val="0"/>
      <w:divBdr>
        <w:top w:val="none" w:sz="0" w:space="0" w:color="auto"/>
        <w:left w:val="none" w:sz="0" w:space="0" w:color="auto"/>
        <w:bottom w:val="none" w:sz="0" w:space="0" w:color="auto"/>
        <w:right w:val="none" w:sz="0" w:space="0" w:color="auto"/>
      </w:divBdr>
    </w:div>
    <w:div w:id="556160128">
      <w:bodyDiv w:val="1"/>
      <w:marLeft w:val="0"/>
      <w:marRight w:val="0"/>
      <w:marTop w:val="0"/>
      <w:marBottom w:val="0"/>
      <w:divBdr>
        <w:top w:val="none" w:sz="0" w:space="0" w:color="auto"/>
        <w:left w:val="none" w:sz="0" w:space="0" w:color="auto"/>
        <w:bottom w:val="none" w:sz="0" w:space="0" w:color="auto"/>
        <w:right w:val="none" w:sz="0" w:space="0" w:color="auto"/>
      </w:divBdr>
    </w:div>
    <w:div w:id="560023566">
      <w:bodyDiv w:val="1"/>
      <w:marLeft w:val="0"/>
      <w:marRight w:val="0"/>
      <w:marTop w:val="0"/>
      <w:marBottom w:val="0"/>
      <w:divBdr>
        <w:top w:val="none" w:sz="0" w:space="0" w:color="auto"/>
        <w:left w:val="none" w:sz="0" w:space="0" w:color="auto"/>
        <w:bottom w:val="none" w:sz="0" w:space="0" w:color="auto"/>
        <w:right w:val="none" w:sz="0" w:space="0" w:color="auto"/>
      </w:divBdr>
    </w:div>
    <w:div w:id="569072388">
      <w:bodyDiv w:val="1"/>
      <w:marLeft w:val="0"/>
      <w:marRight w:val="0"/>
      <w:marTop w:val="0"/>
      <w:marBottom w:val="0"/>
      <w:divBdr>
        <w:top w:val="none" w:sz="0" w:space="0" w:color="auto"/>
        <w:left w:val="none" w:sz="0" w:space="0" w:color="auto"/>
        <w:bottom w:val="none" w:sz="0" w:space="0" w:color="auto"/>
        <w:right w:val="none" w:sz="0" w:space="0" w:color="auto"/>
      </w:divBdr>
    </w:div>
    <w:div w:id="646784576">
      <w:bodyDiv w:val="1"/>
      <w:marLeft w:val="0"/>
      <w:marRight w:val="0"/>
      <w:marTop w:val="0"/>
      <w:marBottom w:val="0"/>
      <w:divBdr>
        <w:top w:val="none" w:sz="0" w:space="0" w:color="auto"/>
        <w:left w:val="none" w:sz="0" w:space="0" w:color="auto"/>
        <w:bottom w:val="none" w:sz="0" w:space="0" w:color="auto"/>
        <w:right w:val="none" w:sz="0" w:space="0" w:color="auto"/>
      </w:divBdr>
    </w:div>
    <w:div w:id="651713780">
      <w:bodyDiv w:val="1"/>
      <w:marLeft w:val="0"/>
      <w:marRight w:val="0"/>
      <w:marTop w:val="0"/>
      <w:marBottom w:val="0"/>
      <w:divBdr>
        <w:top w:val="none" w:sz="0" w:space="0" w:color="auto"/>
        <w:left w:val="none" w:sz="0" w:space="0" w:color="auto"/>
        <w:bottom w:val="none" w:sz="0" w:space="0" w:color="auto"/>
        <w:right w:val="none" w:sz="0" w:space="0" w:color="auto"/>
      </w:divBdr>
    </w:div>
    <w:div w:id="713240949">
      <w:bodyDiv w:val="1"/>
      <w:marLeft w:val="0"/>
      <w:marRight w:val="0"/>
      <w:marTop w:val="0"/>
      <w:marBottom w:val="0"/>
      <w:divBdr>
        <w:top w:val="none" w:sz="0" w:space="0" w:color="auto"/>
        <w:left w:val="none" w:sz="0" w:space="0" w:color="auto"/>
        <w:bottom w:val="none" w:sz="0" w:space="0" w:color="auto"/>
        <w:right w:val="none" w:sz="0" w:space="0" w:color="auto"/>
      </w:divBdr>
    </w:div>
    <w:div w:id="743112812">
      <w:bodyDiv w:val="1"/>
      <w:marLeft w:val="0"/>
      <w:marRight w:val="0"/>
      <w:marTop w:val="0"/>
      <w:marBottom w:val="0"/>
      <w:divBdr>
        <w:top w:val="none" w:sz="0" w:space="0" w:color="auto"/>
        <w:left w:val="none" w:sz="0" w:space="0" w:color="auto"/>
        <w:bottom w:val="none" w:sz="0" w:space="0" w:color="auto"/>
        <w:right w:val="none" w:sz="0" w:space="0" w:color="auto"/>
      </w:divBdr>
    </w:div>
    <w:div w:id="792213182">
      <w:bodyDiv w:val="1"/>
      <w:marLeft w:val="0"/>
      <w:marRight w:val="0"/>
      <w:marTop w:val="0"/>
      <w:marBottom w:val="0"/>
      <w:divBdr>
        <w:top w:val="none" w:sz="0" w:space="0" w:color="auto"/>
        <w:left w:val="none" w:sz="0" w:space="0" w:color="auto"/>
        <w:bottom w:val="none" w:sz="0" w:space="0" w:color="auto"/>
        <w:right w:val="none" w:sz="0" w:space="0" w:color="auto"/>
      </w:divBdr>
    </w:div>
    <w:div w:id="827673251">
      <w:bodyDiv w:val="1"/>
      <w:marLeft w:val="0"/>
      <w:marRight w:val="0"/>
      <w:marTop w:val="0"/>
      <w:marBottom w:val="0"/>
      <w:divBdr>
        <w:top w:val="none" w:sz="0" w:space="0" w:color="auto"/>
        <w:left w:val="none" w:sz="0" w:space="0" w:color="auto"/>
        <w:bottom w:val="none" w:sz="0" w:space="0" w:color="auto"/>
        <w:right w:val="none" w:sz="0" w:space="0" w:color="auto"/>
      </w:divBdr>
    </w:div>
    <w:div w:id="845707911">
      <w:bodyDiv w:val="1"/>
      <w:marLeft w:val="0"/>
      <w:marRight w:val="0"/>
      <w:marTop w:val="0"/>
      <w:marBottom w:val="0"/>
      <w:divBdr>
        <w:top w:val="none" w:sz="0" w:space="0" w:color="auto"/>
        <w:left w:val="none" w:sz="0" w:space="0" w:color="auto"/>
        <w:bottom w:val="none" w:sz="0" w:space="0" w:color="auto"/>
        <w:right w:val="none" w:sz="0" w:space="0" w:color="auto"/>
      </w:divBdr>
    </w:div>
    <w:div w:id="859973315">
      <w:bodyDiv w:val="1"/>
      <w:marLeft w:val="0"/>
      <w:marRight w:val="0"/>
      <w:marTop w:val="0"/>
      <w:marBottom w:val="0"/>
      <w:divBdr>
        <w:top w:val="none" w:sz="0" w:space="0" w:color="auto"/>
        <w:left w:val="none" w:sz="0" w:space="0" w:color="auto"/>
        <w:bottom w:val="none" w:sz="0" w:space="0" w:color="auto"/>
        <w:right w:val="none" w:sz="0" w:space="0" w:color="auto"/>
      </w:divBdr>
    </w:div>
    <w:div w:id="872766821">
      <w:bodyDiv w:val="1"/>
      <w:marLeft w:val="0"/>
      <w:marRight w:val="0"/>
      <w:marTop w:val="0"/>
      <w:marBottom w:val="0"/>
      <w:divBdr>
        <w:top w:val="none" w:sz="0" w:space="0" w:color="auto"/>
        <w:left w:val="none" w:sz="0" w:space="0" w:color="auto"/>
        <w:bottom w:val="none" w:sz="0" w:space="0" w:color="auto"/>
        <w:right w:val="none" w:sz="0" w:space="0" w:color="auto"/>
      </w:divBdr>
    </w:div>
    <w:div w:id="902715835">
      <w:bodyDiv w:val="1"/>
      <w:marLeft w:val="0"/>
      <w:marRight w:val="0"/>
      <w:marTop w:val="0"/>
      <w:marBottom w:val="0"/>
      <w:divBdr>
        <w:top w:val="none" w:sz="0" w:space="0" w:color="auto"/>
        <w:left w:val="none" w:sz="0" w:space="0" w:color="auto"/>
        <w:bottom w:val="none" w:sz="0" w:space="0" w:color="auto"/>
        <w:right w:val="none" w:sz="0" w:space="0" w:color="auto"/>
      </w:divBdr>
    </w:div>
    <w:div w:id="931738171">
      <w:bodyDiv w:val="1"/>
      <w:marLeft w:val="0"/>
      <w:marRight w:val="0"/>
      <w:marTop w:val="0"/>
      <w:marBottom w:val="0"/>
      <w:divBdr>
        <w:top w:val="none" w:sz="0" w:space="0" w:color="auto"/>
        <w:left w:val="none" w:sz="0" w:space="0" w:color="auto"/>
        <w:bottom w:val="none" w:sz="0" w:space="0" w:color="auto"/>
        <w:right w:val="none" w:sz="0" w:space="0" w:color="auto"/>
      </w:divBdr>
    </w:div>
    <w:div w:id="979118811">
      <w:bodyDiv w:val="1"/>
      <w:marLeft w:val="0"/>
      <w:marRight w:val="0"/>
      <w:marTop w:val="0"/>
      <w:marBottom w:val="0"/>
      <w:divBdr>
        <w:top w:val="none" w:sz="0" w:space="0" w:color="auto"/>
        <w:left w:val="none" w:sz="0" w:space="0" w:color="auto"/>
        <w:bottom w:val="none" w:sz="0" w:space="0" w:color="auto"/>
        <w:right w:val="none" w:sz="0" w:space="0" w:color="auto"/>
      </w:divBdr>
    </w:div>
    <w:div w:id="1045176621">
      <w:bodyDiv w:val="1"/>
      <w:marLeft w:val="0"/>
      <w:marRight w:val="0"/>
      <w:marTop w:val="0"/>
      <w:marBottom w:val="0"/>
      <w:divBdr>
        <w:top w:val="none" w:sz="0" w:space="0" w:color="auto"/>
        <w:left w:val="none" w:sz="0" w:space="0" w:color="auto"/>
        <w:bottom w:val="none" w:sz="0" w:space="0" w:color="auto"/>
        <w:right w:val="none" w:sz="0" w:space="0" w:color="auto"/>
      </w:divBdr>
    </w:div>
    <w:div w:id="1045831259">
      <w:bodyDiv w:val="1"/>
      <w:marLeft w:val="0"/>
      <w:marRight w:val="0"/>
      <w:marTop w:val="0"/>
      <w:marBottom w:val="0"/>
      <w:divBdr>
        <w:top w:val="none" w:sz="0" w:space="0" w:color="auto"/>
        <w:left w:val="none" w:sz="0" w:space="0" w:color="auto"/>
        <w:bottom w:val="none" w:sz="0" w:space="0" w:color="auto"/>
        <w:right w:val="none" w:sz="0" w:space="0" w:color="auto"/>
      </w:divBdr>
    </w:div>
    <w:div w:id="1062412611">
      <w:bodyDiv w:val="1"/>
      <w:marLeft w:val="0"/>
      <w:marRight w:val="0"/>
      <w:marTop w:val="0"/>
      <w:marBottom w:val="0"/>
      <w:divBdr>
        <w:top w:val="none" w:sz="0" w:space="0" w:color="auto"/>
        <w:left w:val="none" w:sz="0" w:space="0" w:color="auto"/>
        <w:bottom w:val="none" w:sz="0" w:space="0" w:color="auto"/>
        <w:right w:val="none" w:sz="0" w:space="0" w:color="auto"/>
      </w:divBdr>
    </w:div>
    <w:div w:id="1095174846">
      <w:bodyDiv w:val="1"/>
      <w:marLeft w:val="0"/>
      <w:marRight w:val="0"/>
      <w:marTop w:val="0"/>
      <w:marBottom w:val="0"/>
      <w:divBdr>
        <w:top w:val="none" w:sz="0" w:space="0" w:color="auto"/>
        <w:left w:val="none" w:sz="0" w:space="0" w:color="auto"/>
        <w:bottom w:val="none" w:sz="0" w:space="0" w:color="auto"/>
        <w:right w:val="none" w:sz="0" w:space="0" w:color="auto"/>
      </w:divBdr>
    </w:div>
    <w:div w:id="1115951721">
      <w:bodyDiv w:val="1"/>
      <w:marLeft w:val="0"/>
      <w:marRight w:val="0"/>
      <w:marTop w:val="0"/>
      <w:marBottom w:val="0"/>
      <w:divBdr>
        <w:top w:val="none" w:sz="0" w:space="0" w:color="auto"/>
        <w:left w:val="none" w:sz="0" w:space="0" w:color="auto"/>
        <w:bottom w:val="none" w:sz="0" w:space="0" w:color="auto"/>
        <w:right w:val="none" w:sz="0" w:space="0" w:color="auto"/>
      </w:divBdr>
    </w:div>
    <w:div w:id="1123040374">
      <w:bodyDiv w:val="1"/>
      <w:marLeft w:val="0"/>
      <w:marRight w:val="0"/>
      <w:marTop w:val="0"/>
      <w:marBottom w:val="0"/>
      <w:divBdr>
        <w:top w:val="none" w:sz="0" w:space="0" w:color="auto"/>
        <w:left w:val="none" w:sz="0" w:space="0" w:color="auto"/>
        <w:bottom w:val="none" w:sz="0" w:space="0" w:color="auto"/>
        <w:right w:val="none" w:sz="0" w:space="0" w:color="auto"/>
      </w:divBdr>
    </w:div>
    <w:div w:id="1126385895">
      <w:bodyDiv w:val="1"/>
      <w:marLeft w:val="0"/>
      <w:marRight w:val="0"/>
      <w:marTop w:val="0"/>
      <w:marBottom w:val="0"/>
      <w:divBdr>
        <w:top w:val="none" w:sz="0" w:space="0" w:color="auto"/>
        <w:left w:val="none" w:sz="0" w:space="0" w:color="auto"/>
        <w:bottom w:val="none" w:sz="0" w:space="0" w:color="auto"/>
        <w:right w:val="none" w:sz="0" w:space="0" w:color="auto"/>
      </w:divBdr>
    </w:div>
    <w:div w:id="1134522422">
      <w:bodyDiv w:val="1"/>
      <w:marLeft w:val="0"/>
      <w:marRight w:val="0"/>
      <w:marTop w:val="0"/>
      <w:marBottom w:val="0"/>
      <w:divBdr>
        <w:top w:val="none" w:sz="0" w:space="0" w:color="auto"/>
        <w:left w:val="none" w:sz="0" w:space="0" w:color="auto"/>
        <w:bottom w:val="none" w:sz="0" w:space="0" w:color="auto"/>
        <w:right w:val="none" w:sz="0" w:space="0" w:color="auto"/>
      </w:divBdr>
    </w:div>
    <w:div w:id="1139154321">
      <w:bodyDiv w:val="1"/>
      <w:marLeft w:val="0"/>
      <w:marRight w:val="0"/>
      <w:marTop w:val="0"/>
      <w:marBottom w:val="0"/>
      <w:divBdr>
        <w:top w:val="none" w:sz="0" w:space="0" w:color="auto"/>
        <w:left w:val="none" w:sz="0" w:space="0" w:color="auto"/>
        <w:bottom w:val="none" w:sz="0" w:space="0" w:color="auto"/>
        <w:right w:val="none" w:sz="0" w:space="0" w:color="auto"/>
      </w:divBdr>
    </w:div>
    <w:div w:id="1141997335">
      <w:bodyDiv w:val="1"/>
      <w:marLeft w:val="0"/>
      <w:marRight w:val="0"/>
      <w:marTop w:val="0"/>
      <w:marBottom w:val="0"/>
      <w:divBdr>
        <w:top w:val="none" w:sz="0" w:space="0" w:color="auto"/>
        <w:left w:val="none" w:sz="0" w:space="0" w:color="auto"/>
        <w:bottom w:val="none" w:sz="0" w:space="0" w:color="auto"/>
        <w:right w:val="none" w:sz="0" w:space="0" w:color="auto"/>
      </w:divBdr>
    </w:div>
    <w:div w:id="1213618527">
      <w:bodyDiv w:val="1"/>
      <w:marLeft w:val="0"/>
      <w:marRight w:val="0"/>
      <w:marTop w:val="0"/>
      <w:marBottom w:val="0"/>
      <w:divBdr>
        <w:top w:val="none" w:sz="0" w:space="0" w:color="auto"/>
        <w:left w:val="none" w:sz="0" w:space="0" w:color="auto"/>
        <w:bottom w:val="none" w:sz="0" w:space="0" w:color="auto"/>
        <w:right w:val="none" w:sz="0" w:space="0" w:color="auto"/>
      </w:divBdr>
    </w:div>
    <w:div w:id="1286739733">
      <w:bodyDiv w:val="1"/>
      <w:marLeft w:val="0"/>
      <w:marRight w:val="0"/>
      <w:marTop w:val="0"/>
      <w:marBottom w:val="0"/>
      <w:divBdr>
        <w:top w:val="none" w:sz="0" w:space="0" w:color="auto"/>
        <w:left w:val="none" w:sz="0" w:space="0" w:color="auto"/>
        <w:bottom w:val="none" w:sz="0" w:space="0" w:color="auto"/>
        <w:right w:val="none" w:sz="0" w:space="0" w:color="auto"/>
      </w:divBdr>
    </w:div>
    <w:div w:id="1299534673">
      <w:bodyDiv w:val="1"/>
      <w:marLeft w:val="0"/>
      <w:marRight w:val="0"/>
      <w:marTop w:val="0"/>
      <w:marBottom w:val="0"/>
      <w:divBdr>
        <w:top w:val="none" w:sz="0" w:space="0" w:color="auto"/>
        <w:left w:val="none" w:sz="0" w:space="0" w:color="auto"/>
        <w:bottom w:val="none" w:sz="0" w:space="0" w:color="auto"/>
        <w:right w:val="none" w:sz="0" w:space="0" w:color="auto"/>
      </w:divBdr>
    </w:div>
    <w:div w:id="1321277243">
      <w:bodyDiv w:val="1"/>
      <w:marLeft w:val="0"/>
      <w:marRight w:val="0"/>
      <w:marTop w:val="0"/>
      <w:marBottom w:val="0"/>
      <w:divBdr>
        <w:top w:val="none" w:sz="0" w:space="0" w:color="auto"/>
        <w:left w:val="none" w:sz="0" w:space="0" w:color="auto"/>
        <w:bottom w:val="none" w:sz="0" w:space="0" w:color="auto"/>
        <w:right w:val="none" w:sz="0" w:space="0" w:color="auto"/>
      </w:divBdr>
    </w:div>
    <w:div w:id="1347176867">
      <w:bodyDiv w:val="1"/>
      <w:marLeft w:val="0"/>
      <w:marRight w:val="0"/>
      <w:marTop w:val="0"/>
      <w:marBottom w:val="0"/>
      <w:divBdr>
        <w:top w:val="none" w:sz="0" w:space="0" w:color="auto"/>
        <w:left w:val="none" w:sz="0" w:space="0" w:color="auto"/>
        <w:bottom w:val="none" w:sz="0" w:space="0" w:color="auto"/>
        <w:right w:val="none" w:sz="0" w:space="0" w:color="auto"/>
      </w:divBdr>
    </w:div>
    <w:div w:id="1355572440">
      <w:bodyDiv w:val="1"/>
      <w:marLeft w:val="0"/>
      <w:marRight w:val="0"/>
      <w:marTop w:val="0"/>
      <w:marBottom w:val="0"/>
      <w:divBdr>
        <w:top w:val="none" w:sz="0" w:space="0" w:color="auto"/>
        <w:left w:val="none" w:sz="0" w:space="0" w:color="auto"/>
        <w:bottom w:val="none" w:sz="0" w:space="0" w:color="auto"/>
        <w:right w:val="none" w:sz="0" w:space="0" w:color="auto"/>
      </w:divBdr>
    </w:div>
    <w:div w:id="1380546277">
      <w:bodyDiv w:val="1"/>
      <w:marLeft w:val="0"/>
      <w:marRight w:val="0"/>
      <w:marTop w:val="0"/>
      <w:marBottom w:val="0"/>
      <w:divBdr>
        <w:top w:val="none" w:sz="0" w:space="0" w:color="auto"/>
        <w:left w:val="none" w:sz="0" w:space="0" w:color="auto"/>
        <w:bottom w:val="none" w:sz="0" w:space="0" w:color="auto"/>
        <w:right w:val="none" w:sz="0" w:space="0" w:color="auto"/>
      </w:divBdr>
    </w:div>
    <w:div w:id="1411073441">
      <w:bodyDiv w:val="1"/>
      <w:marLeft w:val="0"/>
      <w:marRight w:val="0"/>
      <w:marTop w:val="0"/>
      <w:marBottom w:val="0"/>
      <w:divBdr>
        <w:top w:val="none" w:sz="0" w:space="0" w:color="auto"/>
        <w:left w:val="none" w:sz="0" w:space="0" w:color="auto"/>
        <w:bottom w:val="none" w:sz="0" w:space="0" w:color="auto"/>
        <w:right w:val="none" w:sz="0" w:space="0" w:color="auto"/>
      </w:divBdr>
    </w:div>
    <w:div w:id="1450927739">
      <w:bodyDiv w:val="1"/>
      <w:marLeft w:val="0"/>
      <w:marRight w:val="0"/>
      <w:marTop w:val="0"/>
      <w:marBottom w:val="0"/>
      <w:divBdr>
        <w:top w:val="none" w:sz="0" w:space="0" w:color="auto"/>
        <w:left w:val="none" w:sz="0" w:space="0" w:color="auto"/>
        <w:bottom w:val="none" w:sz="0" w:space="0" w:color="auto"/>
        <w:right w:val="none" w:sz="0" w:space="0" w:color="auto"/>
      </w:divBdr>
    </w:div>
    <w:div w:id="1465853324">
      <w:bodyDiv w:val="1"/>
      <w:marLeft w:val="0"/>
      <w:marRight w:val="0"/>
      <w:marTop w:val="0"/>
      <w:marBottom w:val="0"/>
      <w:divBdr>
        <w:top w:val="none" w:sz="0" w:space="0" w:color="auto"/>
        <w:left w:val="none" w:sz="0" w:space="0" w:color="auto"/>
        <w:bottom w:val="none" w:sz="0" w:space="0" w:color="auto"/>
        <w:right w:val="none" w:sz="0" w:space="0" w:color="auto"/>
      </w:divBdr>
    </w:div>
    <w:div w:id="1467897328">
      <w:bodyDiv w:val="1"/>
      <w:marLeft w:val="0"/>
      <w:marRight w:val="0"/>
      <w:marTop w:val="0"/>
      <w:marBottom w:val="0"/>
      <w:divBdr>
        <w:top w:val="none" w:sz="0" w:space="0" w:color="auto"/>
        <w:left w:val="none" w:sz="0" w:space="0" w:color="auto"/>
        <w:bottom w:val="none" w:sz="0" w:space="0" w:color="auto"/>
        <w:right w:val="none" w:sz="0" w:space="0" w:color="auto"/>
      </w:divBdr>
    </w:div>
    <w:div w:id="1513571866">
      <w:bodyDiv w:val="1"/>
      <w:marLeft w:val="0"/>
      <w:marRight w:val="0"/>
      <w:marTop w:val="0"/>
      <w:marBottom w:val="0"/>
      <w:divBdr>
        <w:top w:val="none" w:sz="0" w:space="0" w:color="auto"/>
        <w:left w:val="none" w:sz="0" w:space="0" w:color="auto"/>
        <w:bottom w:val="none" w:sz="0" w:space="0" w:color="auto"/>
        <w:right w:val="none" w:sz="0" w:space="0" w:color="auto"/>
      </w:divBdr>
    </w:div>
    <w:div w:id="1520239434">
      <w:bodyDiv w:val="1"/>
      <w:marLeft w:val="0"/>
      <w:marRight w:val="0"/>
      <w:marTop w:val="0"/>
      <w:marBottom w:val="0"/>
      <w:divBdr>
        <w:top w:val="none" w:sz="0" w:space="0" w:color="auto"/>
        <w:left w:val="none" w:sz="0" w:space="0" w:color="auto"/>
        <w:bottom w:val="none" w:sz="0" w:space="0" w:color="auto"/>
        <w:right w:val="none" w:sz="0" w:space="0" w:color="auto"/>
      </w:divBdr>
    </w:div>
    <w:div w:id="1562710267">
      <w:bodyDiv w:val="1"/>
      <w:marLeft w:val="0"/>
      <w:marRight w:val="0"/>
      <w:marTop w:val="0"/>
      <w:marBottom w:val="0"/>
      <w:divBdr>
        <w:top w:val="none" w:sz="0" w:space="0" w:color="auto"/>
        <w:left w:val="none" w:sz="0" w:space="0" w:color="auto"/>
        <w:bottom w:val="none" w:sz="0" w:space="0" w:color="auto"/>
        <w:right w:val="none" w:sz="0" w:space="0" w:color="auto"/>
      </w:divBdr>
    </w:div>
    <w:div w:id="1615865072">
      <w:bodyDiv w:val="1"/>
      <w:marLeft w:val="0"/>
      <w:marRight w:val="0"/>
      <w:marTop w:val="0"/>
      <w:marBottom w:val="0"/>
      <w:divBdr>
        <w:top w:val="none" w:sz="0" w:space="0" w:color="auto"/>
        <w:left w:val="none" w:sz="0" w:space="0" w:color="auto"/>
        <w:bottom w:val="none" w:sz="0" w:space="0" w:color="auto"/>
        <w:right w:val="none" w:sz="0" w:space="0" w:color="auto"/>
      </w:divBdr>
    </w:div>
    <w:div w:id="1654412343">
      <w:bodyDiv w:val="1"/>
      <w:marLeft w:val="0"/>
      <w:marRight w:val="0"/>
      <w:marTop w:val="0"/>
      <w:marBottom w:val="0"/>
      <w:divBdr>
        <w:top w:val="none" w:sz="0" w:space="0" w:color="auto"/>
        <w:left w:val="none" w:sz="0" w:space="0" w:color="auto"/>
        <w:bottom w:val="none" w:sz="0" w:space="0" w:color="auto"/>
        <w:right w:val="none" w:sz="0" w:space="0" w:color="auto"/>
      </w:divBdr>
    </w:div>
    <w:div w:id="1694067204">
      <w:bodyDiv w:val="1"/>
      <w:marLeft w:val="0"/>
      <w:marRight w:val="0"/>
      <w:marTop w:val="0"/>
      <w:marBottom w:val="0"/>
      <w:divBdr>
        <w:top w:val="none" w:sz="0" w:space="0" w:color="auto"/>
        <w:left w:val="none" w:sz="0" w:space="0" w:color="auto"/>
        <w:bottom w:val="none" w:sz="0" w:space="0" w:color="auto"/>
        <w:right w:val="none" w:sz="0" w:space="0" w:color="auto"/>
      </w:divBdr>
    </w:div>
    <w:div w:id="1740401355">
      <w:bodyDiv w:val="1"/>
      <w:marLeft w:val="0"/>
      <w:marRight w:val="0"/>
      <w:marTop w:val="0"/>
      <w:marBottom w:val="0"/>
      <w:divBdr>
        <w:top w:val="none" w:sz="0" w:space="0" w:color="auto"/>
        <w:left w:val="none" w:sz="0" w:space="0" w:color="auto"/>
        <w:bottom w:val="none" w:sz="0" w:space="0" w:color="auto"/>
        <w:right w:val="none" w:sz="0" w:space="0" w:color="auto"/>
      </w:divBdr>
    </w:div>
    <w:div w:id="1788305832">
      <w:bodyDiv w:val="1"/>
      <w:marLeft w:val="0"/>
      <w:marRight w:val="0"/>
      <w:marTop w:val="0"/>
      <w:marBottom w:val="0"/>
      <w:divBdr>
        <w:top w:val="none" w:sz="0" w:space="0" w:color="auto"/>
        <w:left w:val="none" w:sz="0" w:space="0" w:color="auto"/>
        <w:bottom w:val="none" w:sz="0" w:space="0" w:color="auto"/>
        <w:right w:val="none" w:sz="0" w:space="0" w:color="auto"/>
      </w:divBdr>
    </w:div>
    <w:div w:id="1889953953">
      <w:bodyDiv w:val="1"/>
      <w:marLeft w:val="0"/>
      <w:marRight w:val="0"/>
      <w:marTop w:val="0"/>
      <w:marBottom w:val="0"/>
      <w:divBdr>
        <w:top w:val="none" w:sz="0" w:space="0" w:color="auto"/>
        <w:left w:val="none" w:sz="0" w:space="0" w:color="auto"/>
        <w:bottom w:val="none" w:sz="0" w:space="0" w:color="auto"/>
        <w:right w:val="none" w:sz="0" w:space="0" w:color="auto"/>
      </w:divBdr>
    </w:div>
    <w:div w:id="1952862171">
      <w:bodyDiv w:val="1"/>
      <w:marLeft w:val="0"/>
      <w:marRight w:val="0"/>
      <w:marTop w:val="0"/>
      <w:marBottom w:val="0"/>
      <w:divBdr>
        <w:top w:val="none" w:sz="0" w:space="0" w:color="auto"/>
        <w:left w:val="none" w:sz="0" w:space="0" w:color="auto"/>
        <w:bottom w:val="none" w:sz="0" w:space="0" w:color="auto"/>
        <w:right w:val="none" w:sz="0" w:space="0" w:color="auto"/>
      </w:divBdr>
    </w:div>
    <w:div w:id="2046254158">
      <w:bodyDiv w:val="1"/>
      <w:marLeft w:val="0"/>
      <w:marRight w:val="0"/>
      <w:marTop w:val="0"/>
      <w:marBottom w:val="0"/>
      <w:divBdr>
        <w:top w:val="none" w:sz="0" w:space="0" w:color="auto"/>
        <w:left w:val="none" w:sz="0" w:space="0" w:color="auto"/>
        <w:bottom w:val="none" w:sz="0" w:space="0" w:color="auto"/>
        <w:right w:val="none" w:sz="0" w:space="0" w:color="auto"/>
      </w:divBdr>
    </w:div>
    <w:div w:id="2060781288">
      <w:bodyDiv w:val="1"/>
      <w:marLeft w:val="0"/>
      <w:marRight w:val="0"/>
      <w:marTop w:val="0"/>
      <w:marBottom w:val="0"/>
      <w:divBdr>
        <w:top w:val="none" w:sz="0" w:space="0" w:color="auto"/>
        <w:left w:val="none" w:sz="0" w:space="0" w:color="auto"/>
        <w:bottom w:val="none" w:sz="0" w:space="0" w:color="auto"/>
        <w:right w:val="none" w:sz="0" w:space="0" w:color="auto"/>
      </w:divBdr>
    </w:div>
    <w:div w:id="21391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useumsgalleriesscotland.org.uk/fundings/grant-outcomes/" TargetMode="External"/><Relationship Id="rId18" Type="http://schemas.openxmlformats.org/officeDocument/2006/relationships/hyperlink" Target="https://www.museumsgalleriesscotland.org.uk/funding/museum-development-fund/" TargetMode="External"/><Relationship Id="rId26" Type="http://schemas.openxmlformats.org/officeDocument/2006/relationships/hyperlink" Target="https://www.heritagefund.org.uk/funding/heritage-resilience-recovery-funding" TargetMode="External"/><Relationship Id="rId39" Type="http://schemas.openxmlformats.org/officeDocument/2006/relationships/hyperlink" Target="https://www.historicenvironment.scot/grants-and-funding/our-grants/heritage-place-programme/" TargetMode="External"/><Relationship Id="rId21" Type="http://schemas.openxmlformats.org/officeDocument/2006/relationships/hyperlink" Target="https://www.museumsgalleriesscotland.org.uk/fundings/grant-outcomes/" TargetMode="External"/><Relationship Id="rId34" Type="http://schemas.openxmlformats.org/officeDocument/2006/relationships/hyperlink" Target="https://www.heritagefund.org.uk/funding/national-lottery-grants-heritage-10k-250k" TargetMode="External"/><Relationship Id="rId42" Type="http://schemas.openxmlformats.org/officeDocument/2006/relationships/hyperlink" Target="https://www.sserenewables.com/communities/sustainable-development-fund/" TargetMode="External"/><Relationship Id="rId47" Type="http://schemas.openxmlformats.org/officeDocument/2006/relationships/hyperlink" Target="https://www.turcanconnell.com/the-turtleton-charitable-trust" TargetMode="External"/><Relationship Id="rId50" Type="http://schemas.openxmlformats.org/officeDocument/2006/relationships/hyperlink" Target="https://www.thepilgrimtrust.org.uk/preservation-and-conservation-grants/historic-buildings-and-structures/" TargetMode="External"/><Relationship Id="rId55" Type="http://schemas.openxmlformats.org/officeDocument/2006/relationships/theme" Target="theme/theme1.xml"/><Relationship Id="rId7" Type="http://schemas.openxmlformats.org/officeDocument/2006/relationships/hyperlink" Target="https://www.gebfoundation.com/apply" TargetMode="External"/><Relationship Id="rId2" Type="http://schemas.openxmlformats.org/officeDocument/2006/relationships/styles" Target="styles.xml"/><Relationship Id="rId16" Type="http://schemas.openxmlformats.org/officeDocument/2006/relationships/hyperlink" Target="https://www.museumsgalleriesscotland.org.uk/fundings/grant-outcomes/" TargetMode="External"/><Relationship Id="rId29" Type="http://schemas.openxmlformats.org/officeDocument/2006/relationships/hyperlink" Target="https://www.heritagefund.org.uk/funding/outcomes/local-area-will-be-better-place-live-work-or-visit" TargetMode="External"/><Relationship Id="rId11" Type="http://schemas.openxmlformats.org/officeDocument/2006/relationships/hyperlink" Target="https://www.museumsgalleriesscotland.org.uk/strategy-hub/" TargetMode="External"/><Relationship Id="rId24" Type="http://schemas.openxmlformats.org/officeDocument/2006/relationships/hyperlink" Target="https://www.museumsgalleriesscotland.org.uk/fundings/grant-outcomes/" TargetMode="External"/><Relationship Id="rId32" Type="http://schemas.openxmlformats.org/officeDocument/2006/relationships/hyperlink" Target="https://www.heritagefund.org.uk/funding/outcomes/heritage-will-be-identified-and-better-explained" TargetMode="External"/><Relationship Id="rId37" Type="http://schemas.openxmlformats.org/officeDocument/2006/relationships/hyperlink" Target="https://www.heritagefund.org.uk/funding/outcomes" TargetMode="External"/><Relationship Id="rId40" Type="http://schemas.openxmlformats.org/officeDocument/2006/relationships/hyperlink" Target="https://www.historicenvironment.scot/grants-and-funding/our-grants/historic-environment-grants-programme/" TargetMode="External"/><Relationship Id="rId45" Type="http://schemas.openxmlformats.org/officeDocument/2006/relationships/hyperlink" Target="https://www.homeenergyscotland.org/" TargetMode="External"/><Relationship Id="rId53" Type="http://schemas.openxmlformats.org/officeDocument/2006/relationships/hyperlink" Target="https://www.swirecharitabletrust.org.uk/our-work/" TargetMode="External"/><Relationship Id="rId58" Type="http://schemas.openxmlformats.org/officeDocument/2006/relationships/customXml" Target="../customXml/item3.xml"/><Relationship Id="rId5" Type="http://schemas.openxmlformats.org/officeDocument/2006/relationships/hyperlink" Target="https://www.tnlcommunityfund.org.uk/funding/programmes/national-lottery-awards-for-all-scotland" TargetMode="External"/><Relationship Id="rId19" Type="http://schemas.openxmlformats.org/officeDocument/2006/relationships/hyperlink" Target="https://www.museumsgalleriesscotland.org.uk/strategy-hub/" TargetMode="External"/><Relationship Id="rId4" Type="http://schemas.openxmlformats.org/officeDocument/2006/relationships/webSettings" Target="webSettings.xml"/><Relationship Id="rId9" Type="http://schemas.openxmlformats.org/officeDocument/2006/relationships/hyperlink" Target="https://theradcliffetrust.org/criteria/" TargetMode="External"/><Relationship Id="rId14" Type="http://schemas.openxmlformats.org/officeDocument/2006/relationships/hyperlink" Target="https://www.museumsgalleriesscotland.org.uk/fundings/grant-outcomes/" TargetMode="External"/><Relationship Id="rId22" Type="http://schemas.openxmlformats.org/officeDocument/2006/relationships/hyperlink" Target="https://www.museumsgalleriesscotland.org.uk/fundings/grant-outcomes/" TargetMode="External"/><Relationship Id="rId27" Type="http://schemas.openxmlformats.org/officeDocument/2006/relationships/hyperlink" Target="https://www.heritagefund.org.uk/funding/outcomes/wider-range-people-will-be-involved-heritage" TargetMode="External"/><Relationship Id="rId30" Type="http://schemas.openxmlformats.org/officeDocument/2006/relationships/hyperlink" Target="https://www.heritagefund.org.uk/funding/outcomes/local-economy-will-be-boosted" TargetMode="External"/><Relationship Id="rId35" Type="http://schemas.openxmlformats.org/officeDocument/2006/relationships/hyperlink" Target="https://www.heritagefund.org.uk/funding/priorities-national-lottery-grants-heritage" TargetMode="External"/><Relationship Id="rId43" Type="http://schemas.openxmlformats.org/officeDocument/2006/relationships/hyperlink" Target="https://localenergy.scot/funding/lets-do-net-zero-community-buildings-fund/" TargetMode="External"/><Relationship Id="rId48" Type="http://schemas.openxmlformats.org/officeDocument/2006/relationships/hyperlink" Target="https://www.thegrahamtrust.co.uk/making-an-application" TargetMode="External"/><Relationship Id="rId56" Type="http://schemas.openxmlformats.org/officeDocument/2006/relationships/customXml" Target="../customXml/item1.xml"/><Relationship Id="rId8" Type="http://schemas.openxmlformats.org/officeDocument/2006/relationships/hyperlink" Target="https://www.screwfix.com/help/screwfixfoundation" TargetMode="External"/><Relationship Id="rId51" Type="http://schemas.openxmlformats.org/officeDocument/2006/relationships/hyperlink" Target="https://schrodercharitytrust.org/frequently-asked-questions-faqs" TargetMode="External"/><Relationship Id="rId3" Type="http://schemas.openxmlformats.org/officeDocument/2006/relationships/settings" Target="settings.xml"/><Relationship Id="rId12" Type="http://schemas.openxmlformats.org/officeDocument/2006/relationships/hyperlink" Target="https://www.museumsgalleriesscotland.org.uk/fundings/grant-outcomes/" TargetMode="External"/><Relationship Id="rId17" Type="http://schemas.openxmlformats.org/officeDocument/2006/relationships/hyperlink" Target="https://www.museumsgalleriesscotland.org.uk/fundings/grant-outcomes/" TargetMode="External"/><Relationship Id="rId25" Type="http://schemas.openxmlformats.org/officeDocument/2006/relationships/hyperlink" Target="https://www.museumsgalleriesscotland.org.uk/fundings/grant-outcomes/" TargetMode="External"/><Relationship Id="rId33" Type="http://schemas.openxmlformats.org/officeDocument/2006/relationships/hyperlink" Target="https://www.heritagefund.org.uk/funding/outcomes/people-will-have-learned-about-heritage-leading-change-ideas-and-actions" TargetMode="External"/><Relationship Id="rId38" Type="http://schemas.openxmlformats.org/officeDocument/2006/relationships/hyperlink" Target="https://www.heritagefund.org.uk/funding/national-lottery-grants-heritage-250k-5m" TargetMode="External"/><Relationship Id="rId46" Type="http://schemas.openxmlformats.org/officeDocument/2006/relationships/hyperlink" Target="https://ahfund.org.uk/grants/scotland/" TargetMode="External"/><Relationship Id="rId20" Type="http://schemas.openxmlformats.org/officeDocument/2006/relationships/hyperlink" Target="https://www.museumsgalleriesscotland.org.uk/fundings/grant-outcomes/" TargetMode="External"/><Relationship Id="rId41" Type="http://schemas.openxmlformats.org/officeDocument/2006/relationships/hyperlink" Target="https://www.historicenvironment.scot/grants-and-funding/our-grants/historic-environment-grants-programm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fct.org.uk/the-headley-trust/" TargetMode="External"/><Relationship Id="rId15" Type="http://schemas.openxmlformats.org/officeDocument/2006/relationships/hyperlink" Target="https://www.museumsgalleriesscotland.org.uk/fundings/grant-outcomes/" TargetMode="External"/><Relationship Id="rId23" Type="http://schemas.openxmlformats.org/officeDocument/2006/relationships/hyperlink" Target="https://www.museumsgalleriesscotland.org.uk/fundings/grant-outcomes/" TargetMode="External"/><Relationship Id="rId28" Type="http://schemas.openxmlformats.org/officeDocument/2006/relationships/hyperlink" Target="https://www.heritagefund.org.uk/funding/outcomes/funded-organisation-will-be-more-resilient" TargetMode="External"/><Relationship Id="rId36" Type="http://schemas.openxmlformats.org/officeDocument/2006/relationships/hyperlink" Target="https://www.heritagefund.org.uk/funding/outcomes" TargetMode="External"/><Relationship Id="rId49" Type="http://schemas.openxmlformats.org/officeDocument/2006/relationships/hyperlink" Target="https://www.ebscotland.co.uk/index.php/eligible-projects" TargetMode="External"/><Relationship Id="rId57" Type="http://schemas.openxmlformats.org/officeDocument/2006/relationships/customXml" Target="../customXml/item2.xml"/><Relationship Id="rId10" Type="http://schemas.openxmlformats.org/officeDocument/2006/relationships/hyperlink" Target="https://www.museumsgalleriesscotland.org.uk/funding/small-grants-fund/" TargetMode="External"/><Relationship Id="rId31" Type="http://schemas.openxmlformats.org/officeDocument/2006/relationships/hyperlink" Target="https://www.heritagefund.org.uk/funding/outcomes/heritage-will-be-better-condition" TargetMode="External"/><Relationship Id="rId44" Type="http://schemas.openxmlformats.org/officeDocument/2006/relationships/hyperlink" Target="https://localenergy.scot/funding/lets-do-net-zero-community-buildings-fund/lets-do-net-zero-community-buildings-fund-frequently-asked-questions/" TargetMode="External"/><Relationship Id="rId52" Type="http://schemas.openxmlformats.org/officeDocument/2006/relationships/hyperlink" Target="https://www.barcapelfoundation.org/application-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F45538701374CB71D7693E75D2CF1" ma:contentTypeVersion="22" ma:contentTypeDescription="Create a new document." ma:contentTypeScope="" ma:versionID="ad5c952d5d9cb1838193753a9894f2e3">
  <xsd:schema xmlns:xsd="http://www.w3.org/2001/XMLSchema" xmlns:xs="http://www.w3.org/2001/XMLSchema" xmlns:p="http://schemas.microsoft.com/office/2006/metadata/properties" xmlns:ns2="66adebd9-549a-4ec5-a665-533cf0571476" xmlns:ns3="2d3621da-e3cf-4fe4-b4a4-b317b51d132b" targetNamespace="http://schemas.microsoft.com/office/2006/metadata/properties" ma:root="true" ma:fieldsID="11dca9b8b35ada792ffc49ec6440772c" ns2:_="" ns3:_="">
    <xsd:import namespace="66adebd9-549a-4ec5-a665-533cf0571476"/>
    <xsd:import namespace="2d3621da-e3cf-4fe4-b4a4-b317b51d132b"/>
    <xsd:element name="properties">
      <xsd:complexType>
        <xsd:sequence>
          <xsd:element name="documentManagement">
            <xsd:complexType>
              <xsd:all>
                <xsd:element ref="ns2:Ward" minOccurs="0"/>
                <xsd:element ref="ns2:MediaServiceMetadata" minOccurs="0"/>
                <xsd:element ref="ns2:MediaServiceFastMetadata" minOccurs="0"/>
                <xsd:element ref="ns2:Status" minOccurs="0"/>
                <xsd:element ref="ns2:Request" minOccurs="0"/>
                <xsd:element ref="ns2:Basis" minOccurs="0"/>
                <xsd:element ref="ns2:Deadlines" minOccurs="0"/>
                <xsd:element ref="ns2:Actions" minOccurs="0"/>
                <xsd:element ref="ns2:CSE" minOccurs="0"/>
                <xsd:element ref="ns2:Estates" minOccurs="0"/>
                <xsd:element ref="ns2:Legal" minOccurs="0"/>
                <xsd:element ref="ns2:Servic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debd9-549a-4ec5-a665-533cf0571476" elementFormDefault="qualified">
    <xsd:import namespace="http://schemas.microsoft.com/office/2006/documentManagement/types"/>
    <xsd:import namespace="http://schemas.microsoft.com/office/infopath/2007/PartnerControls"/>
    <xsd:element name="Ward" ma:index="8" nillable="true" ma:displayName="Ward" ma:format="Dropdown" ma:internalName="War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tatus" ma:index="11" nillable="true" ma:displayName="Status" ma:format="Dropdown" ma:internalName="Status">
      <xsd:simpleType>
        <xsd:restriction base="dms:Text">
          <xsd:maxLength value="255"/>
        </xsd:restriction>
      </xsd:simpleType>
    </xsd:element>
    <xsd:element name="Request" ma:index="12" nillable="true" ma:displayName="Request" ma:format="Dropdown" ma:internalName="Request">
      <xsd:simpleType>
        <xsd:restriction base="dms:Text">
          <xsd:maxLength value="255"/>
        </xsd:restriction>
      </xsd:simpleType>
    </xsd:element>
    <xsd:element name="Basis" ma:index="13" nillable="true" ma:displayName="Basis" ma:format="Dropdown" ma:internalName="Basis">
      <xsd:simpleType>
        <xsd:restriction base="dms:Text">
          <xsd:maxLength value="255"/>
        </xsd:restriction>
      </xsd:simpleType>
    </xsd:element>
    <xsd:element name="Deadlines" ma:index="14" nillable="true" ma:displayName="Deadlines" ma:format="Dropdown" ma:internalName="Deadlines">
      <xsd:simpleType>
        <xsd:restriction base="dms:Text">
          <xsd:maxLength value="255"/>
        </xsd:restriction>
      </xsd:simpleType>
    </xsd:element>
    <xsd:element name="Actions" ma:index="15" nillable="true" ma:displayName="Actions" ma:format="Dropdown" ma:internalName="Actions">
      <xsd:simpleType>
        <xsd:restriction base="dms:Text">
          <xsd:maxLength value="255"/>
        </xsd:restriction>
      </xsd:simpleType>
    </xsd:element>
    <xsd:element name="CSE" ma:index="16" nillable="true" ma:displayName="CS&amp;E" ma:format="Dropdown" ma:internalName="CSE">
      <xsd:simpleType>
        <xsd:restriction base="dms:Text">
          <xsd:maxLength value="255"/>
        </xsd:restriction>
      </xsd:simpleType>
    </xsd:element>
    <xsd:element name="Estates" ma:index="17" nillable="true" ma:displayName="Estates" ma:format="Dropdown" ma:internalName="Estates">
      <xsd:simpleType>
        <xsd:restriction base="dms:Text">
          <xsd:maxLength value="255"/>
        </xsd:restriction>
      </xsd:simpleType>
    </xsd:element>
    <xsd:element name="Legal" ma:index="18" nillable="true" ma:displayName="Legal" ma:format="Dropdown" ma:internalName="Legal">
      <xsd:simpleType>
        <xsd:restriction base="dms:Text">
          <xsd:maxLength value="255"/>
        </xsd:restriction>
      </xsd:simpleType>
    </xsd:element>
    <xsd:element name="Services" ma:index="19" nillable="true" ma:displayName="Services" ma:format="Dropdown" ma:internalName="Servic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621da-e3cf-4fe4-b4a4-b317b51d132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21efb83-181e-4b17-9128-b57593feda44}" ma:internalName="TaxCatchAll" ma:showField="CatchAllData" ma:web="2d3621da-e3cf-4fe4-b4a4-b317b51d1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3621da-e3cf-4fe4-b4a4-b317b51d132b" xsi:nil="true"/>
    <lcf76f155ced4ddcb4097134ff3c332f xmlns="66adebd9-549a-4ec5-a665-533cf0571476">
      <Terms xmlns="http://schemas.microsoft.com/office/infopath/2007/PartnerControls"/>
    </lcf76f155ced4ddcb4097134ff3c332f>
    <Ward xmlns="66adebd9-549a-4ec5-a665-533cf0571476" xsi:nil="true"/>
    <Legal xmlns="66adebd9-549a-4ec5-a665-533cf0571476" xsi:nil="true"/>
    <Basis xmlns="66adebd9-549a-4ec5-a665-533cf0571476" xsi:nil="true"/>
    <CSE xmlns="66adebd9-549a-4ec5-a665-533cf0571476" xsi:nil="true"/>
    <Estates xmlns="66adebd9-549a-4ec5-a665-533cf0571476" xsi:nil="true"/>
    <Actions xmlns="66adebd9-549a-4ec5-a665-533cf0571476" xsi:nil="true"/>
    <Status xmlns="66adebd9-549a-4ec5-a665-533cf0571476" xsi:nil="true"/>
    <Request xmlns="66adebd9-549a-4ec5-a665-533cf0571476" xsi:nil="true"/>
    <Services xmlns="66adebd9-549a-4ec5-a665-533cf0571476" xsi:nil="true"/>
    <Deadlines xmlns="66adebd9-549a-4ec5-a665-533cf0571476" xsi:nil="true"/>
  </documentManagement>
</p:properties>
</file>

<file path=customXml/itemProps1.xml><?xml version="1.0" encoding="utf-8"?>
<ds:datastoreItem xmlns:ds="http://schemas.openxmlformats.org/officeDocument/2006/customXml" ds:itemID="{44B8AC2F-E4F5-4C24-A207-9B009E561690}"/>
</file>

<file path=customXml/itemProps2.xml><?xml version="1.0" encoding="utf-8"?>
<ds:datastoreItem xmlns:ds="http://schemas.openxmlformats.org/officeDocument/2006/customXml" ds:itemID="{A51B955D-0F4D-4FFD-A632-DBED9CEA739E}"/>
</file>

<file path=customXml/itemProps3.xml><?xml version="1.0" encoding="utf-8"?>
<ds:datastoreItem xmlns:ds="http://schemas.openxmlformats.org/officeDocument/2006/customXml" ds:itemID="{16CE11FF-E798-4838-B0A8-813DE3C6A05C}"/>
</file>

<file path=docProps/app.xml><?xml version="1.0" encoding="utf-8"?>
<Properties xmlns="http://schemas.openxmlformats.org/officeDocument/2006/extended-properties" xmlns:vt="http://schemas.openxmlformats.org/officeDocument/2006/docPropsVTypes">
  <Template>Normal</Template>
  <TotalTime>0</TotalTime>
  <Pages>30</Pages>
  <Words>5257</Words>
  <Characters>29967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colinchindown@gmail.com</dc:creator>
  <cp:keywords/>
  <dc:description/>
  <cp:lastModifiedBy>Helen Ross (Community Support &amp; Ward Management)</cp:lastModifiedBy>
  <cp:revision>2</cp:revision>
  <cp:lastPrinted>2023-04-24T13:25:00Z</cp:lastPrinted>
  <dcterms:created xsi:type="dcterms:W3CDTF">2023-04-24T13:25:00Z</dcterms:created>
  <dcterms:modified xsi:type="dcterms:W3CDTF">2023-04-24T13:25:00Z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0x010100780F45538701374CB71D7693E75D2CF1</vt:lpwstr>
  </property>
</Properties>
</file>