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ED6B" w14:textId="77777777" w:rsidR="00482614" w:rsidRDefault="00482614" w:rsidP="00482614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616BE455" w14:textId="76EAD3BA" w:rsidR="00482614" w:rsidRDefault="00482614" w:rsidP="00482614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INVERNESS</w:t>
      </w:r>
      <w:r w:rsidRPr="00071AE8">
        <w:rPr>
          <w:rFonts w:ascii="Calibri" w:eastAsia="Calibri" w:hAnsi="Calibri" w:cs="Times New Roman"/>
          <w:b/>
          <w:u w:val="single"/>
        </w:rPr>
        <w:t xml:space="preserve"> COMMON GOOD</w:t>
      </w:r>
    </w:p>
    <w:p w14:paraId="0C3A41EC" w14:textId="77777777" w:rsidR="00482614" w:rsidRDefault="00482614" w:rsidP="00482614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CONSULTATION ON THE </w:t>
      </w:r>
      <w:r w:rsidRPr="00D930A6">
        <w:rPr>
          <w:rFonts w:ascii="Calibri" w:eastAsia="Calibri" w:hAnsi="Calibri" w:cs="Times New Roman"/>
          <w:b/>
          <w:u w:val="single"/>
        </w:rPr>
        <w:t>PROPOSAL</w:t>
      </w:r>
      <w:r>
        <w:rPr>
          <w:rFonts w:ascii="Calibri" w:eastAsia="Calibri" w:hAnsi="Calibri" w:cs="Times New Roman"/>
          <w:b/>
          <w:u w:val="single"/>
        </w:rPr>
        <w:t>:</w:t>
      </w:r>
    </w:p>
    <w:p w14:paraId="03236F25" w14:textId="09E6DE13" w:rsidR="00482614" w:rsidRDefault="00482614" w:rsidP="00482614">
      <w:pPr>
        <w:pStyle w:val="ListParagraph"/>
        <w:numPr>
          <w:ilvl w:val="0"/>
          <w:numId w:val="1"/>
        </w:num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 w:rsidRPr="00482614">
        <w:rPr>
          <w:rFonts w:ascii="Calibri" w:eastAsia="Calibri" w:hAnsi="Calibri" w:cs="Times New Roman"/>
          <w:b/>
          <w:u w:val="single"/>
        </w:rPr>
        <w:t>TO DISPOSE</w:t>
      </w:r>
      <w:r w:rsidRPr="00482614">
        <w:rPr>
          <w:rFonts w:ascii="Calibri" w:eastAsia="Calibri" w:hAnsi="Calibri" w:cs="Times New Roman"/>
          <w:b/>
          <w:u w:val="single"/>
        </w:rPr>
        <w:t>, BY LEASE,</w:t>
      </w:r>
      <w:r w:rsidRPr="00482614">
        <w:rPr>
          <w:rFonts w:ascii="Calibri" w:eastAsia="Calibri" w:hAnsi="Calibri" w:cs="Times New Roman"/>
          <w:b/>
          <w:u w:val="single"/>
        </w:rPr>
        <w:t xml:space="preserve"> OF </w:t>
      </w:r>
      <w:r w:rsidRPr="00482614">
        <w:rPr>
          <w:rFonts w:ascii="Calibri" w:eastAsia="Calibri" w:hAnsi="Calibri" w:cs="Times New Roman"/>
          <w:b/>
          <w:u w:val="single"/>
        </w:rPr>
        <w:t>2145</w:t>
      </w:r>
      <w:r w:rsidRPr="00482614">
        <w:rPr>
          <w:rFonts w:ascii="Calibri" w:eastAsia="Calibri" w:hAnsi="Calibri" w:cs="Times New Roman"/>
          <w:b/>
          <w:u w:val="single"/>
        </w:rPr>
        <w:t>m</w:t>
      </w:r>
      <w:r w:rsidRPr="00482614">
        <w:rPr>
          <w:rFonts w:ascii="Calibri" w:eastAsia="Calibri" w:hAnsi="Calibri" w:cs="Calibri"/>
          <w:b/>
          <w:u w:val="single"/>
        </w:rPr>
        <w:t>²</w:t>
      </w:r>
      <w:r w:rsidRPr="00482614">
        <w:rPr>
          <w:rFonts w:ascii="Calibri" w:eastAsia="Calibri" w:hAnsi="Calibri" w:cs="Times New Roman"/>
          <w:b/>
          <w:u w:val="single"/>
        </w:rPr>
        <w:t xml:space="preserve"> OR THEREBY OF </w:t>
      </w:r>
      <w:r w:rsidRPr="00482614">
        <w:rPr>
          <w:rFonts w:ascii="Calibri" w:eastAsia="Calibri" w:hAnsi="Calibri" w:cs="Times New Roman"/>
          <w:b/>
          <w:u w:val="single"/>
        </w:rPr>
        <w:t xml:space="preserve">UNDEVELOPED </w:t>
      </w:r>
      <w:r w:rsidRPr="00482614">
        <w:rPr>
          <w:rFonts w:ascii="Calibri" w:eastAsia="Calibri" w:hAnsi="Calibri" w:cs="Times New Roman"/>
          <w:b/>
          <w:u w:val="single"/>
        </w:rPr>
        <w:t>LAND</w:t>
      </w:r>
      <w:r w:rsidRPr="00482614">
        <w:rPr>
          <w:rFonts w:ascii="Calibri" w:eastAsia="Calibri" w:hAnsi="Calibri" w:cs="Times New Roman"/>
          <w:b/>
          <w:u w:val="single"/>
        </w:rPr>
        <w:t xml:space="preserve"> INCORPORATING IT INTO THE EXISTING LEASE OF THE ADJACENT LAND AT 17 LONGMAN DRIVE INVERNESS</w:t>
      </w:r>
      <w:r w:rsidRPr="00482614">
        <w:rPr>
          <w:rFonts w:ascii="Calibri" w:eastAsia="Calibri" w:hAnsi="Calibri" w:cs="Times New Roman"/>
          <w:b/>
          <w:u w:val="single"/>
        </w:rPr>
        <w:t xml:space="preserve"> </w:t>
      </w:r>
    </w:p>
    <w:p w14:paraId="78E23D04" w14:textId="39435093" w:rsidR="00482614" w:rsidRPr="00482614" w:rsidRDefault="00482614" w:rsidP="00482614">
      <w:pPr>
        <w:pStyle w:val="ListParagraph"/>
        <w:numPr>
          <w:ilvl w:val="0"/>
          <w:numId w:val="1"/>
        </w:num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TO CHANGE THE USE OF THE SAID PIECE OF LAND FROM UNDEVELOPED TO LAND USED IN CONNECTION WITH THE COMMERCIAL BUSINESS OF BRANDON LANDSCAPING LTD, 17 LONGMAN DRIVE, INVERNESS</w:t>
      </w:r>
    </w:p>
    <w:p w14:paraId="016B7EE4" w14:textId="77777777" w:rsidR="00482614" w:rsidRDefault="00482614" w:rsidP="00482614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>DECISION</w:t>
      </w:r>
    </w:p>
    <w:p w14:paraId="13EF96E6" w14:textId="56566765" w:rsidR="00482614" w:rsidRDefault="00482614" w:rsidP="00482614">
      <w:pPr>
        <w:spacing w:after="200" w:line="276" w:lineRule="auto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On 7 August 2023 the </w:t>
      </w:r>
      <w:r>
        <w:rPr>
          <w:rFonts w:ascii="Calibri" w:eastAsia="Calibri" w:hAnsi="Calibri" w:cs="Times New Roman"/>
          <w:bCs/>
        </w:rPr>
        <w:t>Inverness Common Good Sub-</w:t>
      </w:r>
      <w:r>
        <w:rPr>
          <w:rFonts w:ascii="Calibri" w:eastAsia="Calibri" w:hAnsi="Calibri" w:cs="Times New Roman"/>
          <w:bCs/>
        </w:rPr>
        <w:t xml:space="preserve">Committee considered the outcome of the public consultation conducted pursuant to section 104 Community Empowerment (Scotland) Act 2015 in respect of the  proposals detailed above. </w:t>
      </w:r>
    </w:p>
    <w:p w14:paraId="697CA427" w14:textId="1FFC46A1" w:rsidR="00482614" w:rsidRDefault="00482614" w:rsidP="00482614">
      <w:r>
        <w:t xml:space="preserve">Members considered the analysis of the outcome of the consultation and had regard to </w:t>
      </w:r>
      <w:r>
        <w:t>the single</w:t>
      </w:r>
      <w:r>
        <w:t xml:space="preserve"> representation received</w:t>
      </w:r>
      <w:r>
        <w:t xml:space="preserve"> which was in support</w:t>
      </w:r>
      <w:r>
        <w:t xml:space="preserve">. </w:t>
      </w:r>
      <w:r>
        <w:t>After considering the proposals fully, Sub-Committee Members agreed to recommend to City of Inverness Area Committee that both proposals should be approved as contained in the consultation.</w:t>
      </w:r>
    </w:p>
    <w:p w14:paraId="6DB2587E" w14:textId="3473796E" w:rsidR="00482614" w:rsidRDefault="00482614" w:rsidP="00482614">
      <w:r>
        <w:t>On 28 August 2023 this matter came before City of Inverness Area Committee under the minutes of the Sub-Committee meeting and was approved.</w:t>
      </w:r>
    </w:p>
    <w:p w14:paraId="577FEDEA" w14:textId="4A7A7E55" w:rsidR="00966923" w:rsidRPr="00966923" w:rsidRDefault="00966923" w:rsidP="00482614">
      <w:r>
        <w:rPr>
          <w:u w:val="single"/>
        </w:rPr>
        <w:t xml:space="preserve">Note: </w:t>
      </w:r>
      <w:r>
        <w:t>as the only representation received was a brief comment in support, there will be no separate Consultation representation document published online.</w:t>
      </w:r>
    </w:p>
    <w:p w14:paraId="6DF9D481" w14:textId="77777777" w:rsidR="00482614" w:rsidRDefault="00482614" w:rsidP="00482614">
      <w:pPr>
        <w:rPr>
          <w:rFonts w:ascii="Calibri" w:eastAsia="Calibri" w:hAnsi="Calibri" w:cs="Times New Roman"/>
          <w:bCs/>
        </w:rPr>
      </w:pPr>
    </w:p>
    <w:p w14:paraId="245A4716" w14:textId="77777777" w:rsidR="00482614" w:rsidRPr="00CC5C16" w:rsidRDefault="00482614" w:rsidP="00482614">
      <w:pPr>
        <w:tabs>
          <w:tab w:val="left" w:pos="1020"/>
        </w:tabs>
        <w:ind w:left="284"/>
        <w:rPr>
          <w:rFonts w:ascii="Calibri" w:eastAsia="Calibri" w:hAnsi="Calibri" w:cs="Times New Roman"/>
          <w:b/>
        </w:rPr>
      </w:pPr>
    </w:p>
    <w:p w14:paraId="3665D1F6" w14:textId="77777777" w:rsidR="00482614" w:rsidRPr="00CC5C16" w:rsidRDefault="00482614" w:rsidP="00482614">
      <w:pPr>
        <w:pStyle w:val="ListParagraph"/>
        <w:spacing w:after="200" w:line="276" w:lineRule="auto"/>
        <w:rPr>
          <w:rFonts w:ascii="Calibri" w:eastAsia="Calibri" w:hAnsi="Calibri" w:cs="Times New Roman"/>
          <w:b/>
          <w:u w:val="single"/>
        </w:rPr>
      </w:pPr>
    </w:p>
    <w:p w14:paraId="7B34A254" w14:textId="77777777" w:rsidR="00482614" w:rsidRPr="00071AE8" w:rsidRDefault="00482614" w:rsidP="00482614">
      <w:pPr>
        <w:spacing w:after="200" w:line="276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2D447A29" w14:textId="77777777" w:rsidR="00482614" w:rsidRDefault="00482614" w:rsidP="00482614">
      <w:pPr>
        <w:spacing w:after="200" w:line="276" w:lineRule="auto"/>
        <w:rPr>
          <w:rFonts w:ascii="Calibri" w:eastAsia="Calibri" w:hAnsi="Calibri" w:cs="Times New Roman"/>
          <w:bCs/>
        </w:rPr>
      </w:pPr>
    </w:p>
    <w:p w14:paraId="370F444C" w14:textId="77777777" w:rsidR="00482614" w:rsidRPr="001711E4" w:rsidRDefault="00482614" w:rsidP="00482614">
      <w:pPr>
        <w:pStyle w:val="ListParagraph"/>
        <w:spacing w:after="200" w:line="276" w:lineRule="auto"/>
        <w:ind w:left="1440"/>
        <w:rPr>
          <w:rFonts w:ascii="Calibri" w:eastAsia="Calibri" w:hAnsi="Calibri" w:cs="Times New Roman"/>
          <w:bCs/>
        </w:rPr>
      </w:pPr>
    </w:p>
    <w:p w14:paraId="5FBBE36F" w14:textId="77777777" w:rsidR="00482614" w:rsidRDefault="00482614" w:rsidP="00482614">
      <w:pPr>
        <w:spacing w:after="200" w:line="276" w:lineRule="auto"/>
        <w:rPr>
          <w:rFonts w:ascii="Calibri" w:eastAsia="Calibri" w:hAnsi="Calibri" w:cs="Times New Roman"/>
        </w:rPr>
      </w:pPr>
    </w:p>
    <w:p w14:paraId="461112A2" w14:textId="77777777" w:rsidR="00482614" w:rsidRPr="00071AE8" w:rsidRDefault="00482614" w:rsidP="00482614">
      <w:pPr>
        <w:spacing w:after="200" w:line="276" w:lineRule="auto"/>
        <w:rPr>
          <w:rFonts w:ascii="Calibri" w:eastAsia="Calibri" w:hAnsi="Calibri" w:cs="Times New Roman"/>
        </w:rPr>
      </w:pPr>
    </w:p>
    <w:p w14:paraId="1804AD9E" w14:textId="77777777" w:rsidR="00482614" w:rsidRPr="00071AE8" w:rsidRDefault="00482614" w:rsidP="00482614">
      <w:pPr>
        <w:spacing w:after="200" w:line="276" w:lineRule="auto"/>
        <w:rPr>
          <w:rFonts w:ascii="Calibri" w:eastAsia="Calibri" w:hAnsi="Calibri" w:cs="Times New Roman"/>
        </w:rPr>
      </w:pPr>
    </w:p>
    <w:p w14:paraId="068534EF" w14:textId="77777777" w:rsidR="00482614" w:rsidRDefault="00482614" w:rsidP="00482614"/>
    <w:p w14:paraId="3F4C6095" w14:textId="77777777" w:rsidR="00482614" w:rsidRDefault="00482614" w:rsidP="00482614"/>
    <w:p w14:paraId="702210F6" w14:textId="77777777" w:rsidR="00482614" w:rsidRDefault="00482614" w:rsidP="00482614"/>
    <w:p w14:paraId="65F1AF97" w14:textId="77777777" w:rsidR="00482614" w:rsidRDefault="00482614" w:rsidP="00482614"/>
    <w:p w14:paraId="03EA285F" w14:textId="77777777" w:rsidR="00482614" w:rsidRDefault="00482614" w:rsidP="00482614"/>
    <w:p w14:paraId="491B894C" w14:textId="77777777" w:rsidR="00482614" w:rsidRDefault="00482614" w:rsidP="00482614"/>
    <w:p w14:paraId="406EF8B5" w14:textId="77777777" w:rsidR="00482614" w:rsidRDefault="00482614" w:rsidP="00482614"/>
    <w:p w14:paraId="7C481842" w14:textId="77777777" w:rsidR="00482614" w:rsidRDefault="00482614" w:rsidP="00482614"/>
    <w:p w14:paraId="74D79A61" w14:textId="77777777" w:rsidR="00482614" w:rsidRDefault="00482614" w:rsidP="00482614"/>
    <w:p w14:paraId="0E4A6591" w14:textId="77777777" w:rsidR="00482614" w:rsidRDefault="00482614" w:rsidP="00482614"/>
    <w:p w14:paraId="6864784C" w14:textId="77777777" w:rsidR="00100988" w:rsidRDefault="00100988"/>
    <w:sectPr w:rsidR="00100988" w:rsidSect="00BE44E6">
      <w:headerReference w:type="default" r:id="rId5"/>
      <w:footerReference w:type="default" r:id="rId6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3568" w14:textId="77777777" w:rsidR="000250EE" w:rsidRDefault="00966923">
    <w:pPr>
      <w:pStyle w:val="Footer"/>
    </w:pPr>
    <w:r>
      <w:t>August</w:t>
    </w:r>
    <w:r>
      <w:t xml:space="preserve"> 2023</w:t>
    </w:r>
  </w:p>
  <w:p w14:paraId="54C1BF4E" w14:textId="77777777" w:rsidR="000250EE" w:rsidRDefault="0096692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158F" w14:textId="77777777" w:rsidR="000250EE" w:rsidRDefault="00966923" w:rsidP="000250EE">
    <w:pPr>
      <w:pStyle w:val="Header"/>
      <w:jc w:val="right"/>
    </w:pPr>
    <w:r>
      <w:rPr>
        <w:noProof/>
      </w:rPr>
      <w:drawing>
        <wp:inline distT="0" distB="0" distL="0" distR="0" wp14:anchorId="30DA8F28" wp14:editId="4BB2B857">
          <wp:extent cx="1409700" cy="7125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2FD66" w14:textId="77777777" w:rsidR="000250EE" w:rsidRDefault="00966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16137"/>
    <w:multiLevelType w:val="hybridMultilevel"/>
    <w:tmpl w:val="B162930E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135064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14"/>
    <w:rsid w:val="00100988"/>
    <w:rsid w:val="00482614"/>
    <w:rsid w:val="00966923"/>
    <w:rsid w:val="00EB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90C3"/>
  <w15:chartTrackingRefBased/>
  <w15:docId w15:val="{C594E64F-740A-481B-ADD3-CF260DD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614"/>
  </w:style>
  <w:style w:type="paragraph" w:styleId="Footer">
    <w:name w:val="footer"/>
    <w:basedOn w:val="Normal"/>
    <w:link w:val="FooterChar"/>
    <w:uiPriority w:val="99"/>
    <w:unhideWhenUsed/>
    <w:rsid w:val="00482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 (Legal and Governance)</dc:creator>
  <cp:keywords/>
  <dc:description/>
  <cp:lastModifiedBy>Sara Murdoch (Legal and Governance)</cp:lastModifiedBy>
  <cp:revision>2</cp:revision>
  <dcterms:created xsi:type="dcterms:W3CDTF">2023-08-30T15:22:00Z</dcterms:created>
  <dcterms:modified xsi:type="dcterms:W3CDTF">2023-08-30T15:34:00Z</dcterms:modified>
</cp:coreProperties>
</file>