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9ED75" w14:textId="4A0A7F3F" w:rsidR="007D13CC" w:rsidRDefault="007D13CC" w:rsidP="007D1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Standard Charges </w:t>
      </w:r>
      <w:r w:rsidR="004E73FB">
        <w:rPr>
          <w:rFonts w:ascii="Arial" w:hAnsi="Arial" w:cs="Arial"/>
        </w:rPr>
        <w:t>2019/20</w:t>
      </w:r>
      <w:bookmarkStart w:id="0" w:name="_GoBack"/>
      <w:bookmarkEnd w:id="0"/>
      <w:r>
        <w:rPr>
          <w:rFonts w:ascii="Arial" w:hAnsi="Arial" w:cs="Arial"/>
        </w:rPr>
        <w:t xml:space="preserve"> (inclusive of VAT)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1559"/>
        <w:gridCol w:w="1701"/>
        <w:gridCol w:w="1843"/>
        <w:gridCol w:w="2268"/>
      </w:tblGrid>
      <w:tr w:rsidR="007D13CC" w:rsidRPr="008E3F66" w14:paraId="4B29ED81" w14:textId="77777777" w:rsidTr="000D2F56">
        <w:tc>
          <w:tcPr>
            <w:tcW w:w="3054" w:type="dxa"/>
          </w:tcPr>
          <w:p w14:paraId="4B29ED76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29ED77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66">
              <w:rPr>
                <w:rFonts w:ascii="Arial" w:hAnsi="Arial" w:cs="Arial"/>
                <w:b/>
                <w:bCs/>
                <w:sz w:val="22"/>
                <w:szCs w:val="22"/>
              </w:rPr>
              <w:t>Repair Item</w:t>
            </w:r>
          </w:p>
          <w:p w14:paraId="4B29ED78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29ED79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29ED7A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66">
              <w:rPr>
                <w:rFonts w:ascii="Arial" w:hAnsi="Arial" w:cs="Arial"/>
                <w:b/>
                <w:bCs/>
                <w:sz w:val="22"/>
                <w:szCs w:val="22"/>
              </w:rPr>
              <w:t>Routine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29ED7B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66">
              <w:rPr>
                <w:rFonts w:ascii="Arial" w:hAnsi="Arial" w:cs="Arial"/>
                <w:b/>
                <w:bCs/>
                <w:sz w:val="22"/>
                <w:szCs w:val="22"/>
              </w:rPr>
              <w:t>High</w:t>
            </w:r>
          </w:p>
          <w:p w14:paraId="4B29ED7C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66">
              <w:rPr>
                <w:rFonts w:ascii="Arial" w:hAnsi="Arial" w:cs="Arial"/>
                <w:b/>
                <w:bCs/>
                <w:sz w:val="22"/>
                <w:szCs w:val="22"/>
              </w:rPr>
              <w:t>Priority</w:t>
            </w:r>
          </w:p>
        </w:tc>
        <w:tc>
          <w:tcPr>
            <w:tcW w:w="1843" w:type="dxa"/>
          </w:tcPr>
          <w:p w14:paraId="4B29ED7D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29ED7E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66">
              <w:rPr>
                <w:rFonts w:ascii="Arial" w:hAnsi="Arial" w:cs="Arial"/>
                <w:b/>
                <w:bCs/>
                <w:sz w:val="22"/>
                <w:szCs w:val="22"/>
              </w:rPr>
              <w:t>Emergency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29ED7F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66">
              <w:rPr>
                <w:rFonts w:ascii="Arial" w:hAnsi="Arial" w:cs="Arial"/>
                <w:b/>
                <w:bCs/>
                <w:sz w:val="22"/>
                <w:szCs w:val="22"/>
              </w:rPr>
              <w:t>Emergency</w:t>
            </w:r>
          </w:p>
          <w:p w14:paraId="4B29ED80" w14:textId="77777777" w:rsidR="007D13CC" w:rsidRPr="008E3F66" w:rsidRDefault="007D13CC" w:rsidP="000D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F66">
              <w:rPr>
                <w:rFonts w:ascii="Arial" w:hAnsi="Arial" w:cs="Arial"/>
                <w:b/>
                <w:bCs/>
                <w:sz w:val="22"/>
                <w:szCs w:val="22"/>
              </w:rPr>
              <w:t>Call Out</w:t>
            </w:r>
          </w:p>
        </w:tc>
      </w:tr>
      <w:tr w:rsidR="007D13CC" w:rsidRPr="008E3F66" w14:paraId="4B29ED8A" w14:textId="77777777" w:rsidTr="000D2F56">
        <w:trPr>
          <w:trHeight w:val="784"/>
        </w:trPr>
        <w:tc>
          <w:tcPr>
            <w:tcW w:w="3054" w:type="dxa"/>
          </w:tcPr>
          <w:p w14:paraId="4B29ED82" w14:textId="77777777" w:rsidR="007D13CC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83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choked sink/bath (fault code DW8/DW10)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B29ED84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B29ED85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29ED86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87" w14:textId="77777777" w:rsidR="007D13CC" w:rsidRPr="008E3F66" w:rsidRDefault="000D5BA7" w:rsidP="000D5B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29ED88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89" w14:textId="77777777" w:rsidR="007D13CC" w:rsidRPr="008E3F66" w:rsidRDefault="007D13CC" w:rsidP="000D5B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</w:t>
            </w:r>
            <w:r w:rsidR="000D5BA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D13CC" w:rsidRPr="008E3F66" w14:paraId="4B29ED95" w14:textId="77777777" w:rsidTr="000D2F56">
        <w:trPr>
          <w:trHeight w:val="505"/>
        </w:trPr>
        <w:tc>
          <w:tcPr>
            <w:tcW w:w="3054" w:type="dxa"/>
          </w:tcPr>
          <w:p w14:paraId="4B29ED8B" w14:textId="77777777" w:rsidR="007D13CC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8C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 toilet (fault code TL14)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29ED8D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8E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29ED8F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90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£189</w:t>
            </w:r>
          </w:p>
        </w:tc>
        <w:tc>
          <w:tcPr>
            <w:tcW w:w="1843" w:type="dxa"/>
          </w:tcPr>
          <w:p w14:paraId="4B29ED91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92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£196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29ED93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94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£251</w:t>
            </w:r>
          </w:p>
        </w:tc>
      </w:tr>
      <w:tr w:rsidR="007D13CC" w:rsidRPr="008E3F66" w14:paraId="4B29EDA1" w14:textId="77777777" w:rsidTr="000D2F56">
        <w:trPr>
          <w:trHeight w:val="505"/>
        </w:trPr>
        <w:tc>
          <w:tcPr>
            <w:tcW w:w="3054" w:type="dxa"/>
          </w:tcPr>
          <w:p w14:paraId="4B29ED96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97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 w:rsidRPr="008E3F66">
              <w:rPr>
                <w:rFonts w:ascii="Arial" w:hAnsi="Arial" w:cs="Arial"/>
                <w:sz w:val="18"/>
                <w:szCs w:val="18"/>
              </w:rPr>
              <w:t>Replace cistern</w:t>
            </w:r>
            <w:r>
              <w:rPr>
                <w:rFonts w:ascii="Arial" w:hAnsi="Arial" w:cs="Arial"/>
                <w:sz w:val="18"/>
                <w:szCs w:val="18"/>
              </w:rPr>
              <w:t xml:space="preserve"> (fault code TL20/TL22)</w:t>
            </w:r>
          </w:p>
          <w:p w14:paraId="4B29ED98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29ED99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9A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29ED9B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9C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£169</w:t>
            </w:r>
          </w:p>
        </w:tc>
        <w:tc>
          <w:tcPr>
            <w:tcW w:w="1843" w:type="dxa"/>
          </w:tcPr>
          <w:p w14:paraId="4B29ED9D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9E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29ED9F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A0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£228</w:t>
            </w:r>
          </w:p>
        </w:tc>
      </w:tr>
      <w:tr w:rsidR="007D13CC" w:rsidRPr="008E3F66" w14:paraId="4B29EDAB" w14:textId="77777777" w:rsidTr="000D2F56">
        <w:tc>
          <w:tcPr>
            <w:tcW w:w="3054" w:type="dxa"/>
          </w:tcPr>
          <w:p w14:paraId="4B29EDA2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A3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 w:rsidRPr="008E3F66">
              <w:rPr>
                <w:rFonts w:ascii="Arial" w:hAnsi="Arial" w:cs="Arial"/>
                <w:sz w:val="18"/>
                <w:szCs w:val="18"/>
              </w:rPr>
              <w:t>Clear choked toilet</w:t>
            </w:r>
            <w:r>
              <w:rPr>
                <w:rFonts w:ascii="Arial" w:hAnsi="Arial" w:cs="Arial"/>
                <w:sz w:val="18"/>
                <w:szCs w:val="18"/>
              </w:rPr>
              <w:t xml:space="preserve"> (fault code DW12)</w:t>
            </w:r>
          </w:p>
          <w:p w14:paraId="4B29EDA4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14:paraId="4B29EDA5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B29EDA6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29EDA7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A8" w14:textId="77777777" w:rsidR="007D13CC" w:rsidRPr="008E3F66" w:rsidRDefault="007D13CC" w:rsidP="000D5B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D5BA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B29EDA9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AA" w14:textId="77777777" w:rsidR="007D13CC" w:rsidRPr="008E3F66" w:rsidRDefault="007D13CC" w:rsidP="000D5B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D5BA7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</w:tr>
      <w:tr w:rsidR="007D13CC" w:rsidRPr="008E3F66" w14:paraId="4B29EDB5" w14:textId="77777777" w:rsidTr="000D2F56">
        <w:tc>
          <w:tcPr>
            <w:tcW w:w="3054" w:type="dxa"/>
          </w:tcPr>
          <w:p w14:paraId="4B29EDAC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AD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 w:rsidRPr="008E3F66">
              <w:rPr>
                <w:rFonts w:ascii="Arial" w:hAnsi="Arial" w:cs="Arial"/>
                <w:sz w:val="18"/>
                <w:szCs w:val="18"/>
              </w:rPr>
              <w:t>Replace wash hand basin</w:t>
            </w:r>
          </w:p>
          <w:p w14:paraId="4B29EDAE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(fault code BA10/BA12/BA14)</w:t>
            </w:r>
          </w:p>
        </w:tc>
        <w:tc>
          <w:tcPr>
            <w:tcW w:w="1559" w:type="dxa"/>
          </w:tcPr>
          <w:p w14:paraId="4B29EDAF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B0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£252</w:t>
            </w:r>
          </w:p>
        </w:tc>
        <w:tc>
          <w:tcPr>
            <w:tcW w:w="1701" w:type="dxa"/>
          </w:tcPr>
          <w:p w14:paraId="4B29EDB1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B2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4B29EDB3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EDB4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3CC" w:rsidRPr="008E3F66" w14:paraId="4B29EDBF" w14:textId="77777777" w:rsidTr="000D2F56">
        <w:tc>
          <w:tcPr>
            <w:tcW w:w="3054" w:type="dxa"/>
          </w:tcPr>
          <w:p w14:paraId="4B29EDB6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B7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 w:rsidRPr="008E3F66">
              <w:rPr>
                <w:rFonts w:ascii="Arial" w:hAnsi="Arial" w:cs="Arial"/>
                <w:sz w:val="18"/>
                <w:szCs w:val="18"/>
              </w:rPr>
              <w:t>Replace bath</w:t>
            </w:r>
            <w:r>
              <w:rPr>
                <w:rFonts w:ascii="Arial" w:hAnsi="Arial" w:cs="Arial"/>
                <w:sz w:val="18"/>
                <w:szCs w:val="18"/>
              </w:rPr>
              <w:t xml:space="preserve"> (fault code BA2)</w:t>
            </w:r>
          </w:p>
          <w:p w14:paraId="4B29EDB8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29EDB9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BA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29EDBB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BC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3F66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4B29EDBD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EDBE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3CC" w:rsidRPr="008E3F66" w14:paraId="4B29EDC9" w14:textId="77777777" w:rsidTr="000D2F56">
        <w:tc>
          <w:tcPr>
            <w:tcW w:w="3054" w:type="dxa"/>
          </w:tcPr>
          <w:p w14:paraId="4B29EDC0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C1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 w:rsidRPr="008E3F66">
              <w:rPr>
                <w:rFonts w:ascii="Arial" w:hAnsi="Arial" w:cs="Arial"/>
                <w:sz w:val="18"/>
                <w:szCs w:val="18"/>
              </w:rPr>
              <w:t>Re-secure bath panel</w:t>
            </w:r>
            <w:r>
              <w:rPr>
                <w:rFonts w:ascii="Arial" w:hAnsi="Arial" w:cs="Arial"/>
                <w:sz w:val="18"/>
                <w:szCs w:val="18"/>
              </w:rPr>
              <w:t xml:space="preserve"> (fault code BA6/BA8/BA10)</w:t>
            </w:r>
          </w:p>
          <w:p w14:paraId="4B29EDC2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29EDC3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C4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£34</w:t>
            </w:r>
          </w:p>
        </w:tc>
        <w:tc>
          <w:tcPr>
            <w:tcW w:w="1701" w:type="dxa"/>
            <w:shd w:val="clear" w:color="auto" w:fill="D9D9D9"/>
          </w:tcPr>
          <w:p w14:paraId="4B29EDC5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4B29EDC6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4B29EDC7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C8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3CC" w14:paraId="4B29EDD3" w14:textId="77777777" w:rsidTr="000D2F56">
        <w:tc>
          <w:tcPr>
            <w:tcW w:w="3054" w:type="dxa"/>
          </w:tcPr>
          <w:p w14:paraId="4B29EDCA" w14:textId="77777777" w:rsidR="007D13CC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CB" w14:textId="77777777" w:rsidR="007D13CC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 internal door handle</w:t>
            </w:r>
          </w:p>
          <w:p w14:paraId="4B29EDCC" w14:textId="77777777" w:rsidR="007D13CC" w:rsidRPr="008E3F66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(fault code DF26)</w:t>
            </w:r>
          </w:p>
        </w:tc>
        <w:tc>
          <w:tcPr>
            <w:tcW w:w="1559" w:type="dxa"/>
          </w:tcPr>
          <w:p w14:paraId="4B29EDCD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CE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£32</w:t>
            </w:r>
          </w:p>
        </w:tc>
        <w:tc>
          <w:tcPr>
            <w:tcW w:w="1701" w:type="dxa"/>
            <w:shd w:val="clear" w:color="auto" w:fill="auto"/>
          </w:tcPr>
          <w:p w14:paraId="4B29EDCF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D0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£74</w:t>
            </w:r>
          </w:p>
        </w:tc>
        <w:tc>
          <w:tcPr>
            <w:tcW w:w="1843" w:type="dxa"/>
            <w:shd w:val="clear" w:color="auto" w:fill="D9D9D9"/>
          </w:tcPr>
          <w:p w14:paraId="4B29EDD1" w14:textId="77777777" w:rsidR="007D13CC" w:rsidRPr="008E3F66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4B29EDD2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3CC" w14:paraId="4B29EDDE" w14:textId="77777777" w:rsidTr="000D2F56">
        <w:trPr>
          <w:trHeight w:val="609"/>
        </w:trPr>
        <w:tc>
          <w:tcPr>
            <w:tcW w:w="3054" w:type="dxa"/>
          </w:tcPr>
          <w:p w14:paraId="4B29EDD4" w14:textId="77777777" w:rsidR="007D13CC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Repair or renew internal door</w:t>
            </w:r>
          </w:p>
          <w:p w14:paraId="4B29EDD5" w14:textId="77777777" w:rsidR="007D13CC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(fault code DR12, DR14 &amp; DF26)</w:t>
            </w:r>
          </w:p>
        </w:tc>
        <w:tc>
          <w:tcPr>
            <w:tcW w:w="1559" w:type="dxa"/>
          </w:tcPr>
          <w:p w14:paraId="4B29EDD6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D7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£132</w:t>
            </w:r>
          </w:p>
        </w:tc>
        <w:tc>
          <w:tcPr>
            <w:tcW w:w="1701" w:type="dxa"/>
          </w:tcPr>
          <w:p w14:paraId="4B29EDD8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D9" w14:textId="77777777" w:rsidR="007D13C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£179</w:t>
            </w:r>
          </w:p>
        </w:tc>
        <w:tc>
          <w:tcPr>
            <w:tcW w:w="1843" w:type="dxa"/>
            <w:shd w:val="clear" w:color="auto" w:fill="auto"/>
          </w:tcPr>
          <w:p w14:paraId="4B29EDDA" w14:textId="77777777" w:rsidR="007D13CC" w:rsidRPr="0045145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DB" w14:textId="77777777" w:rsidR="007D13CC" w:rsidRPr="00DB0667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667">
              <w:rPr>
                <w:rFonts w:ascii="Arial" w:hAnsi="Arial" w:cs="Arial"/>
                <w:sz w:val="18"/>
                <w:szCs w:val="18"/>
              </w:rPr>
              <w:t>£1</w:t>
            </w: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B29EDDC" w14:textId="77777777" w:rsidR="007D13CC" w:rsidRPr="00463384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DD" w14:textId="77777777" w:rsidR="007D13CC" w:rsidRPr="00DB0667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1C5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</w:tr>
      <w:tr w:rsidR="007D13CC" w:rsidRPr="00DB7D49" w14:paraId="4B29EDE7" w14:textId="77777777" w:rsidTr="000D2F56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DF" w14:textId="77777777" w:rsidR="007D13CC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E0" w14:textId="77777777" w:rsidR="007D13CC" w:rsidRPr="00DB7D49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blocked external drain (fault code DW6/DW8/DW10/DW12)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EDE1" w14:textId="77777777" w:rsidR="007D13CC" w:rsidRPr="00633C57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EDE2" w14:textId="77777777" w:rsidR="007D13CC" w:rsidRPr="00DB7D49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EDE3" w14:textId="77777777" w:rsidR="007D13CC" w:rsidRPr="0045145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E4" w14:textId="77777777" w:rsidR="007D13CC" w:rsidRPr="00DB0667" w:rsidRDefault="007D13CC" w:rsidP="000D5B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D5BA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EDE5" w14:textId="77777777" w:rsidR="007D13CC" w:rsidRPr="00463384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E6" w14:textId="77777777" w:rsidR="007D13CC" w:rsidRPr="00DB0667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£183</w:t>
            </w:r>
          </w:p>
        </w:tc>
      </w:tr>
      <w:tr w:rsidR="007D13CC" w:rsidRPr="00DB7D49" w14:paraId="4B29EDF2" w14:textId="77777777" w:rsidTr="000D2F56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E8" w14:textId="77777777" w:rsidR="007D13CC" w:rsidRPr="00DB7D49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E9" w14:textId="77777777" w:rsidR="007D13CC" w:rsidRPr="00DB7D49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 w:rsidRPr="00DB7D49">
              <w:rPr>
                <w:rFonts w:ascii="Arial" w:hAnsi="Arial" w:cs="Arial"/>
                <w:sz w:val="18"/>
                <w:szCs w:val="18"/>
              </w:rPr>
              <w:t>Board up window – wooden or steel barricade</w:t>
            </w:r>
            <w:r>
              <w:rPr>
                <w:rFonts w:ascii="Arial" w:hAnsi="Arial" w:cs="Arial"/>
                <w:sz w:val="18"/>
                <w:szCs w:val="18"/>
              </w:rPr>
              <w:t xml:space="preserve"> (fault code WN6)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EA" w14:textId="77777777" w:rsidR="007D13CC" w:rsidRPr="00DB7D49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EB" w14:textId="77777777" w:rsidR="007D13CC" w:rsidRPr="00DB7D49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EC" w14:textId="77777777" w:rsidR="007D13CC" w:rsidRPr="00DB7D49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ED" w14:textId="77777777" w:rsidR="007D13CC" w:rsidRPr="00DB7D49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EDEE" w14:textId="77777777" w:rsidR="007D13CC" w:rsidRPr="0045145C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EF" w14:textId="77777777" w:rsidR="007D13CC" w:rsidRPr="00DB0667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667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EDF0" w14:textId="77777777" w:rsidR="007D13CC" w:rsidRPr="00463384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F1" w14:textId="77777777" w:rsidR="007D13CC" w:rsidRPr="00DB0667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1C5">
              <w:rPr>
                <w:rFonts w:ascii="Arial" w:hAnsi="Arial" w:cs="Arial"/>
                <w:sz w:val="18"/>
                <w:szCs w:val="18"/>
              </w:rPr>
              <w:t>£1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D13CC" w:rsidRPr="00DB7D49" w14:paraId="4B29EDFA" w14:textId="77777777" w:rsidTr="000D2F56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F3" w14:textId="77777777" w:rsidR="007D13CC" w:rsidRPr="00DB7D49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9EDF4" w14:textId="77777777" w:rsidR="007D13CC" w:rsidRPr="00DB7D49" w:rsidRDefault="007D13CC" w:rsidP="000D2F56">
            <w:pPr>
              <w:rPr>
                <w:rFonts w:ascii="Arial" w:hAnsi="Arial" w:cs="Arial"/>
                <w:sz w:val="18"/>
                <w:szCs w:val="18"/>
              </w:rPr>
            </w:pPr>
            <w:r w:rsidRPr="00DB7D49">
              <w:rPr>
                <w:rFonts w:ascii="Arial" w:hAnsi="Arial" w:cs="Arial"/>
                <w:sz w:val="18"/>
                <w:szCs w:val="18"/>
              </w:rPr>
              <w:t xml:space="preserve">Replace glass – </w:t>
            </w:r>
            <w:r>
              <w:rPr>
                <w:rFonts w:ascii="Arial" w:hAnsi="Arial" w:cs="Arial"/>
                <w:sz w:val="18"/>
                <w:szCs w:val="18"/>
              </w:rPr>
              <w:t>(fault code WN2/WN4)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F5" w14:textId="77777777" w:rsidR="007D13CC" w:rsidRPr="00DB7D49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29EDF6" w14:textId="77777777" w:rsidR="007D13CC" w:rsidRPr="00DB7D49" w:rsidRDefault="007D13CC" w:rsidP="000D5B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D5BA7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EDF7" w14:textId="77777777" w:rsidR="007D13CC" w:rsidRPr="00623F6A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EDF8" w14:textId="77777777" w:rsidR="007D13CC" w:rsidRPr="00623F6A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EDF9" w14:textId="77777777" w:rsidR="007D13CC" w:rsidRPr="00DB7D49" w:rsidRDefault="007D13CC" w:rsidP="000D2F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3CC" w:rsidRPr="00DB7D49" w14:paraId="4B29EE05" w14:textId="77777777" w:rsidTr="007D13CC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FB" w14:textId="77777777" w:rsidR="007D13CC" w:rsidRPr="000C7E55" w:rsidRDefault="007D13CC" w:rsidP="000C7E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Lost keys – </w:t>
            </w:r>
            <w:r w:rsidR="000C7E55"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gain access only</w:t>
            </w:r>
            <w:r w:rsidR="00F24239"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(fault code DF8, DF10 &amp; DF12)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9EDFC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</w:p>
          <w:p w14:paraId="4B29EDFD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FE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9EDFF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£100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EE00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9EE01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£115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EE02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9EE03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£165</w:t>
            </w:r>
          </w:p>
          <w:p w14:paraId="4B29EE04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13CC" w:rsidRPr="00DB7D49" w14:paraId="4B29EE0F" w14:textId="77777777" w:rsidTr="007D13CC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E06" w14:textId="77777777" w:rsidR="007D13CC" w:rsidRPr="000C7E55" w:rsidRDefault="007D13CC" w:rsidP="00F2423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Lost keys – gain access and change keys/replace lock</w:t>
            </w:r>
            <w:r w:rsidR="000C7E55"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/barrel/cylinder</w:t>
            </w:r>
            <w:r w:rsidR="00F24239"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(fault code DF8, DF10 &amp; DF12)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9EE07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E08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9EE09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£120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EE0A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9EE0B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£130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EE0C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9EE0D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7E55">
              <w:rPr>
                <w:rFonts w:ascii="Arial" w:hAnsi="Arial" w:cs="Arial"/>
                <w:color w:val="000000" w:themeColor="text1"/>
                <w:sz w:val="18"/>
                <w:szCs w:val="18"/>
              </w:rPr>
              <w:t>£180</w:t>
            </w:r>
          </w:p>
          <w:p w14:paraId="4B29EE0E" w14:textId="77777777" w:rsidR="007D13CC" w:rsidRPr="000C7E55" w:rsidRDefault="007D13CC" w:rsidP="000D2F5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B29EE10" w14:textId="77777777" w:rsidR="007D13CC" w:rsidRPr="00A34FC1" w:rsidRDefault="007D13CC" w:rsidP="007D13CC">
      <w:pPr>
        <w:rPr>
          <w:rFonts w:ascii="Arial" w:hAnsi="Arial" w:cs="Arial"/>
        </w:rPr>
      </w:pPr>
    </w:p>
    <w:p w14:paraId="4B29EE11" w14:textId="77777777" w:rsidR="00C2361B" w:rsidRDefault="00C2361B"/>
    <w:sectPr w:rsidR="00C2361B" w:rsidSect="00A34F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9EE14" w14:textId="77777777" w:rsidR="00485881" w:rsidRDefault="00F24239">
      <w:r>
        <w:separator/>
      </w:r>
    </w:p>
  </w:endnote>
  <w:endnote w:type="continuationSeparator" w:id="0">
    <w:p w14:paraId="4B29EE15" w14:textId="77777777" w:rsidR="00485881" w:rsidRDefault="00F2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EE1A" w14:textId="77777777" w:rsidR="00E40FC7" w:rsidRDefault="00F24239" w:rsidP="00261CB4">
    <w:pPr>
      <w:pStyle w:val="Foot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3" w:name="aliashbodytaggingheaderf1FooterEvenPages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3"/>
  <w:p w14:paraId="4B29EE1B" w14:textId="77777777" w:rsidR="00E40FC7" w:rsidRDefault="004E7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EE1C" w14:textId="77777777" w:rsidR="00E40FC7" w:rsidRDefault="00F24239" w:rsidP="00261CB4">
    <w:pPr>
      <w:pStyle w:val="Foot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4" w:name="aliashbodytaggingheaderfoo1FooterPrimary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4"/>
  <w:p w14:paraId="4B29EE1D" w14:textId="77777777" w:rsidR="00633C57" w:rsidRDefault="00F2423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3FB">
      <w:rPr>
        <w:noProof/>
      </w:rPr>
      <w:t>1</w:t>
    </w:r>
    <w:r>
      <w:rPr>
        <w:noProof/>
      </w:rPr>
      <w:fldChar w:fldCharType="end"/>
    </w:r>
  </w:p>
  <w:p w14:paraId="4B29EE1E" w14:textId="77777777" w:rsidR="00633C57" w:rsidRPr="00A34FC1" w:rsidRDefault="004E73FB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EE21" w14:textId="77777777" w:rsidR="00E40FC7" w:rsidRDefault="00F24239" w:rsidP="00261CB4">
    <w:pPr>
      <w:pStyle w:val="Foot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6" w:name="aliashbodytaggingheaderf1FooterFirstPage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6"/>
  <w:p w14:paraId="4B29EE22" w14:textId="77777777" w:rsidR="00E40FC7" w:rsidRDefault="004E7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9EE12" w14:textId="77777777" w:rsidR="00485881" w:rsidRDefault="00F24239">
      <w:r>
        <w:separator/>
      </w:r>
    </w:p>
  </w:footnote>
  <w:footnote w:type="continuationSeparator" w:id="0">
    <w:p w14:paraId="4B29EE13" w14:textId="77777777" w:rsidR="00485881" w:rsidRDefault="00F2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EE16" w14:textId="77777777" w:rsidR="00E40FC7" w:rsidRDefault="00F24239" w:rsidP="00261CB4">
    <w:pPr>
      <w:pStyle w:val="Head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1" w:name="aliashbodytaggingheaderf1HeaderEvenPages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1"/>
  <w:p w14:paraId="4B29EE17" w14:textId="77777777" w:rsidR="00E40FC7" w:rsidRDefault="004E7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EE18" w14:textId="77777777" w:rsidR="00E40FC7" w:rsidRDefault="00F24239" w:rsidP="00261CB4">
    <w:pPr>
      <w:pStyle w:val="Head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2" w:name="aliashbodytaggingheaderfoo1HeaderPrimary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2"/>
  <w:p w14:paraId="4B29EE19" w14:textId="77777777" w:rsidR="00E40FC7" w:rsidRDefault="004E73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EE1F" w14:textId="77777777" w:rsidR="00E40FC7" w:rsidRDefault="00F24239" w:rsidP="00261CB4">
    <w:pPr>
      <w:pStyle w:val="Header"/>
      <w:jc w:val="center"/>
      <w:rPr>
        <w:rFonts w:ascii="Arial Unicode MS" w:eastAsia="Arial Unicode MS" w:hAnsi="Arial Unicode MS" w:cs="Arial Unicode MS"/>
        <w:b/>
        <w:color w:val="000000"/>
        <w:sz w:val="20"/>
      </w:rPr>
    </w:pPr>
    <w:bookmarkStart w:id="5" w:name="aliashbodytaggingheaderf1HeaderFirstPage"/>
    <w:r>
      <w:rPr>
        <w:rFonts w:ascii="Arial Unicode MS" w:eastAsia="Arial Unicode MS" w:hAnsi="Arial Unicode MS" w:cs="Arial Unicode MS"/>
        <w:b/>
        <w:color w:val="000000"/>
        <w:sz w:val="20"/>
      </w:rPr>
      <w:t>OFFICIAL</w:t>
    </w:r>
  </w:p>
  <w:bookmarkEnd w:id="5"/>
  <w:p w14:paraId="4B29EE20" w14:textId="77777777" w:rsidR="00E40FC7" w:rsidRDefault="004E7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C"/>
    <w:rsid w:val="00083FB3"/>
    <w:rsid w:val="000C7E55"/>
    <w:rsid w:val="000D5BA7"/>
    <w:rsid w:val="00485881"/>
    <w:rsid w:val="004E73FB"/>
    <w:rsid w:val="007D13CC"/>
    <w:rsid w:val="00C2361B"/>
    <w:rsid w:val="00F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E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13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3C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D13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13C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">
    <w:name w:val="Char Char1"/>
    <w:basedOn w:val="Normal"/>
    <w:autoRedefine/>
    <w:rsid w:val="007D13CC"/>
    <w:pPr>
      <w:spacing w:after="24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13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3C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D13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13C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">
    <w:name w:val="Char Char1"/>
    <w:basedOn w:val="Normal"/>
    <w:autoRedefine/>
    <w:rsid w:val="007D13CC"/>
    <w:pPr>
      <w:spacing w:after="2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5258EC16B474C8B07816E56858514" ma:contentTypeVersion="0" ma:contentTypeDescription="Create a new document." ma:contentTypeScope="" ma:versionID="26afeb29f90041e0823b43e8be6e94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3672B-B610-45B9-B1D6-833F690C52C9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EAFF0AD-27AE-41DF-AFBA-2DF6F848E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55E3B-35BA-4E0E-A1C7-18033CEFD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Cameron</dc:creator>
  <cp:lastModifiedBy>Shirley MacKenzie</cp:lastModifiedBy>
  <cp:revision>2</cp:revision>
  <dcterms:created xsi:type="dcterms:W3CDTF">2019-10-29T09:29:00Z</dcterms:created>
  <dcterms:modified xsi:type="dcterms:W3CDTF">2019-10-29T09:29:00Z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189152716</vt:i4>
  </property>
  <property fmtid="{D5CDD505-2E9C-101B-9397-08002B2CF9AE}" pid="3" name="_NewReviewCycle">
    <vt:lpwstr/>
  </property>
  <property fmtid="{D5CDD505-2E9C-101B-9397-08002B2CF9AE}" pid="4" name="_EmailSubject">
    <vt:lpwstr>Standard Charges - review</vt:lpwstr>
  </property>
  <property fmtid="{D5CDD505-2E9C-101B-9397-08002B2CF9AE}" pid="5" name="_AuthorEmail">
    <vt:lpwstr>Brian.Cameron2@highland.gov.uk</vt:lpwstr>
  </property>
  <property fmtid="{D5CDD505-2E9C-101B-9397-08002B2CF9AE}" pid="6" name="_AuthorEmailDisplayName">
    <vt:lpwstr>Brian Cameron</vt:lpwstr>
  </property>
  <property fmtid="{D5CDD505-2E9C-101B-9397-08002B2CF9AE}" pid="7" name="_ReviewingToolsShownOnce">
    <vt:lpwstr/>
  </property>
  <property fmtid="{D5CDD505-2E9C-101B-9397-08002B2CF9AE}" pid="8" name="ContentTypeId">
    <vt:lpwstr>0x0101000255258EC16B474C8B07816E56858514</vt:lpwstr>
  </property>
</Properties>
</file>