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9FB5" w14:textId="2E95F726" w:rsidR="00274F0D" w:rsidRDefault="00274F0D" w:rsidP="00274F0D">
      <w:pPr>
        <w:pStyle w:val="ListParagraph"/>
        <w:ind w:left="360"/>
      </w:pPr>
      <w:r>
        <w:t>Appendix 2</w:t>
      </w:r>
      <w:r w:rsidR="00264877">
        <w:t>A</w:t>
      </w:r>
    </w:p>
    <w:p w14:paraId="42E386A5" w14:textId="77777777" w:rsidR="00274F0D" w:rsidRDefault="00274F0D" w:rsidP="00274F0D">
      <w:pPr>
        <w:pStyle w:val="ListParagraph"/>
        <w:ind w:left="360"/>
      </w:pPr>
    </w:p>
    <w:p w14:paraId="2DB14202" w14:textId="77777777" w:rsidR="00274F0D" w:rsidRDefault="00274F0D" w:rsidP="00274F0D">
      <w:pPr>
        <w:pStyle w:val="ListParagraph"/>
        <w:ind w:left="360"/>
      </w:pPr>
    </w:p>
    <w:p w14:paraId="043E1268" w14:textId="77777777" w:rsidR="00274F0D" w:rsidRPr="004071F5" w:rsidRDefault="00274F0D" w:rsidP="00274F0D">
      <w:pPr>
        <w:autoSpaceDE w:val="0"/>
        <w:autoSpaceDN w:val="0"/>
        <w:adjustRightInd w:val="0"/>
        <w:jc w:val="center"/>
        <w:rPr>
          <w:b/>
          <w:color w:val="000000"/>
        </w:rPr>
      </w:pPr>
      <w:r w:rsidRPr="004071F5">
        <w:rPr>
          <w:b/>
          <w:color w:val="000000"/>
        </w:rPr>
        <w:t>PROPOSAL</w:t>
      </w:r>
    </w:p>
    <w:p w14:paraId="5C54E4CA" w14:textId="77777777" w:rsidR="00274F0D" w:rsidRPr="004071F5" w:rsidRDefault="00274F0D" w:rsidP="00274F0D">
      <w:pPr>
        <w:autoSpaceDE w:val="0"/>
        <w:autoSpaceDN w:val="0"/>
        <w:adjustRightInd w:val="0"/>
        <w:rPr>
          <w:b/>
          <w:bCs/>
          <w:color w:val="000000"/>
        </w:rPr>
      </w:pPr>
    </w:p>
    <w:p w14:paraId="3FD9FE63" w14:textId="77777777" w:rsidR="00274F0D" w:rsidRPr="004071F5" w:rsidRDefault="00274F0D" w:rsidP="00274F0D">
      <w:pPr>
        <w:jc w:val="both"/>
        <w:rPr>
          <w:b/>
        </w:rPr>
      </w:pPr>
      <w:r w:rsidRPr="004071F5">
        <w:rPr>
          <w:b/>
        </w:rPr>
        <w:t>Legislative Background</w:t>
      </w:r>
    </w:p>
    <w:p w14:paraId="2900F01C" w14:textId="77777777" w:rsidR="00274F0D" w:rsidRPr="00CD17AE" w:rsidRDefault="00274F0D" w:rsidP="00274F0D">
      <w:pPr>
        <w:pStyle w:val="ListParagraph"/>
        <w:numPr>
          <w:ilvl w:val="1"/>
          <w:numId w:val="1"/>
        </w:numPr>
        <w:autoSpaceDE w:val="0"/>
        <w:autoSpaceDN w:val="0"/>
        <w:adjustRightInd w:val="0"/>
        <w:spacing w:before="100" w:beforeAutospacing="1" w:after="100" w:afterAutospacing="1"/>
      </w:pPr>
      <w:r w:rsidRPr="00CD17AE">
        <w:t xml:space="preserve">The proposal is advanced within the context of all applicable legislation.  Amongst other duties, education authorities are required to secure adequate and efficient provision of school education (S.1 of the Education Act 1980); </w:t>
      </w:r>
      <w:r>
        <w:t xml:space="preserve">and </w:t>
      </w:r>
      <w:r w:rsidRPr="00CD17AE">
        <w:t>to publish or otherwise make available information as to their arrangements for the placing of children in schools under their management (S.28 of the 1980 Act)</w:t>
      </w:r>
      <w:r>
        <w:t>.</w:t>
      </w:r>
      <w:r w:rsidRPr="00CD17AE">
        <w:t xml:space="preserve"> </w:t>
      </w:r>
    </w:p>
    <w:p w14:paraId="24083B57" w14:textId="77777777" w:rsidR="00274F0D" w:rsidRPr="00CD17AE" w:rsidRDefault="00274F0D" w:rsidP="00274F0D">
      <w:pPr>
        <w:autoSpaceDE w:val="0"/>
        <w:autoSpaceDN w:val="0"/>
        <w:adjustRightInd w:val="0"/>
        <w:spacing w:before="100" w:beforeAutospacing="1" w:after="100" w:afterAutospacing="1"/>
        <w:ind w:left="720" w:hanging="720"/>
      </w:pPr>
      <w:r w:rsidRPr="00CD17AE">
        <w:t>1.2</w:t>
      </w:r>
      <w:r w:rsidRPr="00CD17AE">
        <w:tab/>
        <w:t xml:space="preserve">In common with all public bodies in Scotland, </w:t>
      </w:r>
      <w:r>
        <w:t>T</w:t>
      </w:r>
      <w:r w:rsidRPr="00CD17AE">
        <w:t xml:space="preserve">he Highland Council also has a duty to provide </w:t>
      </w:r>
      <w:r>
        <w:t>b</w:t>
      </w:r>
      <w:r w:rsidRPr="00CD17AE">
        <w:t xml:space="preserve">est </w:t>
      </w:r>
      <w:r>
        <w:t>v</w:t>
      </w:r>
      <w:r w:rsidRPr="00CD17AE">
        <w:t>alue. Th</w:t>
      </w:r>
      <w:r>
        <w:t>is</w:t>
      </w:r>
      <w:r w:rsidRPr="00CD17AE">
        <w:t xml:space="preserve"> includes making arrangements to secure continuous improvement in performance</w:t>
      </w:r>
      <w:r>
        <w:t>,</w:t>
      </w:r>
      <w:r w:rsidRPr="00CD17AE">
        <w:t xml:space="preserve"> whilst maintaining an appropriate balance between quality and cost; and, in making those arrangements and securing that balance, to have regard to economy, efficiency, effectiveness, equal opportunities requirements and to contribute to the achievement of sustainable development.</w:t>
      </w:r>
    </w:p>
    <w:p w14:paraId="6AD931EC" w14:textId="77777777" w:rsidR="00274F0D" w:rsidRPr="004071F5" w:rsidRDefault="00274F0D" w:rsidP="00274F0D">
      <w:pPr>
        <w:spacing w:before="100" w:beforeAutospacing="1" w:after="100" w:afterAutospacing="1"/>
        <w:ind w:left="720" w:hanging="720"/>
      </w:pPr>
      <w:r w:rsidRPr="004071F5">
        <w:rPr>
          <w:b/>
        </w:rPr>
        <w:t>Reason for the Proposal</w:t>
      </w:r>
    </w:p>
    <w:p w14:paraId="295D2937" w14:textId="77777777" w:rsidR="00274F0D" w:rsidRDefault="00274F0D" w:rsidP="00274F0D">
      <w:pPr>
        <w:pStyle w:val="ListParagraph"/>
        <w:spacing w:before="100" w:beforeAutospacing="1" w:after="100" w:afterAutospacing="1"/>
        <w:ind w:hanging="720"/>
        <w:rPr>
          <w:color w:val="000000" w:themeColor="text1"/>
        </w:rPr>
      </w:pPr>
      <w:r w:rsidRPr="004071F5">
        <w:t>2.1</w:t>
      </w:r>
      <w:r w:rsidRPr="004071F5">
        <w:tab/>
      </w:r>
      <w:r>
        <w:t xml:space="preserve">St. Clement’s School currently suffers from poor quality accommodation.  </w:t>
      </w:r>
      <w:r w:rsidRPr="00CD17AE">
        <w:rPr>
          <w:color w:val="000000" w:themeColor="text1"/>
        </w:rPr>
        <w:t xml:space="preserve">Relocating the school would permit the construction of a new build school.  </w:t>
      </w:r>
    </w:p>
    <w:p w14:paraId="7602EDD5" w14:textId="77777777" w:rsidR="00274F0D" w:rsidRDefault="00274F0D" w:rsidP="00274F0D">
      <w:pPr>
        <w:pStyle w:val="ListParagraph"/>
        <w:spacing w:before="100" w:beforeAutospacing="1" w:after="100" w:afterAutospacing="1"/>
        <w:ind w:hanging="720"/>
        <w:rPr>
          <w:color w:val="000000" w:themeColor="text1"/>
        </w:rPr>
      </w:pPr>
    </w:p>
    <w:p w14:paraId="696AEFD3" w14:textId="77777777" w:rsidR="00274F0D" w:rsidRPr="00A857A2" w:rsidRDefault="00274F0D" w:rsidP="00274F0D">
      <w:pPr>
        <w:pStyle w:val="ListParagraph"/>
        <w:spacing w:before="100" w:beforeAutospacing="1" w:after="100" w:afterAutospacing="1"/>
        <w:ind w:hanging="720"/>
        <w:rPr>
          <w:color w:val="000000" w:themeColor="text1"/>
        </w:rPr>
      </w:pPr>
      <w:r w:rsidRPr="00A857A2">
        <w:rPr>
          <w:color w:val="000000" w:themeColor="text1"/>
        </w:rPr>
        <w:t>2.2</w:t>
      </w:r>
      <w:r w:rsidRPr="00A857A2">
        <w:rPr>
          <w:color w:val="000000" w:themeColor="text1"/>
        </w:rPr>
        <w:tab/>
        <w:t xml:space="preserve">St. Clement’s School provides for some of the most vulnerable young people in Highland, and the Council has had a long-standing commitment to replace the school.  </w:t>
      </w:r>
      <w:r>
        <w:rPr>
          <w:color w:val="000000" w:themeColor="text1"/>
        </w:rPr>
        <w:t>A consultation was undertaken during 2022, on a proposal to relocate the school to a new site at Dochcarty Brae, Dingwall.</w:t>
      </w:r>
    </w:p>
    <w:p w14:paraId="467F5DC6" w14:textId="77777777" w:rsidR="00274F0D" w:rsidRPr="00A857A2" w:rsidRDefault="00274F0D" w:rsidP="00274F0D">
      <w:pPr>
        <w:pStyle w:val="ListParagraph"/>
        <w:spacing w:before="100" w:beforeAutospacing="1" w:after="100" w:afterAutospacing="1"/>
        <w:ind w:hanging="720"/>
        <w:rPr>
          <w:color w:val="000000" w:themeColor="text1"/>
        </w:rPr>
      </w:pPr>
    </w:p>
    <w:p w14:paraId="1F3D52E4" w14:textId="77777777" w:rsidR="00274F0D" w:rsidRDefault="00274F0D" w:rsidP="00274F0D">
      <w:pPr>
        <w:pStyle w:val="ListParagraph"/>
        <w:spacing w:before="100" w:beforeAutospacing="1" w:after="100" w:afterAutospacing="1"/>
        <w:ind w:hanging="720"/>
        <w:rPr>
          <w:color w:val="000000" w:themeColor="text1"/>
        </w:rPr>
      </w:pPr>
      <w:r w:rsidRPr="00A857A2">
        <w:rPr>
          <w:color w:val="000000" w:themeColor="text1"/>
        </w:rPr>
        <w:t>2.3</w:t>
      </w:r>
      <w:r w:rsidRPr="00A857A2">
        <w:rPr>
          <w:color w:val="000000" w:themeColor="text1"/>
        </w:rPr>
        <w:tab/>
      </w:r>
      <w:r>
        <w:rPr>
          <w:color w:val="000000" w:themeColor="text1"/>
        </w:rPr>
        <w:t xml:space="preserve">Prior to the 2022 consultation, the Council considered building a new St. Clement’s School on the existing school site plus the adjacent site of a former church. </w:t>
      </w:r>
      <w:r w:rsidRPr="006748CE">
        <w:rPr>
          <w:color w:val="000000" w:themeColor="text1"/>
        </w:rPr>
        <w:t xml:space="preserve">The site requires </w:t>
      </w:r>
      <w:r>
        <w:rPr>
          <w:color w:val="000000" w:themeColor="text1"/>
        </w:rPr>
        <w:t>f</w:t>
      </w:r>
      <w:r w:rsidRPr="006748CE">
        <w:rPr>
          <w:color w:val="000000" w:themeColor="text1"/>
        </w:rPr>
        <w:t xml:space="preserve">lood </w:t>
      </w:r>
      <w:r>
        <w:rPr>
          <w:color w:val="000000" w:themeColor="text1"/>
        </w:rPr>
        <w:t>r</w:t>
      </w:r>
      <w:r w:rsidRPr="006748CE">
        <w:rPr>
          <w:color w:val="000000" w:themeColor="text1"/>
        </w:rPr>
        <w:t xml:space="preserve">isk </w:t>
      </w:r>
      <w:r>
        <w:rPr>
          <w:color w:val="000000" w:themeColor="text1"/>
        </w:rPr>
        <w:t>a</w:t>
      </w:r>
      <w:r w:rsidRPr="006748CE">
        <w:rPr>
          <w:color w:val="000000" w:themeColor="text1"/>
        </w:rPr>
        <w:t>ssessment which may affect the developable area</w:t>
      </w:r>
      <w:r>
        <w:rPr>
          <w:color w:val="000000" w:themeColor="text1"/>
        </w:rPr>
        <w:t>, c</w:t>
      </w:r>
      <w:r w:rsidRPr="006748CE">
        <w:rPr>
          <w:color w:val="000000" w:themeColor="text1"/>
        </w:rPr>
        <w:t xml:space="preserve">ontamination </w:t>
      </w:r>
      <w:r>
        <w:rPr>
          <w:color w:val="000000" w:themeColor="text1"/>
        </w:rPr>
        <w:t>a</w:t>
      </w:r>
      <w:r w:rsidRPr="006748CE">
        <w:rPr>
          <w:color w:val="000000" w:themeColor="text1"/>
        </w:rPr>
        <w:t>ssessment</w:t>
      </w:r>
      <w:r>
        <w:rPr>
          <w:color w:val="000000" w:themeColor="text1"/>
        </w:rPr>
        <w:t>, r</w:t>
      </w:r>
      <w:r w:rsidRPr="006748CE">
        <w:rPr>
          <w:color w:val="000000" w:themeColor="text1"/>
        </w:rPr>
        <w:t xml:space="preserve">ecreational </w:t>
      </w:r>
      <w:r>
        <w:rPr>
          <w:color w:val="000000" w:themeColor="text1"/>
        </w:rPr>
        <w:t>a</w:t>
      </w:r>
      <w:r w:rsidRPr="006748CE">
        <w:rPr>
          <w:color w:val="000000" w:themeColor="text1"/>
        </w:rPr>
        <w:t xml:space="preserve">ccess </w:t>
      </w:r>
      <w:r>
        <w:rPr>
          <w:color w:val="000000" w:themeColor="text1"/>
        </w:rPr>
        <w:t>m</w:t>
      </w:r>
      <w:r w:rsidRPr="006748CE">
        <w:rPr>
          <w:color w:val="000000" w:themeColor="text1"/>
        </w:rPr>
        <w:t xml:space="preserve">anagement </w:t>
      </w:r>
      <w:r>
        <w:rPr>
          <w:color w:val="000000" w:themeColor="text1"/>
        </w:rPr>
        <w:t>p</w:t>
      </w:r>
      <w:r w:rsidRPr="006748CE">
        <w:rPr>
          <w:color w:val="000000" w:themeColor="text1"/>
        </w:rPr>
        <w:t xml:space="preserve">lan to avoid any adverse effects on the integrity of the Cromarty Firth </w:t>
      </w:r>
      <w:r>
        <w:rPr>
          <w:color w:val="000000" w:themeColor="text1"/>
        </w:rPr>
        <w:t>Special Protection Area,</w:t>
      </w:r>
      <w:r w:rsidRPr="006748CE">
        <w:rPr>
          <w:color w:val="000000" w:themeColor="text1"/>
        </w:rPr>
        <w:t xml:space="preserve"> and a </w:t>
      </w:r>
      <w:r>
        <w:rPr>
          <w:color w:val="000000" w:themeColor="text1"/>
        </w:rPr>
        <w:t>t</w:t>
      </w:r>
      <w:r w:rsidRPr="006748CE">
        <w:rPr>
          <w:color w:val="000000" w:themeColor="text1"/>
        </w:rPr>
        <w:t xml:space="preserve">ransport </w:t>
      </w:r>
      <w:r>
        <w:rPr>
          <w:color w:val="000000" w:themeColor="text1"/>
        </w:rPr>
        <w:t>a</w:t>
      </w:r>
      <w:r w:rsidRPr="006748CE">
        <w:rPr>
          <w:color w:val="000000" w:themeColor="text1"/>
        </w:rPr>
        <w:t>ssessment.  It’s an existing school site, with the associated issues of disruption from a new build on a live school site.  Existing buildings would require demolition, and the current school would need relocation. The Council would need to purchase the church, and the area available is too small.</w:t>
      </w:r>
    </w:p>
    <w:p w14:paraId="0EA1C621" w14:textId="77777777" w:rsidR="00274F0D" w:rsidRPr="00A857A2" w:rsidRDefault="00274F0D" w:rsidP="00274F0D">
      <w:pPr>
        <w:pStyle w:val="ListParagraph"/>
        <w:spacing w:before="100" w:beforeAutospacing="1" w:after="100" w:afterAutospacing="1"/>
        <w:ind w:hanging="720"/>
        <w:rPr>
          <w:color w:val="000000" w:themeColor="text1"/>
        </w:rPr>
      </w:pPr>
    </w:p>
    <w:p w14:paraId="6F3A9689" w14:textId="77777777" w:rsidR="00274F0D" w:rsidRDefault="00274F0D" w:rsidP="00274F0D">
      <w:pPr>
        <w:pStyle w:val="ListParagraph"/>
        <w:spacing w:before="100" w:beforeAutospacing="1" w:after="100" w:afterAutospacing="1"/>
        <w:ind w:hanging="720"/>
        <w:rPr>
          <w:color w:val="000000" w:themeColor="text1"/>
        </w:rPr>
      </w:pPr>
      <w:r w:rsidRPr="00A857A2">
        <w:rPr>
          <w:color w:val="000000" w:themeColor="text1"/>
        </w:rPr>
        <w:t>2.4</w:t>
      </w:r>
      <w:r w:rsidRPr="00A857A2">
        <w:rPr>
          <w:color w:val="000000" w:themeColor="text1"/>
        </w:rPr>
        <w:tab/>
      </w:r>
      <w:r>
        <w:rPr>
          <w:color w:val="000000" w:themeColor="text1"/>
        </w:rPr>
        <w:t xml:space="preserve">In light of the </w:t>
      </w:r>
      <w:proofErr w:type="gramStart"/>
      <w:r>
        <w:rPr>
          <w:color w:val="000000" w:themeColor="text1"/>
        </w:rPr>
        <w:t>above, and</w:t>
      </w:r>
      <w:proofErr w:type="gramEnd"/>
      <w:r>
        <w:rPr>
          <w:color w:val="000000" w:themeColor="text1"/>
        </w:rPr>
        <w:t xml:space="preserve"> following consideration of a variety of other sites in Dingwall, the Council undertook a statutory consultation in 2022 on relocating St. Clement’s School to the new site at Dochcarty Brae, on the edge of the town, to allow for the construction of a new school building. The Council’s Education Committee agreed this recommendation at its meeting of 29th September 2022, and the proposal to relocate St. Clement’s School to Dochcarty Brae was adopted by the full Highland Council on 27th October </w:t>
      </w:r>
      <w:r>
        <w:rPr>
          <w:color w:val="000000" w:themeColor="text1"/>
        </w:rPr>
        <w:lastRenderedPageBreak/>
        <w:t xml:space="preserve">2022.  The Council agreed to include St Clements in its bid to the Scottish Government for LEIP 3 funding.  However, in September 2023, in the absence of the LEIP bid being successful, plans to build a new St Clements were put on hold following a review and reduction of the then capital programme on grounds of affordability, It was stated that capital priorities, including a new St Clements, could be reconsidered if at some point in the future there was a material change of circumstances that could provide an opportunity to reconsider the Council’s capital programme. </w:t>
      </w:r>
    </w:p>
    <w:p w14:paraId="35ADE89A" w14:textId="77777777" w:rsidR="00274F0D" w:rsidRDefault="00274F0D" w:rsidP="00274F0D">
      <w:pPr>
        <w:pStyle w:val="ListParagraph"/>
        <w:spacing w:before="100" w:beforeAutospacing="1" w:after="100" w:afterAutospacing="1"/>
        <w:ind w:hanging="720"/>
        <w:rPr>
          <w:color w:val="000000" w:themeColor="text1"/>
        </w:rPr>
      </w:pPr>
    </w:p>
    <w:p w14:paraId="6BC125E6" w14:textId="77777777" w:rsidR="00274F0D" w:rsidRDefault="00274F0D" w:rsidP="00274F0D">
      <w:pPr>
        <w:pStyle w:val="ListParagraph"/>
        <w:spacing w:before="100" w:beforeAutospacing="1" w:after="100" w:afterAutospacing="1"/>
        <w:ind w:hanging="720"/>
        <w:rPr>
          <w:color w:val="000000" w:themeColor="text1"/>
        </w:rPr>
      </w:pPr>
      <w:r>
        <w:rPr>
          <w:color w:val="000000" w:themeColor="text1"/>
        </w:rPr>
        <w:t>2.5</w:t>
      </w:r>
      <w:r>
        <w:rPr>
          <w:color w:val="000000" w:themeColor="text1"/>
        </w:rPr>
        <w:tab/>
        <w:t>In May 2024 the Highland Council adopted a new Highland Investment Plan</w:t>
      </w:r>
      <w:r w:rsidRPr="008766CC">
        <w:rPr>
          <w:color w:val="000000" w:themeColor="text1"/>
        </w:rPr>
        <w:t xml:space="preserve"> </w:t>
      </w:r>
      <w:r>
        <w:rPr>
          <w:color w:val="000000" w:themeColor="text1"/>
        </w:rPr>
        <w:t xml:space="preserve">(HIP), which sets out </w:t>
      </w:r>
      <w:r w:rsidRPr="008766CC">
        <w:rPr>
          <w:color w:val="000000" w:themeColor="text1"/>
        </w:rPr>
        <w:t>sets out how the Council will work over the next 10 years to optimise its investment of resources in its learning estate in a prioritised manner to meet the needs of 21st century learning and teaching. A</w:t>
      </w:r>
      <w:r>
        <w:rPr>
          <w:color w:val="000000" w:themeColor="text1"/>
        </w:rPr>
        <w:t>s part of this, a</w:t>
      </w:r>
      <w:r w:rsidRPr="008766CC">
        <w:rPr>
          <w:color w:val="000000" w:themeColor="text1"/>
        </w:rPr>
        <w:t xml:space="preserve"> new generation of community facilities </w:t>
      </w:r>
      <w:r>
        <w:rPr>
          <w:color w:val="000000" w:themeColor="text1"/>
        </w:rPr>
        <w:t>was</w:t>
      </w:r>
      <w:r w:rsidRPr="008766CC">
        <w:rPr>
          <w:color w:val="000000" w:themeColor="text1"/>
        </w:rPr>
        <w:t xml:space="preserve"> envisioned for the Highlands, with Points of Delivery (PODs) </w:t>
      </w:r>
      <w:r>
        <w:rPr>
          <w:color w:val="000000" w:themeColor="text1"/>
        </w:rPr>
        <w:t>providing</w:t>
      </w:r>
      <w:r w:rsidRPr="008766CC">
        <w:rPr>
          <w:color w:val="000000" w:themeColor="text1"/>
        </w:rPr>
        <w:t xml:space="preserve"> a range of public services brought together in a single location</w:t>
      </w:r>
      <w:r>
        <w:rPr>
          <w:color w:val="000000" w:themeColor="text1"/>
        </w:rPr>
        <w:t>.</w:t>
      </w:r>
    </w:p>
    <w:p w14:paraId="6BD7CD1B" w14:textId="77777777" w:rsidR="00274F0D" w:rsidRDefault="00274F0D" w:rsidP="00274F0D">
      <w:pPr>
        <w:pStyle w:val="ListParagraph"/>
        <w:spacing w:before="100" w:beforeAutospacing="1" w:after="100" w:afterAutospacing="1"/>
        <w:ind w:hanging="720"/>
        <w:rPr>
          <w:color w:val="000000" w:themeColor="text1"/>
        </w:rPr>
      </w:pPr>
    </w:p>
    <w:p w14:paraId="50E47C05" w14:textId="77777777" w:rsidR="00274F0D" w:rsidRDefault="00274F0D" w:rsidP="00274F0D">
      <w:pPr>
        <w:pStyle w:val="ListParagraph"/>
        <w:spacing w:before="100" w:beforeAutospacing="1" w:after="100" w:afterAutospacing="1"/>
        <w:ind w:hanging="720"/>
        <w:rPr>
          <w:color w:val="000000" w:themeColor="text1"/>
        </w:rPr>
      </w:pPr>
      <w:r>
        <w:rPr>
          <w:color w:val="000000" w:themeColor="text1"/>
        </w:rPr>
        <w:t>2.6</w:t>
      </w:r>
      <w:r>
        <w:rPr>
          <w:color w:val="000000" w:themeColor="text1"/>
        </w:rPr>
        <w:tab/>
        <w:t>Within the HIP, a</w:t>
      </w:r>
      <w:r w:rsidRPr="00791EDC">
        <w:rPr>
          <w:color w:val="000000" w:themeColor="text1"/>
        </w:rPr>
        <w:t xml:space="preserve"> commitment </w:t>
      </w:r>
      <w:r>
        <w:rPr>
          <w:color w:val="000000" w:themeColor="text1"/>
        </w:rPr>
        <w:t>was</w:t>
      </w:r>
      <w:r w:rsidRPr="00791EDC">
        <w:rPr>
          <w:color w:val="000000" w:themeColor="text1"/>
        </w:rPr>
        <w:t xml:space="preserve"> made to rebuild St Clement’s School and retain its unique identity</w:t>
      </w:r>
      <w:r>
        <w:rPr>
          <w:color w:val="000000" w:themeColor="text1"/>
        </w:rPr>
        <w:t>.</w:t>
      </w:r>
    </w:p>
    <w:p w14:paraId="6876A55B" w14:textId="77777777" w:rsidR="00274F0D" w:rsidRDefault="00274F0D" w:rsidP="00274F0D">
      <w:pPr>
        <w:pStyle w:val="ListParagraph"/>
        <w:spacing w:before="100" w:beforeAutospacing="1" w:after="100" w:afterAutospacing="1"/>
        <w:ind w:hanging="720"/>
        <w:rPr>
          <w:color w:val="000000" w:themeColor="text1"/>
        </w:rPr>
      </w:pPr>
    </w:p>
    <w:p w14:paraId="2AB27039" w14:textId="77777777" w:rsidR="00274F0D" w:rsidRDefault="00274F0D" w:rsidP="00274F0D">
      <w:pPr>
        <w:pStyle w:val="ListParagraph"/>
        <w:spacing w:before="100" w:beforeAutospacing="1" w:after="100" w:afterAutospacing="1"/>
        <w:ind w:hanging="720"/>
        <w:rPr>
          <w:color w:val="000000" w:themeColor="text1"/>
        </w:rPr>
      </w:pPr>
      <w:r>
        <w:rPr>
          <w:color w:val="000000" w:themeColor="text1"/>
        </w:rPr>
        <w:t>2.7</w:t>
      </w:r>
      <w:r>
        <w:rPr>
          <w:color w:val="000000" w:themeColor="text1"/>
        </w:rPr>
        <w:tab/>
      </w:r>
      <w:r w:rsidRPr="0060348B">
        <w:rPr>
          <w:color w:val="000000" w:themeColor="text1"/>
        </w:rPr>
        <w:t xml:space="preserve">Following the approval of the HIP approach </w:t>
      </w:r>
      <w:r>
        <w:rPr>
          <w:color w:val="000000" w:themeColor="text1"/>
        </w:rPr>
        <w:t>last year,</w:t>
      </w:r>
      <w:r w:rsidRPr="0060348B">
        <w:rPr>
          <w:color w:val="000000" w:themeColor="text1"/>
        </w:rPr>
        <w:t xml:space="preserve"> work was undertaken to identify a site that could accommodate a </w:t>
      </w:r>
      <w:r>
        <w:rPr>
          <w:color w:val="000000" w:themeColor="text1"/>
        </w:rPr>
        <w:t>c</w:t>
      </w:r>
      <w:r w:rsidRPr="0060348B">
        <w:rPr>
          <w:color w:val="000000" w:themeColor="text1"/>
        </w:rPr>
        <w:t>ommunity POD development</w:t>
      </w:r>
      <w:r>
        <w:rPr>
          <w:color w:val="000000" w:themeColor="text1"/>
        </w:rPr>
        <w:t xml:space="preserve"> for Dingwall</w:t>
      </w:r>
      <w:r w:rsidRPr="0060348B">
        <w:rPr>
          <w:color w:val="000000" w:themeColor="text1"/>
        </w:rPr>
        <w:t xml:space="preserve">. A suitable site has been identified </w:t>
      </w:r>
      <w:r>
        <w:rPr>
          <w:color w:val="000000" w:themeColor="text1"/>
        </w:rPr>
        <w:t xml:space="preserve">adjacent to Dingwall Primary School </w:t>
      </w:r>
      <w:r w:rsidRPr="0060348B">
        <w:rPr>
          <w:color w:val="000000" w:themeColor="text1"/>
        </w:rPr>
        <w:t>and</w:t>
      </w:r>
      <w:r>
        <w:rPr>
          <w:color w:val="000000" w:themeColor="text1"/>
        </w:rPr>
        <w:t>,</w:t>
      </w:r>
      <w:r w:rsidRPr="0060348B">
        <w:rPr>
          <w:color w:val="000000" w:themeColor="text1"/>
        </w:rPr>
        <w:t xml:space="preserve"> although it is not currently in Council ownership, positive discussions have taken place with the landowners, Albyn Housing, regarding the acquisition of the site</w:t>
      </w:r>
      <w:r>
        <w:rPr>
          <w:color w:val="000000" w:themeColor="text1"/>
        </w:rPr>
        <w:t>.</w:t>
      </w:r>
    </w:p>
    <w:p w14:paraId="1A87FE38" w14:textId="77777777" w:rsidR="00274F0D" w:rsidRPr="0060348B" w:rsidRDefault="00274F0D" w:rsidP="00274F0D">
      <w:pPr>
        <w:pStyle w:val="ListParagraph"/>
        <w:spacing w:before="100" w:beforeAutospacing="1" w:after="100" w:afterAutospacing="1"/>
        <w:ind w:hanging="720"/>
        <w:rPr>
          <w:color w:val="000000" w:themeColor="text1"/>
        </w:rPr>
      </w:pPr>
    </w:p>
    <w:p w14:paraId="6E307711" w14:textId="77777777" w:rsidR="00274F0D" w:rsidRDefault="00274F0D" w:rsidP="00274F0D">
      <w:pPr>
        <w:pStyle w:val="ListParagraph"/>
        <w:spacing w:before="100" w:beforeAutospacing="1" w:after="100" w:afterAutospacing="1"/>
        <w:ind w:hanging="720"/>
        <w:rPr>
          <w:color w:val="000000" w:themeColor="text1"/>
        </w:rPr>
      </w:pPr>
      <w:r>
        <w:rPr>
          <w:color w:val="000000" w:themeColor="text1"/>
        </w:rPr>
        <w:t>2.8</w:t>
      </w:r>
      <w:r>
        <w:rPr>
          <w:color w:val="000000" w:themeColor="text1"/>
        </w:rPr>
        <w:tab/>
      </w:r>
      <w:r w:rsidRPr="0060348B">
        <w:rPr>
          <w:color w:val="000000" w:themeColor="text1"/>
        </w:rPr>
        <w:t>Th</w:t>
      </w:r>
      <w:r>
        <w:rPr>
          <w:color w:val="000000" w:themeColor="text1"/>
        </w:rPr>
        <w:t>is new</w:t>
      </w:r>
      <w:r w:rsidRPr="0060348B">
        <w:rPr>
          <w:color w:val="000000" w:themeColor="text1"/>
        </w:rPr>
        <w:t xml:space="preserve"> </w:t>
      </w:r>
      <w:r>
        <w:rPr>
          <w:color w:val="000000" w:themeColor="text1"/>
        </w:rPr>
        <w:t xml:space="preserve">suggested </w:t>
      </w:r>
      <w:r w:rsidRPr="0060348B">
        <w:rPr>
          <w:color w:val="000000" w:themeColor="text1"/>
        </w:rPr>
        <w:t xml:space="preserve">site was not considered to be a viable option during the original statutory consultation process for St Clement’s as the introduction of a separate school campus adjacent to the </w:t>
      </w:r>
      <w:r>
        <w:rPr>
          <w:color w:val="000000" w:themeColor="text1"/>
        </w:rPr>
        <w:t>p</w:t>
      </w:r>
      <w:r w:rsidRPr="0060348B">
        <w:rPr>
          <w:color w:val="000000" w:themeColor="text1"/>
        </w:rPr>
        <w:t xml:space="preserve">rimary </w:t>
      </w:r>
      <w:r>
        <w:rPr>
          <w:color w:val="000000" w:themeColor="text1"/>
        </w:rPr>
        <w:t>s</w:t>
      </w:r>
      <w:r w:rsidRPr="0060348B">
        <w:rPr>
          <w:color w:val="000000" w:themeColor="text1"/>
        </w:rPr>
        <w:t xml:space="preserve">chool would have exacerbated the traffic issues and other restrictions that exist there. However, relocating the </w:t>
      </w:r>
      <w:r>
        <w:rPr>
          <w:color w:val="000000" w:themeColor="text1"/>
        </w:rPr>
        <w:t>p</w:t>
      </w:r>
      <w:r w:rsidRPr="0060348B">
        <w:rPr>
          <w:color w:val="000000" w:themeColor="text1"/>
        </w:rPr>
        <w:t xml:space="preserve">rimary </w:t>
      </w:r>
      <w:r>
        <w:rPr>
          <w:color w:val="000000" w:themeColor="text1"/>
        </w:rPr>
        <w:t>s</w:t>
      </w:r>
      <w:r w:rsidRPr="0060348B">
        <w:rPr>
          <w:color w:val="000000" w:themeColor="text1"/>
        </w:rPr>
        <w:t xml:space="preserve">chool to this larger site </w:t>
      </w:r>
      <w:r>
        <w:rPr>
          <w:color w:val="000000" w:themeColor="text1"/>
        </w:rPr>
        <w:t xml:space="preserve">as well </w:t>
      </w:r>
      <w:r w:rsidRPr="0060348B">
        <w:rPr>
          <w:color w:val="000000" w:themeColor="text1"/>
        </w:rPr>
        <w:t xml:space="preserve">would allow other co-located facilities to be included as part of an overall design layout that would </w:t>
      </w:r>
      <w:r>
        <w:rPr>
          <w:color w:val="000000" w:themeColor="text1"/>
        </w:rPr>
        <w:t>o</w:t>
      </w:r>
      <w:r w:rsidRPr="0060348B">
        <w:rPr>
          <w:color w:val="000000" w:themeColor="text1"/>
        </w:rPr>
        <w:t>vercome the previously identified restrictions. Also, a new distributor road to the north of this site has recently been completed.</w:t>
      </w:r>
    </w:p>
    <w:p w14:paraId="5454C761" w14:textId="77777777" w:rsidR="00274F0D" w:rsidRPr="0060348B" w:rsidRDefault="00274F0D" w:rsidP="00274F0D">
      <w:pPr>
        <w:pStyle w:val="ListParagraph"/>
        <w:spacing w:before="100" w:beforeAutospacing="1" w:after="100" w:afterAutospacing="1"/>
        <w:rPr>
          <w:color w:val="000000" w:themeColor="text1"/>
        </w:rPr>
      </w:pPr>
    </w:p>
    <w:p w14:paraId="5371A5FC" w14:textId="77777777" w:rsidR="00274F0D" w:rsidRDefault="00274F0D" w:rsidP="00274F0D">
      <w:pPr>
        <w:pStyle w:val="ListParagraph"/>
        <w:spacing w:before="100" w:beforeAutospacing="1" w:after="100" w:afterAutospacing="1"/>
        <w:ind w:hanging="720"/>
        <w:rPr>
          <w:color w:val="000000" w:themeColor="text1"/>
        </w:rPr>
      </w:pPr>
      <w:r>
        <w:rPr>
          <w:color w:val="000000" w:themeColor="text1"/>
        </w:rPr>
        <w:t>2.9</w:t>
      </w:r>
      <w:r>
        <w:rPr>
          <w:color w:val="000000" w:themeColor="text1"/>
        </w:rPr>
        <w:tab/>
      </w:r>
      <w:r w:rsidRPr="0060348B">
        <w:rPr>
          <w:color w:val="000000" w:themeColor="text1"/>
        </w:rPr>
        <w:t xml:space="preserve">Appendix </w:t>
      </w:r>
      <w:r>
        <w:rPr>
          <w:color w:val="000000" w:themeColor="text1"/>
        </w:rPr>
        <w:t>2</w:t>
      </w:r>
      <w:r w:rsidRPr="0060348B">
        <w:rPr>
          <w:color w:val="000000" w:themeColor="text1"/>
        </w:rPr>
        <w:t xml:space="preserve"> identifies the location of the proposed </w:t>
      </w:r>
      <w:r>
        <w:rPr>
          <w:color w:val="000000" w:themeColor="text1"/>
        </w:rPr>
        <w:t>c</w:t>
      </w:r>
      <w:r w:rsidRPr="0060348B">
        <w:rPr>
          <w:color w:val="000000" w:themeColor="text1"/>
        </w:rPr>
        <w:t>ommunity POD site (the lower part of Site Reference DW02) and includes the relevant land areas that would be required for each of the component parts, i.e. the Primary School, the potential co</w:t>
      </w:r>
      <w:r>
        <w:rPr>
          <w:color w:val="000000" w:themeColor="text1"/>
        </w:rPr>
        <w:t>-</w:t>
      </w:r>
      <w:r w:rsidRPr="0060348B">
        <w:rPr>
          <w:color w:val="000000" w:themeColor="text1"/>
        </w:rPr>
        <w:t xml:space="preserve">location of St Clement’s School, and other co-located community and partner facilities. Part of the existing </w:t>
      </w:r>
      <w:r>
        <w:rPr>
          <w:color w:val="000000" w:themeColor="text1"/>
        </w:rPr>
        <w:t>p</w:t>
      </w:r>
      <w:r w:rsidRPr="0060348B">
        <w:rPr>
          <w:color w:val="000000" w:themeColor="text1"/>
        </w:rPr>
        <w:t xml:space="preserve">rimary </w:t>
      </w:r>
      <w:r>
        <w:rPr>
          <w:color w:val="000000" w:themeColor="text1"/>
        </w:rPr>
        <w:t>s</w:t>
      </w:r>
      <w:r w:rsidRPr="0060348B">
        <w:rPr>
          <w:color w:val="000000" w:themeColor="text1"/>
        </w:rPr>
        <w:t>chool site would be retained and incorporated within the new campus development to ensure adequate road and footpath access, car parking and drop-off areas, and compensatory green space.</w:t>
      </w:r>
    </w:p>
    <w:p w14:paraId="49F994E8" w14:textId="77777777" w:rsidR="00274F0D" w:rsidRDefault="00274F0D" w:rsidP="00274F0D">
      <w:pPr>
        <w:pStyle w:val="ListParagraph"/>
        <w:spacing w:before="100" w:beforeAutospacing="1" w:after="100" w:afterAutospacing="1"/>
        <w:ind w:hanging="720"/>
        <w:rPr>
          <w:color w:val="000000" w:themeColor="text1"/>
        </w:rPr>
      </w:pPr>
    </w:p>
    <w:p w14:paraId="06D25264" w14:textId="77777777" w:rsidR="00274F0D" w:rsidRPr="004071F5" w:rsidRDefault="00274F0D" w:rsidP="00274F0D">
      <w:pPr>
        <w:pStyle w:val="ListParagraph"/>
        <w:spacing w:before="100" w:beforeAutospacing="1" w:after="100" w:afterAutospacing="1"/>
        <w:ind w:hanging="720"/>
        <w:rPr>
          <w:b/>
        </w:rPr>
      </w:pPr>
      <w:r w:rsidRPr="004071F5">
        <w:rPr>
          <w:b/>
        </w:rPr>
        <w:t>Informal Consultation</w:t>
      </w:r>
    </w:p>
    <w:p w14:paraId="4DAF6C17" w14:textId="77777777" w:rsidR="00274F0D" w:rsidRPr="004071F5" w:rsidRDefault="00274F0D" w:rsidP="00274F0D">
      <w:pPr>
        <w:pStyle w:val="ListParagraph"/>
        <w:spacing w:before="100" w:beforeAutospacing="1" w:after="100" w:afterAutospacing="1"/>
        <w:ind w:hanging="720"/>
        <w:rPr>
          <w:b/>
        </w:rPr>
      </w:pPr>
    </w:p>
    <w:p w14:paraId="5DD29D2C" w14:textId="77777777" w:rsidR="00274F0D" w:rsidRDefault="00274F0D" w:rsidP="00274F0D">
      <w:pPr>
        <w:pStyle w:val="ListParagraph"/>
        <w:spacing w:before="100" w:beforeAutospacing="1" w:after="100" w:afterAutospacing="1"/>
        <w:ind w:hanging="720"/>
      </w:pPr>
      <w:r w:rsidRPr="00B313F6">
        <w:t>3.1</w:t>
      </w:r>
      <w:r w:rsidRPr="00B313F6">
        <w:tab/>
      </w:r>
      <w:r>
        <w:t>A</w:t>
      </w:r>
      <w:r w:rsidRPr="000D4F47">
        <w:t xml:space="preserve"> series of engagement events </w:t>
      </w:r>
      <w:r>
        <w:t>have been</w:t>
      </w:r>
      <w:r w:rsidRPr="000D4F47">
        <w:t xml:space="preserve"> held to consider priorities for the Dingwall and Seaforth are</w:t>
      </w:r>
      <w:r>
        <w:t xml:space="preserve">a, as part of developing an area place plan. </w:t>
      </w:r>
      <w:r w:rsidRPr="000D4F47">
        <w:t xml:space="preserve"> Included in this were views regarding the future use of buildings</w:t>
      </w:r>
      <w:r>
        <w:t xml:space="preserve">; </w:t>
      </w:r>
      <w:r w:rsidRPr="000D4F47">
        <w:t xml:space="preserve">the </w:t>
      </w:r>
      <w:r w:rsidRPr="000D4F47">
        <w:lastRenderedPageBreak/>
        <w:t xml:space="preserve">opportunities for better use </w:t>
      </w:r>
      <w:r>
        <w:t xml:space="preserve">of </w:t>
      </w:r>
      <w:r w:rsidRPr="000D4F47">
        <w:t>premises for delivering services</w:t>
      </w:r>
      <w:r>
        <w:t>;</w:t>
      </w:r>
      <w:r w:rsidRPr="000D4F47">
        <w:t xml:space="preserve"> and for co-location</w:t>
      </w:r>
      <w:r>
        <w:t xml:space="preserve"> of various services</w:t>
      </w:r>
      <w:r w:rsidRPr="000D4F47">
        <w:t xml:space="preserve">. Council officers have also engaged directly with </w:t>
      </w:r>
      <w:r>
        <w:t>p</w:t>
      </w:r>
      <w:r w:rsidRPr="000D4F47">
        <w:t xml:space="preserve">arent </w:t>
      </w:r>
      <w:r>
        <w:t>c</w:t>
      </w:r>
      <w:r w:rsidRPr="000D4F47">
        <w:t>ouncils and specific community groups to raise awareness and understand views on the HIP appr</w:t>
      </w:r>
      <w:r>
        <w:t>o</w:t>
      </w:r>
      <w:r w:rsidRPr="000D4F47">
        <w:t xml:space="preserve">ach and the potential opportunities for Dingwall. A public drop-in event was held in Dingwall in November </w:t>
      </w:r>
      <w:r>
        <w:t xml:space="preserve">2024 </w:t>
      </w:r>
      <w:r w:rsidRPr="000D4F47">
        <w:t>along with an online event to engage with the local community and obtain feedback. The initial feedback has been generally supportive of the longer-term strategic approach and the concept of a community POD, but some comments were made regarding the lack of information on the significant heritage of Dingwall, facilities to support tourism and visitors and how to improve the use of premises on the High Street.</w:t>
      </w:r>
    </w:p>
    <w:p w14:paraId="73E4939F" w14:textId="77777777" w:rsidR="00274F0D" w:rsidRDefault="00274F0D" w:rsidP="00274F0D">
      <w:pPr>
        <w:pStyle w:val="ListParagraph"/>
        <w:spacing w:before="100" w:beforeAutospacing="1" w:after="100" w:afterAutospacing="1"/>
        <w:ind w:hanging="720"/>
      </w:pPr>
    </w:p>
    <w:p w14:paraId="23003785" w14:textId="77777777" w:rsidR="00274F0D" w:rsidRPr="009179A6" w:rsidRDefault="00274F0D" w:rsidP="00274F0D">
      <w:pPr>
        <w:pStyle w:val="ListParagraph"/>
        <w:spacing w:before="100" w:beforeAutospacing="1" w:after="100" w:afterAutospacing="1"/>
        <w:ind w:hanging="720"/>
      </w:pPr>
      <w:r>
        <w:t>3.2</w:t>
      </w:r>
      <w:r>
        <w:tab/>
      </w:r>
      <w:r w:rsidRPr="007B4F72">
        <w:t xml:space="preserve">Within the overall </w:t>
      </w:r>
      <w:r>
        <w:t>p</w:t>
      </w:r>
      <w:r w:rsidRPr="007B4F72">
        <w:t xml:space="preserve">lace </w:t>
      </w:r>
      <w:r>
        <w:t>p</w:t>
      </w:r>
      <w:r w:rsidRPr="007B4F72">
        <w:t xml:space="preserve">lan consultation, officers of the Council have also </w:t>
      </w:r>
      <w:r w:rsidRPr="00994374">
        <w:t xml:space="preserve">engaged with parents of children at St. Clement’s School over the future location of the new school building. There has been ongoing engagement with the </w:t>
      </w:r>
      <w:r>
        <w:t>p</w:t>
      </w:r>
      <w:r w:rsidRPr="00994374">
        <w:t xml:space="preserve">arent </w:t>
      </w:r>
      <w:r>
        <w:t>c</w:t>
      </w:r>
      <w:r w:rsidRPr="00994374">
        <w:t xml:space="preserve">ouncil, with Council staff attending meetings and contributing to the </w:t>
      </w:r>
      <w:r>
        <w:t>p</w:t>
      </w:r>
      <w:r w:rsidRPr="00994374">
        <w:t xml:space="preserve">arent </w:t>
      </w:r>
      <w:r>
        <w:t>c</w:t>
      </w:r>
      <w:r w:rsidRPr="00994374">
        <w:t xml:space="preserve">ouncil’s AGM. </w:t>
      </w:r>
      <w:r w:rsidRPr="002027CE">
        <w:t xml:space="preserve">Additional officer meetings </w:t>
      </w:r>
      <w:r w:rsidRPr="00994374">
        <w:t xml:space="preserve">have taken place with </w:t>
      </w:r>
      <w:r>
        <w:t>p</w:t>
      </w:r>
      <w:r w:rsidRPr="00994374">
        <w:t xml:space="preserve">arent </w:t>
      </w:r>
      <w:r>
        <w:t>c</w:t>
      </w:r>
      <w:r w:rsidRPr="00994374">
        <w:t>ouncil</w:t>
      </w:r>
      <w:r w:rsidRPr="002027CE">
        <w:t xml:space="preserve"> office bearers around specific issues raised</w:t>
      </w:r>
      <w:r w:rsidRPr="00994374">
        <w:t>. In February 2025</w:t>
      </w:r>
      <w:r>
        <w:t>,</w:t>
      </w:r>
      <w:r w:rsidRPr="00994374">
        <w:t xml:space="preserve"> s</w:t>
      </w:r>
      <w:r w:rsidRPr="002027CE">
        <w:t xml:space="preserve">urvey meetings </w:t>
      </w:r>
      <w:r w:rsidRPr="00994374">
        <w:t xml:space="preserve">were additionally </w:t>
      </w:r>
      <w:r w:rsidRPr="002027CE">
        <w:t xml:space="preserve">offered to all parents of </w:t>
      </w:r>
      <w:r w:rsidRPr="00994374">
        <w:t xml:space="preserve">children at </w:t>
      </w:r>
      <w:r w:rsidRPr="002027CE">
        <w:t>St Clements</w:t>
      </w:r>
      <w:r w:rsidRPr="00994374">
        <w:t xml:space="preserve">, and </w:t>
      </w:r>
      <w:r w:rsidRPr="002027CE">
        <w:t xml:space="preserve">15 parents met with </w:t>
      </w:r>
      <w:r w:rsidRPr="000E621F">
        <w:t>Council staff</w:t>
      </w:r>
      <w:r w:rsidRPr="002027CE">
        <w:t xml:space="preserve">. </w:t>
      </w:r>
      <w:r w:rsidRPr="000E621F">
        <w:t xml:space="preserve">A </w:t>
      </w:r>
      <w:r>
        <w:t>s</w:t>
      </w:r>
      <w:r w:rsidRPr="002027CE">
        <w:t xml:space="preserve">urvey </w:t>
      </w:r>
      <w:r w:rsidRPr="000E621F">
        <w:t xml:space="preserve">was </w:t>
      </w:r>
      <w:r w:rsidRPr="002027CE">
        <w:t xml:space="preserve">also sent out by email, </w:t>
      </w:r>
      <w:r w:rsidRPr="000E621F">
        <w:t xml:space="preserve">to which </w:t>
      </w:r>
      <w:r w:rsidRPr="002027CE">
        <w:t>an additional 1</w:t>
      </w:r>
      <w:r w:rsidRPr="000E621F">
        <w:t>3</w:t>
      </w:r>
      <w:r w:rsidRPr="002027CE">
        <w:t xml:space="preserve"> parents responded. </w:t>
      </w:r>
      <w:r>
        <w:t>A number of FAQ responses were circulated in response to survey feedback. Initial concept d</w:t>
      </w:r>
      <w:r w:rsidRPr="002027CE">
        <w:t xml:space="preserve">rawings of </w:t>
      </w:r>
      <w:r>
        <w:t xml:space="preserve">the potential new school at the POD site have also been shared </w:t>
      </w:r>
      <w:r w:rsidRPr="002027CE">
        <w:t xml:space="preserve">with </w:t>
      </w:r>
      <w:r>
        <w:t xml:space="preserve">the </w:t>
      </w:r>
      <w:r w:rsidRPr="002027CE">
        <w:t xml:space="preserve">St Clements </w:t>
      </w:r>
      <w:r>
        <w:t xml:space="preserve">parent council and Dingwall Community Council Chair. </w:t>
      </w:r>
      <w:r w:rsidRPr="008762B6">
        <w:t xml:space="preserve">Further meetings </w:t>
      </w:r>
      <w:r>
        <w:t>have been</w:t>
      </w:r>
      <w:r w:rsidRPr="008762B6">
        <w:t xml:space="preserve"> held with the</w:t>
      </w:r>
      <w:r>
        <w:t xml:space="preserve"> St Clements</w:t>
      </w:r>
      <w:r w:rsidRPr="008762B6">
        <w:t xml:space="preserve"> parent </w:t>
      </w:r>
      <w:r>
        <w:t xml:space="preserve">representatives </w:t>
      </w:r>
      <w:r w:rsidRPr="008762B6">
        <w:t>in April 2025.</w:t>
      </w:r>
      <w:r w:rsidRPr="00974DFB">
        <w:t xml:space="preserve"> </w:t>
      </w:r>
    </w:p>
    <w:p w14:paraId="5A5EAD6D" w14:textId="77777777" w:rsidR="00274F0D" w:rsidRDefault="00274F0D" w:rsidP="00274F0D">
      <w:pPr>
        <w:spacing w:before="100" w:beforeAutospacing="1" w:after="100" w:afterAutospacing="1"/>
        <w:ind w:left="720" w:hanging="720"/>
      </w:pPr>
      <w:r>
        <w:t>3.3</w:t>
      </w:r>
      <w:r>
        <w:tab/>
        <w:t>It should be noted that whilst the proposal is to locate the two schools on the same site, St. Clement’s School will retain its own identity.</w:t>
      </w:r>
      <w:r w:rsidRPr="00E04BB0">
        <w:t xml:space="preserve"> A consultant architect with extensive experience of designing new special schools and additional support needs facilities has been engaged to assist with the development of the project brief and the initial floor plans and external layouts. A series of design workshops with stakeholder groups to establish a clear vision for the new school building has commenced and this will allow the design and planning work to progress while the statutory consultation is underway.</w:t>
      </w:r>
      <w:r w:rsidRPr="00E85676">
        <w:t xml:space="preserve"> Updated information will be included on the Council’s website.  </w:t>
      </w:r>
    </w:p>
    <w:p w14:paraId="7D300CB4" w14:textId="77777777" w:rsidR="00274F0D" w:rsidRDefault="00274F0D" w:rsidP="00274F0D">
      <w:pPr>
        <w:spacing w:before="100" w:beforeAutospacing="1" w:after="100" w:afterAutospacing="1"/>
        <w:ind w:left="720" w:hanging="720"/>
      </w:pPr>
      <w:r>
        <w:t>3.4</w:t>
      </w:r>
      <w:r>
        <w:tab/>
        <w:t>The Council has considered the views of parents submitted during informal engagement, described above. Having reviewed the options in their entirety, it takes the view that the relocation of St. Clement’s to the new Dingwall POD site offers educational benefits, due to the opportunities that arise from co-location with Dingwall Primary School and the school’s proximity to the town.</w:t>
      </w:r>
    </w:p>
    <w:p w14:paraId="37645AFD" w14:textId="77777777" w:rsidR="00274F0D" w:rsidRPr="00637341" w:rsidRDefault="00274F0D" w:rsidP="00274F0D">
      <w:pPr>
        <w:spacing w:before="100" w:beforeAutospacing="1" w:after="100" w:afterAutospacing="1"/>
        <w:ind w:left="720" w:hanging="720"/>
      </w:pPr>
      <w:r>
        <w:tab/>
      </w:r>
      <w:r w:rsidRPr="00E85676">
        <w:t xml:space="preserve"> </w:t>
      </w:r>
    </w:p>
    <w:p w14:paraId="200370A8" w14:textId="77777777" w:rsidR="00274F0D" w:rsidRPr="004071F5" w:rsidRDefault="00274F0D" w:rsidP="00274F0D">
      <w:pPr>
        <w:spacing w:before="100" w:beforeAutospacing="1" w:after="100" w:afterAutospacing="1"/>
        <w:ind w:left="720" w:hanging="720"/>
        <w:rPr>
          <w:b/>
        </w:rPr>
      </w:pPr>
      <w:bookmarkStart w:id="0" w:name="_Hlk66955412"/>
      <w:r>
        <w:rPr>
          <w:b/>
        </w:rPr>
        <w:t xml:space="preserve">St. Clement’s School – Description </w:t>
      </w:r>
    </w:p>
    <w:p w14:paraId="3F05A137" w14:textId="77777777" w:rsidR="00274F0D" w:rsidRDefault="00274F0D" w:rsidP="00274F0D">
      <w:pPr>
        <w:pStyle w:val="Default"/>
        <w:spacing w:before="100" w:beforeAutospacing="1" w:after="100" w:afterAutospacing="1"/>
        <w:ind w:left="720" w:hanging="720"/>
        <w:rPr>
          <w:rFonts w:ascii="Arial" w:hAnsi="Arial" w:cs="Arial"/>
          <w:color w:val="000000" w:themeColor="text1"/>
        </w:rPr>
      </w:pPr>
      <w:r w:rsidRPr="00CD17AE">
        <w:rPr>
          <w:rFonts w:ascii="Arial" w:hAnsi="Arial" w:cs="Arial"/>
        </w:rPr>
        <w:t>4.1</w:t>
      </w:r>
      <w:r w:rsidRPr="00CD17AE">
        <w:rPr>
          <w:rFonts w:ascii="Arial" w:hAnsi="Arial" w:cs="Arial"/>
        </w:rPr>
        <w:tab/>
      </w:r>
      <w:r w:rsidRPr="001A6F80">
        <w:rPr>
          <w:rFonts w:ascii="Arial" w:hAnsi="Arial" w:cs="Arial"/>
          <w:color w:val="000000" w:themeColor="text1"/>
        </w:rPr>
        <w:t xml:space="preserve">St. Clement’s is one of 3 special schools run by </w:t>
      </w:r>
      <w:r>
        <w:rPr>
          <w:rFonts w:ascii="Arial" w:hAnsi="Arial" w:cs="Arial"/>
          <w:color w:val="000000" w:themeColor="text1"/>
        </w:rPr>
        <w:t xml:space="preserve">The </w:t>
      </w:r>
      <w:r w:rsidRPr="001A6F80">
        <w:rPr>
          <w:rFonts w:ascii="Arial" w:hAnsi="Arial" w:cs="Arial"/>
          <w:color w:val="000000" w:themeColor="text1"/>
        </w:rPr>
        <w:t>Highland Council</w:t>
      </w:r>
      <w:r>
        <w:rPr>
          <w:rFonts w:ascii="Arial" w:hAnsi="Arial" w:cs="Arial"/>
          <w:color w:val="000000" w:themeColor="text1"/>
        </w:rPr>
        <w:t xml:space="preserve"> and provides education to children in the 3-18 age group</w:t>
      </w:r>
      <w:r w:rsidRPr="001A6F80">
        <w:rPr>
          <w:rFonts w:ascii="Arial" w:hAnsi="Arial" w:cs="Arial"/>
          <w:color w:val="000000" w:themeColor="text1"/>
        </w:rPr>
        <w:t xml:space="preserve">. </w:t>
      </w:r>
      <w:r>
        <w:rPr>
          <w:rFonts w:ascii="Arial" w:hAnsi="Arial" w:cs="Arial"/>
          <w:color w:val="000000" w:themeColor="text1"/>
        </w:rPr>
        <w:t xml:space="preserve">It is located in the centre of Dingwall and admits pupils from a wide area of Easter Ross, with a few </w:t>
      </w:r>
      <w:r>
        <w:rPr>
          <w:rFonts w:ascii="Arial" w:hAnsi="Arial" w:cs="Arial"/>
          <w:color w:val="000000" w:themeColor="text1"/>
        </w:rPr>
        <w:lastRenderedPageBreak/>
        <w:t>pupils attending from further afield</w:t>
      </w:r>
      <w:r w:rsidRPr="00771D86">
        <w:rPr>
          <w:rFonts w:ascii="Arial" w:hAnsi="Arial" w:cs="Arial"/>
          <w:color w:val="000000" w:themeColor="text1"/>
        </w:rPr>
        <w:t>. The number attending the school fluctuates and some attend on a part-time basis, but generally there are between 48-50 pupils.</w:t>
      </w:r>
      <w:r>
        <w:rPr>
          <w:rFonts w:ascii="Arial" w:hAnsi="Arial" w:cs="Arial"/>
          <w:color w:val="000000" w:themeColor="text1"/>
        </w:rPr>
        <w:t xml:space="preserve"> </w:t>
      </w:r>
    </w:p>
    <w:p w14:paraId="5606A00F" w14:textId="77777777" w:rsidR="00274F0D" w:rsidRDefault="00274F0D" w:rsidP="00274F0D">
      <w:pPr>
        <w:pStyle w:val="Default"/>
        <w:spacing w:before="100" w:beforeAutospacing="1" w:after="100" w:afterAutospacing="1"/>
        <w:ind w:left="720"/>
        <w:rPr>
          <w:rFonts w:ascii="Arial" w:hAnsi="Arial" w:cs="Arial"/>
          <w:color w:val="000000" w:themeColor="text1"/>
        </w:rPr>
      </w:pPr>
      <w:r w:rsidRPr="001A6F80">
        <w:rPr>
          <w:rFonts w:ascii="Arial" w:hAnsi="Arial" w:cs="Arial"/>
          <w:color w:val="000000" w:themeColor="text1"/>
        </w:rPr>
        <w:t xml:space="preserve">The school </w:t>
      </w:r>
      <w:r>
        <w:rPr>
          <w:rFonts w:ascii="Arial" w:hAnsi="Arial" w:cs="Arial"/>
          <w:color w:val="000000" w:themeColor="text1"/>
        </w:rPr>
        <w:t xml:space="preserve">itself </w:t>
      </w:r>
      <w:r w:rsidRPr="001A6F80">
        <w:rPr>
          <w:rFonts w:ascii="Arial" w:hAnsi="Arial" w:cs="Arial"/>
          <w:color w:val="000000" w:themeColor="text1"/>
        </w:rPr>
        <w:t xml:space="preserve">dates </w:t>
      </w:r>
      <w:r>
        <w:rPr>
          <w:rFonts w:ascii="Arial" w:hAnsi="Arial" w:cs="Arial"/>
          <w:color w:val="000000" w:themeColor="text1"/>
        </w:rPr>
        <w:t>from</w:t>
      </w:r>
      <w:r w:rsidRPr="001A6F80">
        <w:rPr>
          <w:rFonts w:ascii="Arial" w:hAnsi="Arial" w:cs="Arial"/>
          <w:color w:val="000000" w:themeColor="text1"/>
        </w:rPr>
        <w:t xml:space="preserve"> the early years of the 20</w:t>
      </w:r>
      <w:r w:rsidRPr="001A6F80">
        <w:rPr>
          <w:rFonts w:ascii="Arial" w:hAnsi="Arial" w:cs="Arial"/>
          <w:color w:val="000000" w:themeColor="text1"/>
          <w:vertAlign w:val="superscript"/>
        </w:rPr>
        <w:t>th</w:t>
      </w:r>
      <w:r w:rsidRPr="001A6F80">
        <w:rPr>
          <w:rFonts w:ascii="Arial" w:hAnsi="Arial" w:cs="Arial"/>
          <w:color w:val="000000" w:themeColor="text1"/>
        </w:rPr>
        <w:t xml:space="preserve"> century</w:t>
      </w:r>
      <w:r>
        <w:rPr>
          <w:rFonts w:ascii="Arial" w:hAnsi="Arial" w:cs="Arial"/>
          <w:color w:val="000000" w:themeColor="text1"/>
        </w:rPr>
        <w:t>,</w:t>
      </w:r>
      <w:r w:rsidRPr="001A6F80">
        <w:rPr>
          <w:rFonts w:ascii="Arial" w:hAnsi="Arial" w:cs="Arial"/>
          <w:color w:val="000000" w:themeColor="text1"/>
        </w:rPr>
        <w:t xml:space="preserve"> although there have been many building modifications down the years. </w:t>
      </w:r>
      <w:r w:rsidRPr="002C4E56">
        <w:rPr>
          <w:rFonts w:ascii="Arial" w:hAnsi="Arial" w:cs="Arial"/>
          <w:color w:val="000000" w:themeColor="text1"/>
        </w:rPr>
        <w:t>The current school accommodation comprises the original main building, a modular annexe building that was installed in 2015 and an older modular unit. Overall</w:t>
      </w:r>
      <w:r>
        <w:rPr>
          <w:rFonts w:ascii="Arial" w:hAnsi="Arial" w:cs="Arial"/>
          <w:color w:val="000000" w:themeColor="text1"/>
        </w:rPr>
        <w:t>,</w:t>
      </w:r>
      <w:r w:rsidRPr="002C4E56">
        <w:rPr>
          <w:rFonts w:ascii="Arial" w:hAnsi="Arial" w:cs="Arial"/>
          <w:color w:val="000000" w:themeColor="text1"/>
        </w:rPr>
        <w:t xml:space="preserve"> the accommodation is currently rated “C – (Poor)” for both Condition and Suitability, mainly due to the state of the main building, having three separate buildings on the campus, and the limitations of some of the facilities, such as external areas. </w:t>
      </w:r>
    </w:p>
    <w:p w14:paraId="57373A90" w14:textId="77777777" w:rsidR="00274F0D" w:rsidRDefault="00274F0D" w:rsidP="00274F0D">
      <w:pPr>
        <w:pStyle w:val="Default"/>
        <w:spacing w:before="100" w:beforeAutospacing="1" w:after="100" w:afterAutospacing="1"/>
        <w:ind w:left="720"/>
        <w:rPr>
          <w:rFonts w:ascii="Arial" w:hAnsi="Arial" w:cs="Arial"/>
          <w:color w:val="000000" w:themeColor="text1"/>
        </w:rPr>
      </w:pPr>
      <w:r w:rsidRPr="002C4E56">
        <w:rPr>
          <w:rFonts w:ascii="Arial" w:hAnsi="Arial" w:cs="Arial"/>
          <w:color w:val="000000" w:themeColor="text1"/>
        </w:rPr>
        <w:t xml:space="preserve">There is general agreement that the accommodation does not adequately support the delivery of education for some </w:t>
      </w:r>
      <w:r w:rsidRPr="00A857A2">
        <w:rPr>
          <w:rFonts w:ascii="Arial" w:hAnsi="Arial" w:cs="Arial"/>
          <w:color w:val="000000" w:themeColor="text1"/>
        </w:rPr>
        <w:t>of our most vulnerable pupils who are unable to attend a mainstream school. The proposed new build will significantly improve the learning environment for pupils.  Further details on this are provided in Section 5 below.</w:t>
      </w:r>
    </w:p>
    <w:p w14:paraId="7CCE7B5A" w14:textId="77777777" w:rsidR="00274F0D" w:rsidRPr="00A857A2" w:rsidRDefault="00274F0D" w:rsidP="00274F0D">
      <w:pPr>
        <w:spacing w:after="160" w:line="259" w:lineRule="auto"/>
        <w:rPr>
          <w:b/>
          <w:bCs/>
        </w:rPr>
      </w:pPr>
      <w:r w:rsidRPr="00A857A2">
        <w:rPr>
          <w:b/>
          <w:bCs/>
        </w:rPr>
        <w:t>Educational Benefits</w:t>
      </w:r>
    </w:p>
    <w:bookmarkEnd w:id="0"/>
    <w:p w14:paraId="185F321F" w14:textId="77777777" w:rsidR="00274F0D" w:rsidRDefault="00274F0D" w:rsidP="00274F0D">
      <w:pPr>
        <w:autoSpaceDE w:val="0"/>
        <w:autoSpaceDN w:val="0"/>
        <w:adjustRightInd w:val="0"/>
        <w:ind w:left="720" w:hanging="720"/>
        <w:rPr>
          <w:color w:val="000000"/>
        </w:rPr>
      </w:pPr>
      <w:r w:rsidRPr="00A857A2">
        <w:t xml:space="preserve">5.1 </w:t>
      </w:r>
      <w:r w:rsidRPr="00A857A2">
        <w:tab/>
      </w:r>
      <w:r>
        <w:t xml:space="preserve">The Council’s previous decision to relocate </w:t>
      </w:r>
      <w:r w:rsidRPr="00381E96">
        <w:rPr>
          <w:color w:val="000000"/>
        </w:rPr>
        <w:t xml:space="preserve">the </w:t>
      </w:r>
      <w:r>
        <w:rPr>
          <w:color w:val="000000"/>
        </w:rPr>
        <w:t xml:space="preserve">school to Dochcarty Brae was based on the principle that a new school building </w:t>
      </w:r>
      <w:r w:rsidRPr="00A857A2">
        <w:rPr>
          <w:color w:val="000000"/>
        </w:rPr>
        <w:t>offer</w:t>
      </w:r>
      <w:r>
        <w:rPr>
          <w:color w:val="000000"/>
        </w:rPr>
        <w:t>ed</w:t>
      </w:r>
      <w:r w:rsidRPr="00A857A2">
        <w:rPr>
          <w:color w:val="000000"/>
        </w:rPr>
        <w:t xml:space="preserve"> the prospect of strong educational</w:t>
      </w:r>
      <w:r w:rsidRPr="00381E96">
        <w:rPr>
          <w:color w:val="000000"/>
        </w:rPr>
        <w:t xml:space="preserve"> benefit arising from improved accommodation</w:t>
      </w:r>
      <w:r>
        <w:rPr>
          <w:color w:val="000000"/>
        </w:rPr>
        <w:t xml:space="preserve"> and Dochcarty Brae was the best available site at that time</w:t>
      </w:r>
      <w:r w:rsidRPr="00381E96">
        <w:rPr>
          <w:color w:val="000000"/>
        </w:rPr>
        <w:t xml:space="preserve">. </w:t>
      </w:r>
    </w:p>
    <w:p w14:paraId="17127DA5" w14:textId="77777777" w:rsidR="00274F0D" w:rsidRDefault="00274F0D" w:rsidP="00274F0D">
      <w:pPr>
        <w:autoSpaceDE w:val="0"/>
        <w:autoSpaceDN w:val="0"/>
        <w:adjustRightInd w:val="0"/>
        <w:ind w:left="720" w:hanging="720"/>
        <w:rPr>
          <w:color w:val="000000"/>
        </w:rPr>
      </w:pPr>
    </w:p>
    <w:p w14:paraId="3B6AE720" w14:textId="77777777" w:rsidR="00274F0D" w:rsidRDefault="00274F0D" w:rsidP="00274F0D">
      <w:pPr>
        <w:autoSpaceDE w:val="0"/>
        <w:autoSpaceDN w:val="0"/>
        <w:adjustRightInd w:val="0"/>
        <w:ind w:left="720" w:hanging="720"/>
        <w:rPr>
          <w:color w:val="000000"/>
        </w:rPr>
      </w:pPr>
      <w:r>
        <w:rPr>
          <w:color w:val="000000"/>
        </w:rPr>
        <w:t>5.2</w:t>
      </w:r>
      <w:r>
        <w:rPr>
          <w:color w:val="000000"/>
        </w:rPr>
        <w:tab/>
        <w:t>A new school located at the Dingwall POD site will offer all the same educational benefits as the Dochcarty Brae option, in terms of improved accommodation as compared to the current school building. In addition, the co-location of the two schools offers further educational benefits:</w:t>
      </w:r>
    </w:p>
    <w:p w14:paraId="0F319BB5" w14:textId="77777777" w:rsidR="00274F0D" w:rsidRDefault="00274F0D" w:rsidP="00274F0D">
      <w:pPr>
        <w:autoSpaceDE w:val="0"/>
        <w:autoSpaceDN w:val="0"/>
        <w:adjustRightInd w:val="0"/>
        <w:ind w:left="720" w:hanging="720"/>
        <w:rPr>
          <w:color w:val="000000"/>
        </w:rPr>
      </w:pPr>
    </w:p>
    <w:p w14:paraId="7D2F2380"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Improved access for specialised support and mainstream setting to support learning to meet the needs of individual children.</w:t>
      </w:r>
    </w:p>
    <w:p w14:paraId="1471E0E9"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Increased opportunities for pupils to participate in a wider curriculum, where possible.</w:t>
      </w:r>
    </w:p>
    <w:p w14:paraId="6FCE0469"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An opportunity for co-location with institutional partners; leading to better multidisciplinary working and increased access to services to deliver positive outcomes and for cooperation between partners, with effective and targeted deployment of resources.</w:t>
      </w:r>
    </w:p>
    <w:p w14:paraId="4D8C3212"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A shared location can help break down barriers in the wider community for promotion of inclusion and making the transition to the wider world more accessible.</w:t>
      </w:r>
    </w:p>
    <w:p w14:paraId="1669B52F"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 xml:space="preserve">There may be opportunities to develop and maintain friendship groups across the location, building on wider community links. Integration between pupils gives mainstream pupils the opportunity to experience a more diverse cohort. </w:t>
      </w:r>
    </w:p>
    <w:p w14:paraId="70587AFA" w14:textId="77777777" w:rsidR="00274F0D" w:rsidRPr="002213A8" w:rsidRDefault="00274F0D" w:rsidP="00274F0D">
      <w:pPr>
        <w:pStyle w:val="ListParagraph"/>
        <w:numPr>
          <w:ilvl w:val="0"/>
          <w:numId w:val="2"/>
        </w:numPr>
        <w:autoSpaceDE w:val="0"/>
        <w:autoSpaceDN w:val="0"/>
        <w:adjustRightInd w:val="0"/>
        <w:rPr>
          <w:color w:val="000000"/>
        </w:rPr>
      </w:pPr>
      <w:r w:rsidRPr="002213A8">
        <w:rPr>
          <w:color w:val="000000"/>
        </w:rPr>
        <w:t xml:space="preserve">Staff training and moderation across the shared location can assist staff in meeting complex additional needs. The staff of the two schools already work together on </w:t>
      </w:r>
      <w:r>
        <w:rPr>
          <w:color w:val="000000"/>
        </w:rPr>
        <w:t>c</w:t>
      </w:r>
      <w:r w:rsidRPr="002213A8">
        <w:rPr>
          <w:color w:val="000000"/>
        </w:rPr>
        <w:t xml:space="preserve">hild </w:t>
      </w:r>
      <w:r>
        <w:rPr>
          <w:color w:val="000000"/>
        </w:rPr>
        <w:t>p</w:t>
      </w:r>
      <w:r w:rsidRPr="002213A8">
        <w:rPr>
          <w:color w:val="000000"/>
        </w:rPr>
        <w:t>lans and have regular discussions on learning and progress.  Co-location will help to facilitate this joint working.</w:t>
      </w:r>
    </w:p>
    <w:p w14:paraId="0D72BDC9" w14:textId="77777777" w:rsidR="00274F0D" w:rsidRPr="00D001DF" w:rsidRDefault="00274F0D" w:rsidP="00274F0D">
      <w:pPr>
        <w:autoSpaceDE w:val="0"/>
        <w:autoSpaceDN w:val="0"/>
        <w:adjustRightInd w:val="0"/>
        <w:ind w:left="720" w:hanging="720"/>
        <w:rPr>
          <w:color w:val="000000"/>
        </w:rPr>
      </w:pPr>
    </w:p>
    <w:p w14:paraId="05E79054" w14:textId="77777777" w:rsidR="00274F0D" w:rsidRDefault="00274F0D" w:rsidP="00274F0D">
      <w:pPr>
        <w:autoSpaceDE w:val="0"/>
        <w:autoSpaceDN w:val="0"/>
        <w:adjustRightInd w:val="0"/>
        <w:ind w:left="567" w:hanging="567"/>
        <w:rPr>
          <w:b/>
          <w:color w:val="000000"/>
        </w:rPr>
      </w:pPr>
      <w:r w:rsidRPr="00381E96">
        <w:rPr>
          <w:b/>
          <w:color w:val="000000"/>
        </w:rPr>
        <w:lastRenderedPageBreak/>
        <w:t>Effects on School Transport</w:t>
      </w:r>
    </w:p>
    <w:p w14:paraId="1F98A4DC" w14:textId="77777777" w:rsidR="00274F0D" w:rsidRPr="00381E96" w:rsidRDefault="00274F0D" w:rsidP="00274F0D">
      <w:pPr>
        <w:autoSpaceDE w:val="0"/>
        <w:autoSpaceDN w:val="0"/>
        <w:adjustRightInd w:val="0"/>
        <w:ind w:left="567" w:hanging="567"/>
        <w:rPr>
          <w:b/>
          <w:color w:val="000000"/>
        </w:rPr>
      </w:pPr>
    </w:p>
    <w:p w14:paraId="3DF94432" w14:textId="77777777" w:rsidR="00274F0D" w:rsidRPr="00381E96" w:rsidRDefault="00274F0D" w:rsidP="00274F0D">
      <w:pPr>
        <w:autoSpaceDE w:val="0"/>
        <w:autoSpaceDN w:val="0"/>
        <w:adjustRightInd w:val="0"/>
        <w:ind w:left="720" w:hanging="720"/>
      </w:pPr>
      <w:r>
        <w:t>6</w:t>
      </w:r>
      <w:r w:rsidRPr="00381E96">
        <w:t>.1</w:t>
      </w:r>
      <w:r w:rsidRPr="00381E96">
        <w:tab/>
        <w:t xml:space="preserve">As the new school will be located less than a mile from the current site, there is not expected to be any significant effect on school transport arrangements.  </w:t>
      </w:r>
    </w:p>
    <w:p w14:paraId="1EB9F574" w14:textId="77777777" w:rsidR="00274F0D" w:rsidRDefault="00274F0D" w:rsidP="00274F0D">
      <w:pPr>
        <w:autoSpaceDE w:val="0"/>
        <w:autoSpaceDN w:val="0"/>
        <w:adjustRightInd w:val="0"/>
        <w:ind w:left="720" w:hanging="720"/>
        <w:rPr>
          <w:rFonts w:ascii="TimesNewRomanPSMT" w:hAnsi="TimesNewRomanPSMT" w:cs="TimesNewRomanPSMT"/>
        </w:rPr>
      </w:pPr>
    </w:p>
    <w:p w14:paraId="5F0A1AF6" w14:textId="77777777" w:rsidR="00274F0D" w:rsidRPr="00381E96" w:rsidRDefault="00274F0D" w:rsidP="00274F0D">
      <w:pPr>
        <w:autoSpaceDE w:val="0"/>
        <w:autoSpaceDN w:val="0"/>
        <w:adjustRightInd w:val="0"/>
        <w:ind w:left="567" w:hanging="567"/>
        <w:rPr>
          <w:color w:val="000000"/>
        </w:rPr>
      </w:pPr>
      <w:r w:rsidRPr="00381E96">
        <w:rPr>
          <w:b/>
          <w:color w:val="000000"/>
        </w:rPr>
        <w:t>Effects on Staff and School Management Arrangements</w:t>
      </w:r>
    </w:p>
    <w:p w14:paraId="21B93592" w14:textId="77777777" w:rsidR="00274F0D" w:rsidRPr="00381E96" w:rsidRDefault="00274F0D" w:rsidP="00274F0D">
      <w:pPr>
        <w:autoSpaceDE w:val="0"/>
        <w:autoSpaceDN w:val="0"/>
        <w:adjustRightInd w:val="0"/>
        <w:ind w:left="567" w:hanging="567"/>
        <w:rPr>
          <w:color w:val="000000"/>
        </w:rPr>
      </w:pPr>
    </w:p>
    <w:p w14:paraId="5948F296" w14:textId="77777777" w:rsidR="00274F0D" w:rsidRPr="00381E96" w:rsidRDefault="00274F0D" w:rsidP="00274F0D">
      <w:pPr>
        <w:ind w:left="720" w:hanging="720"/>
        <w:rPr>
          <w:color w:val="FF0000"/>
        </w:rPr>
      </w:pPr>
      <w:r>
        <w:rPr>
          <w:color w:val="000000"/>
        </w:rPr>
        <w:t>7</w:t>
      </w:r>
      <w:r w:rsidRPr="00381E96">
        <w:rPr>
          <w:color w:val="000000"/>
        </w:rPr>
        <w:t>.1</w:t>
      </w:r>
      <w:r w:rsidRPr="00381E96">
        <w:rPr>
          <w:color w:val="000000"/>
        </w:rPr>
        <w:tab/>
        <w:t xml:space="preserve">The relocation will have no impact on school management or staffing arrangements.  </w:t>
      </w:r>
    </w:p>
    <w:p w14:paraId="5E8F4872" w14:textId="77777777" w:rsidR="00274F0D" w:rsidRDefault="00274F0D" w:rsidP="00274F0D">
      <w:pPr>
        <w:rPr>
          <w:b/>
        </w:rPr>
      </w:pPr>
      <w:r>
        <w:rPr>
          <w:b/>
        </w:rPr>
        <w:br w:type="page"/>
      </w:r>
    </w:p>
    <w:p w14:paraId="39DB2318" w14:textId="77777777" w:rsidR="00274F0D" w:rsidRPr="004071F5" w:rsidRDefault="00274F0D" w:rsidP="00274F0D">
      <w:pPr>
        <w:pStyle w:val="ListParagraph"/>
        <w:spacing w:before="100" w:beforeAutospacing="1" w:after="100" w:afterAutospacing="1"/>
        <w:ind w:hanging="720"/>
        <w:rPr>
          <w:color w:val="FF0000"/>
        </w:rPr>
      </w:pPr>
      <w:r w:rsidRPr="004071F5">
        <w:rPr>
          <w:b/>
        </w:rPr>
        <w:lastRenderedPageBreak/>
        <w:t>Effect on the Local Communit</w:t>
      </w:r>
      <w:r>
        <w:rPr>
          <w:b/>
        </w:rPr>
        <w:t>y</w:t>
      </w:r>
    </w:p>
    <w:p w14:paraId="26DE15DA" w14:textId="77777777" w:rsidR="00274F0D" w:rsidRDefault="00274F0D" w:rsidP="00274F0D">
      <w:pPr>
        <w:autoSpaceDE w:val="0"/>
        <w:autoSpaceDN w:val="0"/>
        <w:adjustRightInd w:val="0"/>
        <w:spacing w:before="100" w:beforeAutospacing="1" w:after="100" w:afterAutospacing="1"/>
        <w:ind w:left="720" w:hanging="720"/>
        <w:rPr>
          <w:color w:val="000000"/>
        </w:rPr>
      </w:pPr>
      <w:r>
        <w:t>8</w:t>
      </w:r>
      <w:r w:rsidRPr="004C1C01">
        <w:rPr>
          <w:color w:val="000000"/>
        </w:rPr>
        <w:t xml:space="preserve">.1 </w:t>
      </w:r>
      <w:r w:rsidRPr="004C1C01">
        <w:rPr>
          <w:color w:val="000000"/>
        </w:rPr>
        <w:tab/>
        <w:t xml:space="preserve">The proposal is not expected </w:t>
      </w:r>
      <w:r w:rsidRPr="00A857A2">
        <w:rPr>
          <w:color w:val="000000"/>
        </w:rPr>
        <w:t>to have any negative impact on the wider local community.  It will retain the traditional link between St. Clement’s School and the town of Dingwall.</w:t>
      </w:r>
    </w:p>
    <w:p w14:paraId="30F926A3" w14:textId="77777777" w:rsidR="00274F0D" w:rsidRDefault="00274F0D" w:rsidP="00274F0D">
      <w:pPr>
        <w:ind w:left="567" w:hanging="567"/>
        <w:rPr>
          <w:b/>
        </w:rPr>
      </w:pPr>
    </w:p>
    <w:p w14:paraId="614BF7E8" w14:textId="77777777" w:rsidR="00274F0D" w:rsidRDefault="00274F0D" w:rsidP="00274F0D">
      <w:pPr>
        <w:ind w:left="567" w:hanging="567"/>
        <w:rPr>
          <w:b/>
        </w:rPr>
      </w:pPr>
    </w:p>
    <w:p w14:paraId="3A725E11" w14:textId="77777777" w:rsidR="00274F0D" w:rsidRDefault="00274F0D" w:rsidP="00274F0D">
      <w:pPr>
        <w:ind w:left="567" w:hanging="567"/>
        <w:rPr>
          <w:b/>
        </w:rPr>
      </w:pPr>
    </w:p>
    <w:p w14:paraId="508F8366" w14:textId="77777777" w:rsidR="00274F0D" w:rsidRPr="009D4FE4" w:rsidRDefault="00274F0D" w:rsidP="00274F0D">
      <w:pPr>
        <w:ind w:left="567" w:hanging="567"/>
        <w:rPr>
          <w:b/>
        </w:rPr>
      </w:pPr>
      <w:r w:rsidRPr="009D4FE4">
        <w:rPr>
          <w:b/>
        </w:rPr>
        <w:t>Integrated Impact Assessment</w:t>
      </w:r>
    </w:p>
    <w:p w14:paraId="2CB0B600" w14:textId="77777777" w:rsidR="00274F0D" w:rsidRPr="009D4FE4" w:rsidRDefault="00274F0D" w:rsidP="00274F0D">
      <w:pPr>
        <w:ind w:left="567" w:hanging="567"/>
        <w:rPr>
          <w:b/>
        </w:rPr>
      </w:pPr>
    </w:p>
    <w:p w14:paraId="1242DE97" w14:textId="77777777" w:rsidR="00274F0D" w:rsidRPr="009D4FE4" w:rsidRDefault="00274F0D" w:rsidP="00274F0D">
      <w:pPr>
        <w:ind w:left="720" w:hanging="720"/>
      </w:pPr>
      <w:r>
        <w:t>9.</w:t>
      </w:r>
      <w:r w:rsidRPr="009D4FE4">
        <w:t xml:space="preserve">1 </w:t>
      </w:r>
      <w:r w:rsidRPr="009D4FE4">
        <w:tab/>
        <w:t>The proposal has been assessed as having no significant impacts on</w:t>
      </w:r>
      <w:r>
        <w:t xml:space="preserve"> d</w:t>
      </w:r>
      <w:r w:rsidRPr="009D4FE4">
        <w:t xml:space="preserve">ata </w:t>
      </w:r>
      <w:r>
        <w:t>h</w:t>
      </w:r>
      <w:r w:rsidRPr="009D4FE4">
        <w:t xml:space="preserve">andling, or on </w:t>
      </w:r>
      <w:r>
        <w:t>i</w:t>
      </w:r>
      <w:r w:rsidRPr="009D4FE4">
        <w:t xml:space="preserve">sland and </w:t>
      </w:r>
      <w:r>
        <w:t>r</w:t>
      </w:r>
      <w:r w:rsidRPr="009D4FE4">
        <w:t xml:space="preserve">ural </w:t>
      </w:r>
      <w:r>
        <w:t>m</w:t>
      </w:r>
      <w:r w:rsidRPr="009D4FE4">
        <w:t xml:space="preserve">ainland </w:t>
      </w:r>
      <w:r>
        <w:t>c</w:t>
      </w:r>
      <w:r w:rsidRPr="009D4FE4">
        <w:t>ommunities</w:t>
      </w:r>
      <w:r>
        <w:t>.</w:t>
      </w:r>
    </w:p>
    <w:p w14:paraId="2A62105D" w14:textId="77777777" w:rsidR="00274F0D" w:rsidRDefault="00274F0D" w:rsidP="00274F0D">
      <w:pPr>
        <w:ind w:left="720" w:hanging="720"/>
        <w:rPr>
          <w:highlight w:val="yellow"/>
        </w:rPr>
      </w:pPr>
    </w:p>
    <w:p w14:paraId="0F1A7A88" w14:textId="77777777" w:rsidR="00274F0D" w:rsidRPr="00F05F2C" w:rsidRDefault="00274F0D" w:rsidP="00274F0D">
      <w:pPr>
        <w:autoSpaceDE w:val="0"/>
        <w:autoSpaceDN w:val="0"/>
        <w:adjustRightInd w:val="0"/>
        <w:ind w:left="720" w:hanging="720"/>
      </w:pPr>
      <w:r>
        <w:t>9</w:t>
      </w:r>
      <w:r w:rsidRPr="00F05F2C">
        <w:t xml:space="preserve">.2 </w:t>
      </w:r>
      <w:r w:rsidRPr="00F05F2C">
        <w:tab/>
        <w:t xml:space="preserve">In respect of age equality, the proposal relates to a </w:t>
      </w:r>
      <w:r>
        <w:t>special</w:t>
      </w:r>
      <w:r w:rsidRPr="00F05F2C">
        <w:t xml:space="preserve"> school and as such primarily affects children in the 3-1</w:t>
      </w:r>
      <w:r>
        <w:t>8</w:t>
      </w:r>
      <w:r w:rsidRPr="00F05F2C">
        <w:t xml:space="preserve"> age group and their parents. The proposal is advanced on the basis of educational benefit to the children in the</w:t>
      </w:r>
      <w:r>
        <w:t>se</w:t>
      </w:r>
      <w:r w:rsidRPr="00F05F2C">
        <w:t xml:space="preserve"> </w:t>
      </w:r>
      <w:r>
        <w:t>age ranges</w:t>
      </w:r>
      <w:r w:rsidRPr="00F05F2C">
        <w:t>.  No negative age-related effects arise. Age is not a protected characteristic for the purposes of school provision.</w:t>
      </w:r>
    </w:p>
    <w:p w14:paraId="05DB7679" w14:textId="77777777" w:rsidR="00274F0D" w:rsidRDefault="00274F0D" w:rsidP="00274F0D">
      <w:pPr>
        <w:autoSpaceDE w:val="0"/>
        <w:autoSpaceDN w:val="0"/>
        <w:adjustRightInd w:val="0"/>
        <w:spacing w:before="100" w:beforeAutospacing="1" w:after="100" w:afterAutospacing="1"/>
        <w:ind w:left="720" w:hanging="720"/>
      </w:pPr>
      <w:r>
        <w:t>9</w:t>
      </w:r>
      <w:r w:rsidRPr="00F05F2C">
        <w:t>.3</w:t>
      </w:r>
      <w:r w:rsidRPr="00F05F2C">
        <w:tab/>
      </w:r>
      <w:r>
        <w:t xml:space="preserve">With respect to climate change, </w:t>
      </w:r>
      <w:r w:rsidRPr="003D5ECB">
        <w:t xml:space="preserve">the construction phase </w:t>
      </w:r>
      <w:r>
        <w:t xml:space="preserve">of the new building </w:t>
      </w:r>
      <w:r w:rsidRPr="003D5ECB">
        <w:t>may result in additional CO2</w:t>
      </w:r>
      <w:r>
        <w:t xml:space="preserve">, </w:t>
      </w:r>
      <w:r w:rsidRPr="003D5ECB">
        <w:t>emissions, the new buildings will provide a long-term benefit in being built to the most modern</w:t>
      </w:r>
      <w:r>
        <w:t xml:space="preserve"> </w:t>
      </w:r>
      <w:r w:rsidRPr="003D5ECB">
        <w:t xml:space="preserve">environmental standards. </w:t>
      </w:r>
      <w:r>
        <w:t xml:space="preserve">The proposal could </w:t>
      </w:r>
      <w:r w:rsidRPr="003D5ECB">
        <w:t>affect</w:t>
      </w:r>
      <w:r>
        <w:t xml:space="preserve"> an area of woodland, but the overall effect on climate change will not be significant.</w:t>
      </w:r>
    </w:p>
    <w:p w14:paraId="4F5CA2DF" w14:textId="77777777" w:rsidR="00274F0D" w:rsidRPr="003F69DC" w:rsidRDefault="00274F0D" w:rsidP="00274F0D">
      <w:pPr>
        <w:autoSpaceDE w:val="0"/>
        <w:autoSpaceDN w:val="0"/>
        <w:adjustRightInd w:val="0"/>
        <w:spacing w:before="100" w:beforeAutospacing="1" w:after="100" w:afterAutospacing="1"/>
        <w:ind w:left="720" w:hanging="720"/>
        <w:rPr>
          <w:b/>
          <w:bCs/>
        </w:rPr>
      </w:pPr>
      <w:r>
        <w:t>9.4</w:t>
      </w:r>
      <w:r>
        <w:tab/>
      </w:r>
      <w:r w:rsidRPr="00F05F2C">
        <w:t>The new buildings would have a positive impact on disability, since they will include up to date and</w:t>
      </w:r>
      <w:r>
        <w:t xml:space="preserve"> </w:t>
      </w:r>
      <w:r w:rsidRPr="00F05F2C">
        <w:t>more inclusive facilitie</w:t>
      </w:r>
      <w:r>
        <w:t>s.  As such they will have a positive overall effect on e</w:t>
      </w:r>
      <w:r w:rsidRPr="009D4FE4">
        <w:t>qualities</w:t>
      </w:r>
      <w:r>
        <w:t>,</w:t>
      </w:r>
      <w:r w:rsidRPr="009D4FE4">
        <w:t xml:space="preserve"> </w:t>
      </w:r>
      <w:r>
        <w:t>h</w:t>
      </w:r>
      <w:r w:rsidRPr="009D4FE4">
        <w:t xml:space="preserve">uman </w:t>
      </w:r>
      <w:r>
        <w:t>r</w:t>
      </w:r>
      <w:r w:rsidRPr="009D4FE4">
        <w:t xml:space="preserve">ights, </w:t>
      </w:r>
      <w:r>
        <w:t>and c</w:t>
      </w:r>
      <w:r w:rsidRPr="009D4FE4">
        <w:t xml:space="preserve">hildren’s </w:t>
      </w:r>
      <w:r>
        <w:t>h</w:t>
      </w:r>
      <w:r w:rsidRPr="009D4FE4">
        <w:t xml:space="preserve">ealth and </w:t>
      </w:r>
      <w:r>
        <w:t>w</w:t>
      </w:r>
      <w:r w:rsidRPr="009D4FE4">
        <w:t>ellbeing</w:t>
      </w:r>
      <w:r>
        <w:t>.</w:t>
      </w:r>
    </w:p>
    <w:p w14:paraId="2FE13794" w14:textId="77777777" w:rsidR="00274F0D" w:rsidRPr="004071F5" w:rsidRDefault="00274F0D" w:rsidP="00274F0D">
      <w:pPr>
        <w:spacing w:before="100" w:beforeAutospacing="1" w:after="100" w:afterAutospacing="1"/>
        <w:ind w:left="720" w:hanging="720"/>
        <w:rPr>
          <w:b/>
        </w:rPr>
      </w:pPr>
      <w:r w:rsidRPr="004071F5">
        <w:rPr>
          <w:b/>
        </w:rPr>
        <w:t>Recommendation</w:t>
      </w:r>
    </w:p>
    <w:p w14:paraId="6E1DF830" w14:textId="77777777" w:rsidR="00274F0D" w:rsidRPr="004071F5" w:rsidRDefault="00274F0D" w:rsidP="00274F0D">
      <w:pPr>
        <w:spacing w:before="100" w:beforeAutospacing="1" w:after="100" w:afterAutospacing="1"/>
        <w:ind w:left="720" w:hanging="720"/>
      </w:pPr>
      <w:r>
        <w:t>10</w:t>
      </w:r>
      <w:r w:rsidRPr="004071F5">
        <w:t>.1</w:t>
      </w:r>
      <w:r w:rsidRPr="004071F5">
        <w:tab/>
      </w:r>
      <w:r w:rsidRPr="00160F42">
        <w:t>Taking the above into account</w:t>
      </w:r>
      <w:r>
        <w:t>, The</w:t>
      </w:r>
      <w:r w:rsidRPr="00160F42">
        <w:t xml:space="preserve"> Highland Council recommends that St. Clement’s School is relocated from its current site to a new </w:t>
      </w:r>
      <w:r>
        <w:t>school adjacent to the current Dingwall Primary School.</w:t>
      </w:r>
    </w:p>
    <w:p w14:paraId="0EC737F6" w14:textId="77777777" w:rsidR="00274F0D" w:rsidRPr="00264F1F" w:rsidRDefault="00274F0D" w:rsidP="00274F0D">
      <w:pPr>
        <w:pStyle w:val="ListParagraph"/>
        <w:spacing w:before="100" w:beforeAutospacing="1" w:after="100" w:afterAutospacing="1"/>
        <w:ind w:hanging="720"/>
      </w:pPr>
      <w:r>
        <w:t>10</w:t>
      </w:r>
      <w:r w:rsidRPr="004071F5">
        <w:t xml:space="preserve">.2 </w:t>
      </w:r>
      <w:r w:rsidRPr="004071F5">
        <w:tab/>
        <w:t>This consultation paper is issued in terms of the authority’s procedures to meet the relevant statutory requirements</w:t>
      </w:r>
      <w:r w:rsidRPr="004071F5">
        <w:rPr>
          <w:i/>
        </w:rPr>
        <w:t xml:space="preserve">. </w:t>
      </w:r>
      <w:r w:rsidRPr="004071F5">
        <w:t>Following the consultation period, a report and submissions received</w:t>
      </w:r>
      <w:r>
        <w:t xml:space="preserve"> will be presented to the Education Com</w:t>
      </w:r>
      <w:r w:rsidRPr="004071F5">
        <w:t xml:space="preserve">mittee of </w:t>
      </w:r>
      <w:r>
        <w:t>T</w:t>
      </w:r>
      <w:r w:rsidRPr="004071F5">
        <w:t>he Highland Council</w:t>
      </w:r>
      <w:r w:rsidRPr="004071F5">
        <w:rPr>
          <w:b/>
          <w:i/>
        </w:rPr>
        <w:t>.</w:t>
      </w:r>
    </w:p>
    <w:p w14:paraId="0BBA88D9" w14:textId="77777777" w:rsidR="00274F0D" w:rsidRDefault="00274F0D" w:rsidP="00274F0D">
      <w:r>
        <w:rPr>
          <w:b/>
        </w:rPr>
        <w:t>END OF PROPOSAL PAPER</w:t>
      </w:r>
    </w:p>
    <w:p w14:paraId="0E20B451" w14:textId="77777777" w:rsidR="00274F0D" w:rsidRDefault="00274F0D" w:rsidP="00274F0D">
      <w:pPr>
        <w:pStyle w:val="ListParagraph"/>
        <w:ind w:left="0"/>
      </w:pPr>
    </w:p>
    <w:sectPr w:rsidR="00274F0D" w:rsidSect="00C13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48ED"/>
    <w:multiLevelType w:val="multilevel"/>
    <w:tmpl w:val="CADE57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311239"/>
    <w:multiLevelType w:val="hybridMultilevel"/>
    <w:tmpl w:val="9FDC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86143">
    <w:abstractNumId w:val="0"/>
  </w:num>
  <w:num w:numId="2" w16cid:durableId="132304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0D"/>
    <w:rsid w:val="00165059"/>
    <w:rsid w:val="00264877"/>
    <w:rsid w:val="00274F0D"/>
    <w:rsid w:val="003F1DE8"/>
    <w:rsid w:val="005160C3"/>
    <w:rsid w:val="005F4579"/>
    <w:rsid w:val="00632C39"/>
    <w:rsid w:val="0068396B"/>
    <w:rsid w:val="006A42D8"/>
    <w:rsid w:val="007622C5"/>
    <w:rsid w:val="0077020D"/>
    <w:rsid w:val="00AA6900"/>
    <w:rsid w:val="00C13D6A"/>
    <w:rsid w:val="00D451F2"/>
    <w:rsid w:val="00D57112"/>
    <w:rsid w:val="00E40375"/>
    <w:rsid w:val="00E46F91"/>
    <w:rsid w:val="00E53925"/>
    <w:rsid w:val="00EA6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BAC8"/>
  <w15:chartTrackingRefBased/>
  <w15:docId w15:val="{5887B266-2EAE-46BC-8156-3F2FD4D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0D"/>
    <w:pPr>
      <w:spacing w:after="0" w:line="240"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27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0D"/>
    <w:rPr>
      <w:rFonts w:eastAsiaTheme="majorEastAsia" w:cstheme="majorBidi"/>
      <w:color w:val="272727" w:themeColor="text1" w:themeTint="D8"/>
    </w:rPr>
  </w:style>
  <w:style w:type="paragraph" w:styleId="Title">
    <w:name w:val="Title"/>
    <w:basedOn w:val="Normal"/>
    <w:next w:val="Normal"/>
    <w:link w:val="TitleChar"/>
    <w:uiPriority w:val="10"/>
    <w:qFormat/>
    <w:rsid w:val="00274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F0D"/>
    <w:rPr>
      <w:i/>
      <w:iCs/>
      <w:color w:val="404040" w:themeColor="text1" w:themeTint="BF"/>
    </w:rPr>
  </w:style>
  <w:style w:type="paragraph" w:styleId="ListParagraph">
    <w:name w:val="List Paragraph"/>
    <w:basedOn w:val="Normal"/>
    <w:uiPriority w:val="34"/>
    <w:qFormat/>
    <w:rsid w:val="00274F0D"/>
    <w:pPr>
      <w:ind w:left="720"/>
      <w:contextualSpacing/>
    </w:pPr>
  </w:style>
  <w:style w:type="character" w:styleId="IntenseEmphasis">
    <w:name w:val="Intense Emphasis"/>
    <w:basedOn w:val="DefaultParagraphFont"/>
    <w:uiPriority w:val="21"/>
    <w:qFormat/>
    <w:rsid w:val="00274F0D"/>
    <w:rPr>
      <w:i/>
      <w:iCs/>
      <w:color w:val="0F4761" w:themeColor="accent1" w:themeShade="BF"/>
    </w:rPr>
  </w:style>
  <w:style w:type="paragraph" w:styleId="IntenseQuote">
    <w:name w:val="Intense Quote"/>
    <w:basedOn w:val="Normal"/>
    <w:next w:val="Normal"/>
    <w:link w:val="IntenseQuoteChar"/>
    <w:uiPriority w:val="30"/>
    <w:qFormat/>
    <w:rsid w:val="0027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0D"/>
    <w:rPr>
      <w:i/>
      <w:iCs/>
      <w:color w:val="0F4761" w:themeColor="accent1" w:themeShade="BF"/>
    </w:rPr>
  </w:style>
  <w:style w:type="character" w:styleId="IntenseReference">
    <w:name w:val="Intense Reference"/>
    <w:basedOn w:val="DefaultParagraphFont"/>
    <w:uiPriority w:val="32"/>
    <w:qFormat/>
    <w:rsid w:val="00274F0D"/>
    <w:rPr>
      <w:b/>
      <w:bCs/>
      <w:smallCaps/>
      <w:color w:val="0F4761" w:themeColor="accent1" w:themeShade="BF"/>
      <w:spacing w:val="5"/>
    </w:rPr>
  </w:style>
  <w:style w:type="paragraph" w:customStyle="1" w:styleId="Default">
    <w:name w:val="Default"/>
    <w:link w:val="DefaultChar"/>
    <w:rsid w:val="00274F0D"/>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DefaultChar">
    <w:name w:val="Default Char"/>
    <w:link w:val="Default"/>
    <w:locked/>
    <w:rsid w:val="00274F0D"/>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D4885F03ABEC4EAAF4F559066B168D" ma:contentTypeVersion="17" ma:contentTypeDescription="Create a new document." ma:contentTypeScope="" ma:versionID="02afb86fb971b07bb3d3ef64d84da28f">
  <xsd:schema xmlns:xsd="http://www.w3.org/2001/XMLSchema" xmlns:xs="http://www.w3.org/2001/XMLSchema" xmlns:p="http://schemas.microsoft.com/office/2006/metadata/properties" xmlns:ns2="0f898ecd-a303-4ba4-88f6-78937a02a794" xmlns:ns3="3347ead1-e75b-44dd-9248-dd28bab5750e" targetNamespace="http://schemas.microsoft.com/office/2006/metadata/properties" ma:root="true" ma:fieldsID="e121a87ad9907824f3e43aba48d8bfb1" ns2:_="" ns3:_="">
    <xsd:import namespace="0f898ecd-a303-4ba4-88f6-78937a02a794"/>
    <xsd:import namespace="3347ead1-e75b-44dd-9248-dd28bab575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98ecd-a303-4ba4-88f6-78937a02a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47ead1-e75b-44dd-9248-dd28bab57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939bc5-f006-4164-ba13-d146ef844b24}" ma:internalName="TaxCatchAll" ma:showField="CatchAllData" ma:web="3347ead1-e75b-44dd-9248-dd28bab57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898ecd-a303-4ba4-88f6-78937a02a794">
      <Terms xmlns="http://schemas.microsoft.com/office/infopath/2007/PartnerControls"/>
    </lcf76f155ced4ddcb4097134ff3c332f>
    <TaxCatchAll xmlns="3347ead1-e75b-44dd-9248-dd28bab5750e" xsi:nil="true"/>
  </documentManagement>
</p:properties>
</file>

<file path=customXml/itemProps1.xml><?xml version="1.0" encoding="utf-8"?>
<ds:datastoreItem xmlns:ds="http://schemas.openxmlformats.org/officeDocument/2006/customXml" ds:itemID="{477D38D1-FE15-466F-A27E-2E3FD3A2A8E6}">
  <ds:schemaRefs>
    <ds:schemaRef ds:uri="http://schemas.microsoft.com/sharepoint/v3/contenttype/forms"/>
  </ds:schemaRefs>
</ds:datastoreItem>
</file>

<file path=customXml/itemProps2.xml><?xml version="1.0" encoding="utf-8"?>
<ds:datastoreItem xmlns:ds="http://schemas.openxmlformats.org/officeDocument/2006/customXml" ds:itemID="{196EB1DF-7026-4276-9478-22A927F66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98ecd-a303-4ba4-88f6-78937a02a794"/>
    <ds:schemaRef ds:uri="3347ead1-e75b-44dd-9248-dd28bab57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60A24-021F-4129-9629-A6C3A4413E24}">
  <ds:schemaRefs>
    <ds:schemaRef ds:uri="http://schemas.microsoft.com/office/2006/metadata/properties"/>
    <ds:schemaRef ds:uri="http://schemas.microsoft.com/office/infopath/2007/PartnerControls"/>
    <ds:schemaRef ds:uri="0f898ecd-a303-4ba4-88f6-78937a02a794"/>
    <ds:schemaRef ds:uri="3347ead1-e75b-44dd-9248-dd28bab575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2150</Words>
  <Characters>11501</Characters>
  <Application>Microsoft Office Word</Application>
  <DocSecurity>0</DocSecurity>
  <Lines>232</Lines>
  <Paragraphs>48</Paragraphs>
  <ScaleCrop>false</ScaleCrop>
  <Company>The Highland Council</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Martin (Resources (People Cluster))</dc:creator>
  <cp:keywords/>
  <dc:description/>
  <cp:lastModifiedBy>Derek Martin (Resources (People Cluster))</cp:lastModifiedBy>
  <cp:revision>5</cp:revision>
  <dcterms:created xsi:type="dcterms:W3CDTF">2025-11-11T18:18:00Z</dcterms:created>
  <dcterms:modified xsi:type="dcterms:W3CDTF">2025-11-18T12:31:00Z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0x010100CCD4885F03ABEC4EAAF4F559066B168D</vt:lpwstr>
  </property>
  <property fmtid="{D5CDD505-2E9C-101B-9397-08002B2CF9AE}" pid="3" name="MediaServiceImageTags">
    <vt:lpwstr/>
  </property>
</Properties>
</file>