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453B4" w14:textId="77777777" w:rsidR="00D11ACB" w:rsidRPr="00CD0581" w:rsidRDefault="00D11ACB" w:rsidP="00D11ACB">
      <w:pPr>
        <w:shd w:val="clear" w:color="auto" w:fill="FFFFFF"/>
        <w:jc w:val="center"/>
        <w:rPr>
          <w:rFonts w:cs="Arial"/>
          <w:szCs w:val="24"/>
        </w:rPr>
      </w:pPr>
      <w:bookmarkStart w:id="0" w:name="OLE_LINK1"/>
      <w:bookmarkStart w:id="1" w:name="OLE_LINK2"/>
      <w:bookmarkStart w:id="2" w:name="OLE_LINK3"/>
      <w:r w:rsidRPr="00CD0581">
        <w:rPr>
          <w:rFonts w:cs="Arial"/>
          <w:b/>
          <w:szCs w:val="24"/>
        </w:rPr>
        <w:t>The Highland Council</w:t>
      </w:r>
    </w:p>
    <w:p w14:paraId="5BEBE76C" w14:textId="77777777" w:rsidR="00D11ACB" w:rsidRPr="00CD0581" w:rsidRDefault="00D11ACB" w:rsidP="00D11ACB">
      <w:pPr>
        <w:shd w:val="clear" w:color="auto" w:fill="FFFFFF"/>
        <w:jc w:val="center"/>
        <w:rPr>
          <w:rFonts w:cs="Arial"/>
          <w:szCs w:val="24"/>
        </w:rPr>
      </w:pPr>
      <w:r w:rsidRPr="00CD0581">
        <w:rPr>
          <w:rFonts w:cs="Arial"/>
          <w:b/>
          <w:szCs w:val="24"/>
        </w:rPr>
        <w:t>Planning Review Body</w:t>
      </w:r>
    </w:p>
    <w:p w14:paraId="0419FB92" w14:textId="77777777" w:rsidR="00D11ACB" w:rsidRPr="00CD0581" w:rsidRDefault="00D11ACB" w:rsidP="00D11ACB">
      <w:pPr>
        <w:shd w:val="clear" w:color="auto" w:fill="FFFFFF"/>
        <w:jc w:val="center"/>
        <w:rPr>
          <w:rFonts w:cs="Arial"/>
          <w:szCs w:val="24"/>
        </w:rPr>
      </w:pPr>
    </w:p>
    <w:p w14:paraId="73D4C1A4" w14:textId="6319CB06" w:rsidR="00D11ACB" w:rsidRPr="00CD0581" w:rsidRDefault="00CF05E4" w:rsidP="00D11ACB">
      <w:pPr>
        <w:shd w:val="clear" w:color="auto" w:fill="FFFFFF"/>
        <w:jc w:val="center"/>
        <w:rPr>
          <w:rFonts w:cs="Arial"/>
          <w:b/>
          <w:szCs w:val="24"/>
        </w:rPr>
      </w:pPr>
      <w:r>
        <w:rPr>
          <w:rFonts w:cs="Arial"/>
          <w:b/>
          <w:szCs w:val="24"/>
        </w:rPr>
        <w:t>2 June</w:t>
      </w:r>
      <w:r w:rsidR="00D11ACB">
        <w:rPr>
          <w:rFonts w:cs="Arial"/>
          <w:b/>
          <w:szCs w:val="24"/>
        </w:rPr>
        <w:t xml:space="preserve"> </w:t>
      </w:r>
      <w:r w:rsidR="00D11ACB" w:rsidRPr="00CD0581">
        <w:rPr>
          <w:rFonts w:cs="Arial"/>
          <w:b/>
          <w:szCs w:val="24"/>
        </w:rPr>
        <w:t>202</w:t>
      </w:r>
      <w:r w:rsidR="00D11ACB">
        <w:rPr>
          <w:rFonts w:cs="Arial"/>
          <w:b/>
          <w:szCs w:val="24"/>
        </w:rPr>
        <w:t>6</w:t>
      </w:r>
      <w:r w:rsidR="00D11ACB" w:rsidRPr="00CD0581">
        <w:rPr>
          <w:rFonts w:cs="Arial"/>
          <w:b/>
          <w:szCs w:val="24"/>
        </w:rPr>
        <w:t xml:space="preserve">, </w:t>
      </w:r>
      <w:r w:rsidR="00D11ACB">
        <w:rPr>
          <w:rFonts w:cs="Arial"/>
          <w:b/>
          <w:szCs w:val="24"/>
        </w:rPr>
        <w:t>2:00p</w:t>
      </w:r>
      <w:r w:rsidR="00D11ACB" w:rsidRPr="00CD0581">
        <w:rPr>
          <w:rFonts w:cs="Arial"/>
          <w:b/>
          <w:szCs w:val="24"/>
        </w:rPr>
        <w:t>m</w:t>
      </w:r>
    </w:p>
    <w:p w14:paraId="441593DC" w14:textId="77777777" w:rsidR="00D11ACB" w:rsidRPr="00CD0581" w:rsidRDefault="00D11ACB" w:rsidP="00D11ACB">
      <w:pPr>
        <w:shd w:val="clear" w:color="auto" w:fill="FFFFFF"/>
        <w:jc w:val="center"/>
        <w:rPr>
          <w:rFonts w:cs="Arial"/>
          <w:b/>
          <w:szCs w:val="24"/>
        </w:rPr>
      </w:pPr>
      <w:r w:rsidRPr="00CD0581">
        <w:rPr>
          <w:rFonts w:cs="Arial"/>
          <w:b/>
          <w:szCs w:val="24"/>
        </w:rPr>
        <w:t xml:space="preserve">Minutes </w:t>
      </w:r>
    </w:p>
    <w:p w14:paraId="0AD62C54" w14:textId="77777777" w:rsidR="00D11ACB" w:rsidRPr="0087777C" w:rsidRDefault="00D11ACB" w:rsidP="00D11ACB">
      <w:pPr>
        <w:shd w:val="clear" w:color="auto" w:fill="FFFFFF"/>
        <w:rPr>
          <w:rFonts w:cs="Arial"/>
          <w:bCs/>
          <w:szCs w:val="24"/>
        </w:rPr>
      </w:pPr>
    </w:p>
    <w:p w14:paraId="556F37FB" w14:textId="6D201CB4" w:rsidR="00D11ACB" w:rsidRPr="00F366C8" w:rsidRDefault="00D11ACB" w:rsidP="00D11ACB">
      <w:pPr>
        <w:pStyle w:val="BodyText2"/>
        <w:spacing w:after="0" w:line="240" w:lineRule="auto"/>
        <w:rPr>
          <w:rFonts w:cs="Arial"/>
          <w:bCs/>
          <w:szCs w:val="24"/>
        </w:rPr>
      </w:pPr>
      <w:r w:rsidRPr="0087777C">
        <w:rPr>
          <w:rFonts w:cs="Arial"/>
          <w:bCs/>
          <w:szCs w:val="24"/>
        </w:rPr>
        <w:t>Listed below are the decisions taken by the Planning Review Body at their</w:t>
      </w:r>
      <w:r>
        <w:rPr>
          <w:rFonts w:cs="Arial"/>
          <w:bCs/>
          <w:szCs w:val="24"/>
        </w:rPr>
        <w:t xml:space="preserve"> virtual</w:t>
      </w:r>
      <w:r w:rsidRPr="0087777C">
        <w:rPr>
          <w:rFonts w:cs="Arial"/>
          <w:bCs/>
          <w:szCs w:val="24"/>
        </w:rPr>
        <w:t xml:space="preserve"> meeting on </w:t>
      </w:r>
      <w:r>
        <w:rPr>
          <w:rFonts w:cs="Arial"/>
          <w:bCs/>
          <w:szCs w:val="24"/>
        </w:rPr>
        <w:t>2</w:t>
      </w:r>
      <w:r w:rsidR="00CF05E4">
        <w:rPr>
          <w:rFonts w:cs="Arial"/>
          <w:bCs/>
          <w:szCs w:val="24"/>
        </w:rPr>
        <w:t xml:space="preserve"> June </w:t>
      </w:r>
      <w:r w:rsidRPr="0087777C">
        <w:rPr>
          <w:rFonts w:cs="Arial"/>
          <w:bCs/>
          <w:szCs w:val="24"/>
        </w:rPr>
        <w:t>202</w:t>
      </w:r>
      <w:r>
        <w:rPr>
          <w:rFonts w:cs="Arial"/>
          <w:bCs/>
          <w:szCs w:val="24"/>
        </w:rPr>
        <w:t>6</w:t>
      </w:r>
      <w:r w:rsidRPr="0087777C">
        <w:rPr>
          <w:rFonts w:cs="Arial"/>
          <w:bCs/>
          <w:szCs w:val="24"/>
        </w:rPr>
        <w:t>. The webcast of the meeting will be available within 48 hours of broadcast and will remain</w:t>
      </w:r>
      <w:r>
        <w:rPr>
          <w:rFonts w:cs="Arial"/>
          <w:bCs/>
          <w:szCs w:val="24"/>
        </w:rPr>
        <w:t xml:space="preserve"> </w:t>
      </w:r>
      <w:r w:rsidRPr="0087777C">
        <w:rPr>
          <w:rFonts w:cs="Arial"/>
          <w:bCs/>
          <w:szCs w:val="24"/>
        </w:rPr>
        <w:t>online for 12 months:</w:t>
      </w:r>
      <w:r w:rsidRPr="00CD0581">
        <w:rPr>
          <w:rFonts w:cs="Arial"/>
          <w:szCs w:val="24"/>
        </w:rPr>
        <w:t xml:space="preserve"> </w:t>
      </w:r>
      <w:hyperlink r:id="rId11" w:history="1">
        <w:r w:rsidRPr="00CD0581">
          <w:rPr>
            <w:rStyle w:val="Hyperlink"/>
            <w:rFonts w:cs="Arial"/>
            <w:szCs w:val="24"/>
          </w:rPr>
          <w:t>https://highland.public-i.tv/core/portal/home</w:t>
        </w:r>
      </w:hyperlink>
      <w:r w:rsidRPr="00CD0581">
        <w:rPr>
          <w:rFonts w:cs="Arial"/>
          <w:szCs w:val="24"/>
        </w:rPr>
        <w:t xml:space="preserve"> </w:t>
      </w:r>
    </w:p>
    <w:p w14:paraId="26C36B22" w14:textId="77777777" w:rsidR="00D11ACB" w:rsidRPr="0087777C" w:rsidRDefault="00D11ACB" w:rsidP="00D11ACB">
      <w:pPr>
        <w:pStyle w:val="BodyText2"/>
        <w:spacing w:after="0" w:line="240" w:lineRule="auto"/>
        <w:rPr>
          <w:rFonts w:cs="Arial"/>
          <w:bCs/>
          <w:szCs w:val="24"/>
        </w:rPr>
      </w:pPr>
    </w:p>
    <w:p w14:paraId="31F1ADC0" w14:textId="77777777" w:rsidR="00D11ACB" w:rsidRPr="00CD0581" w:rsidRDefault="00D11ACB" w:rsidP="00D11ACB">
      <w:pPr>
        <w:ind w:left="-567" w:firstLine="567"/>
        <w:jc w:val="both"/>
        <w:rPr>
          <w:rFonts w:cs="Arial"/>
          <w:b/>
          <w:szCs w:val="24"/>
        </w:rPr>
      </w:pPr>
      <w:r w:rsidRPr="00CD0581">
        <w:rPr>
          <w:rFonts w:cs="Arial"/>
          <w:b/>
          <w:szCs w:val="24"/>
        </w:rPr>
        <w:t>Present:</w:t>
      </w:r>
    </w:p>
    <w:p w14:paraId="4844851F" w14:textId="77777777" w:rsidR="001003E1" w:rsidRPr="001003E1" w:rsidRDefault="001003E1" w:rsidP="001003E1">
      <w:pPr>
        <w:ind w:left="-567" w:firstLine="567"/>
        <w:jc w:val="both"/>
        <w:rPr>
          <w:rFonts w:cs="Arial"/>
          <w:snapToGrid w:val="0"/>
          <w:color w:val="000000"/>
          <w:szCs w:val="24"/>
          <w:lang w:eastAsia="en-US"/>
        </w:rPr>
      </w:pPr>
      <w:r w:rsidRPr="001003E1">
        <w:rPr>
          <w:rFonts w:cs="Arial"/>
          <w:snapToGrid w:val="0"/>
          <w:color w:val="000000"/>
          <w:szCs w:val="24"/>
          <w:lang w:eastAsia="en-US"/>
        </w:rPr>
        <w:t>Mrs I Campbell</w:t>
      </w:r>
    </w:p>
    <w:p w14:paraId="07B3BEDF" w14:textId="77777777" w:rsidR="001003E1" w:rsidRPr="001003E1" w:rsidRDefault="001003E1" w:rsidP="001003E1">
      <w:pPr>
        <w:ind w:left="-567" w:firstLine="567"/>
        <w:jc w:val="both"/>
        <w:rPr>
          <w:rFonts w:cs="Arial"/>
          <w:snapToGrid w:val="0"/>
          <w:color w:val="000000"/>
          <w:szCs w:val="24"/>
          <w:lang w:eastAsia="en-US"/>
        </w:rPr>
      </w:pPr>
      <w:r w:rsidRPr="001003E1">
        <w:rPr>
          <w:rFonts w:cs="Arial"/>
          <w:snapToGrid w:val="0"/>
          <w:color w:val="000000"/>
          <w:szCs w:val="24"/>
          <w:lang w:eastAsia="en-US"/>
        </w:rPr>
        <w:t>Mr D Fraser</w:t>
      </w:r>
    </w:p>
    <w:p w14:paraId="15AE24DD" w14:textId="77777777" w:rsidR="001003E1" w:rsidRPr="001003E1" w:rsidRDefault="001003E1" w:rsidP="001003E1">
      <w:pPr>
        <w:ind w:left="-567" w:firstLine="567"/>
        <w:jc w:val="both"/>
        <w:rPr>
          <w:rFonts w:cs="Arial"/>
          <w:snapToGrid w:val="0"/>
          <w:color w:val="000000"/>
          <w:szCs w:val="24"/>
          <w:lang w:eastAsia="en-US"/>
        </w:rPr>
      </w:pPr>
      <w:r w:rsidRPr="001003E1">
        <w:rPr>
          <w:rFonts w:cs="Arial"/>
          <w:snapToGrid w:val="0"/>
          <w:color w:val="000000"/>
          <w:szCs w:val="24"/>
          <w:lang w:eastAsia="en-US"/>
        </w:rPr>
        <w:t>Mr R Gale</w:t>
      </w:r>
    </w:p>
    <w:p w14:paraId="57863CF9" w14:textId="6AE5C73A" w:rsidR="00D11ACB" w:rsidRDefault="001003E1" w:rsidP="001003E1">
      <w:pPr>
        <w:ind w:left="-567" w:firstLine="567"/>
        <w:jc w:val="both"/>
        <w:rPr>
          <w:rFonts w:cs="Arial"/>
          <w:snapToGrid w:val="0"/>
          <w:color w:val="000000"/>
          <w:szCs w:val="24"/>
          <w:lang w:eastAsia="en-US"/>
        </w:rPr>
      </w:pPr>
      <w:r w:rsidRPr="001003E1">
        <w:rPr>
          <w:rFonts w:cs="Arial"/>
          <w:snapToGrid w:val="0"/>
          <w:color w:val="000000"/>
          <w:szCs w:val="24"/>
          <w:lang w:eastAsia="en-US"/>
        </w:rPr>
        <w:t>Mr B Lobban</w:t>
      </w:r>
      <w:r w:rsidR="00DC7110">
        <w:rPr>
          <w:rFonts w:cs="Arial"/>
          <w:snapToGrid w:val="0"/>
          <w:color w:val="000000"/>
          <w:szCs w:val="24"/>
          <w:lang w:eastAsia="en-US"/>
        </w:rPr>
        <w:t xml:space="preserve"> (Remote)</w:t>
      </w:r>
    </w:p>
    <w:p w14:paraId="3BF5D935" w14:textId="77777777" w:rsidR="00DC7110" w:rsidRPr="00DC7110" w:rsidRDefault="00DC7110" w:rsidP="00DC7110">
      <w:pPr>
        <w:ind w:left="-567" w:firstLine="567"/>
        <w:jc w:val="both"/>
        <w:rPr>
          <w:rFonts w:cs="Arial"/>
          <w:snapToGrid w:val="0"/>
          <w:color w:val="000000"/>
          <w:szCs w:val="24"/>
          <w:lang w:eastAsia="en-US"/>
        </w:rPr>
      </w:pPr>
      <w:r w:rsidRPr="00DC7110">
        <w:rPr>
          <w:rFonts w:cs="Arial"/>
          <w:snapToGrid w:val="0"/>
          <w:color w:val="000000"/>
          <w:szCs w:val="24"/>
          <w:lang w:eastAsia="en-US"/>
        </w:rPr>
        <w:t>Mr A Mackintosh</w:t>
      </w:r>
    </w:p>
    <w:p w14:paraId="619A89D6" w14:textId="63796BA8" w:rsidR="00DC7110" w:rsidRPr="00DC7110" w:rsidRDefault="00DC7110" w:rsidP="00DC7110">
      <w:pPr>
        <w:ind w:left="-567" w:firstLine="567"/>
        <w:jc w:val="both"/>
        <w:rPr>
          <w:rFonts w:cs="Arial"/>
          <w:snapToGrid w:val="0"/>
          <w:color w:val="000000"/>
          <w:szCs w:val="24"/>
          <w:lang w:eastAsia="en-US"/>
        </w:rPr>
      </w:pPr>
      <w:r w:rsidRPr="00DC7110">
        <w:rPr>
          <w:rFonts w:cs="Arial"/>
          <w:snapToGrid w:val="0"/>
          <w:color w:val="000000"/>
          <w:szCs w:val="24"/>
          <w:lang w:eastAsia="en-US"/>
        </w:rPr>
        <w:t>Mr P Oldham</w:t>
      </w:r>
      <w:r>
        <w:rPr>
          <w:rFonts w:cs="Arial"/>
          <w:snapToGrid w:val="0"/>
          <w:color w:val="000000"/>
          <w:szCs w:val="24"/>
          <w:lang w:eastAsia="en-US"/>
        </w:rPr>
        <w:t xml:space="preserve"> (Remote)</w:t>
      </w:r>
    </w:p>
    <w:p w14:paraId="29B57328" w14:textId="296399B9" w:rsidR="00DC7110" w:rsidRDefault="00DC7110" w:rsidP="00DC7110">
      <w:pPr>
        <w:ind w:left="-567" w:firstLine="567"/>
        <w:jc w:val="both"/>
        <w:rPr>
          <w:rFonts w:cs="Arial"/>
          <w:snapToGrid w:val="0"/>
          <w:color w:val="000000"/>
          <w:szCs w:val="24"/>
          <w:lang w:eastAsia="en-US"/>
        </w:rPr>
      </w:pPr>
      <w:r w:rsidRPr="00DC7110">
        <w:rPr>
          <w:rFonts w:cs="Arial"/>
          <w:snapToGrid w:val="0"/>
          <w:color w:val="000000"/>
          <w:szCs w:val="24"/>
          <w:lang w:eastAsia="en-US"/>
        </w:rPr>
        <w:t>Mrs M Paterson</w:t>
      </w:r>
      <w:r>
        <w:rPr>
          <w:rFonts w:cs="Arial"/>
          <w:snapToGrid w:val="0"/>
          <w:color w:val="000000"/>
          <w:szCs w:val="24"/>
          <w:lang w:eastAsia="en-US"/>
        </w:rPr>
        <w:t xml:space="preserve"> (Remote)</w:t>
      </w:r>
    </w:p>
    <w:p w14:paraId="213A5C17" w14:textId="77777777" w:rsidR="001003E1" w:rsidRDefault="001003E1" w:rsidP="001003E1">
      <w:pPr>
        <w:ind w:left="-567" w:firstLine="567"/>
        <w:jc w:val="both"/>
        <w:rPr>
          <w:rFonts w:cs="Arial"/>
          <w:szCs w:val="24"/>
        </w:rPr>
      </w:pPr>
    </w:p>
    <w:p w14:paraId="53DDF4CC" w14:textId="77777777" w:rsidR="00D11ACB" w:rsidRPr="00D1772F" w:rsidRDefault="00D11ACB" w:rsidP="00D11ACB">
      <w:pPr>
        <w:jc w:val="both"/>
        <w:rPr>
          <w:rFonts w:cs="Arial"/>
          <w:b/>
          <w:bCs/>
          <w:szCs w:val="24"/>
        </w:rPr>
      </w:pPr>
      <w:r w:rsidRPr="00D1772F">
        <w:rPr>
          <w:rFonts w:cs="Arial"/>
          <w:b/>
          <w:bCs/>
          <w:szCs w:val="24"/>
        </w:rPr>
        <w:t>Non-Members also present:</w:t>
      </w:r>
    </w:p>
    <w:p w14:paraId="050515DF" w14:textId="27E23496" w:rsidR="00D11ACB" w:rsidRDefault="00D11ACB" w:rsidP="00D11ACB">
      <w:pPr>
        <w:jc w:val="both"/>
        <w:rPr>
          <w:rFonts w:cs="Arial"/>
          <w:snapToGrid w:val="0"/>
          <w:color w:val="000000"/>
          <w:szCs w:val="24"/>
          <w:lang w:eastAsia="en-US"/>
        </w:rPr>
      </w:pPr>
      <w:r>
        <w:rPr>
          <w:rFonts w:cs="Arial"/>
          <w:szCs w:val="24"/>
        </w:rPr>
        <w:t xml:space="preserve">Mr </w:t>
      </w:r>
      <w:r w:rsidR="00984D9A">
        <w:rPr>
          <w:rFonts w:cs="Arial"/>
          <w:szCs w:val="24"/>
        </w:rPr>
        <w:t>J Bruce</w:t>
      </w:r>
      <w:r>
        <w:rPr>
          <w:rFonts w:cs="Arial"/>
          <w:szCs w:val="24"/>
        </w:rPr>
        <w:t xml:space="preserve"> </w:t>
      </w:r>
      <w:r>
        <w:rPr>
          <w:rFonts w:cs="Arial"/>
          <w:snapToGrid w:val="0"/>
          <w:color w:val="000000"/>
          <w:szCs w:val="24"/>
          <w:lang w:eastAsia="en-US"/>
        </w:rPr>
        <w:t>(Remote)</w:t>
      </w:r>
    </w:p>
    <w:p w14:paraId="309C2708" w14:textId="77777777" w:rsidR="00D11ACB" w:rsidRPr="00CD0581" w:rsidRDefault="00D11ACB" w:rsidP="00D11ACB">
      <w:pPr>
        <w:jc w:val="both"/>
        <w:rPr>
          <w:rFonts w:cs="Arial"/>
          <w:snapToGrid w:val="0"/>
          <w:color w:val="000000"/>
          <w:szCs w:val="24"/>
          <w:lang w:eastAsia="en-US"/>
        </w:rPr>
      </w:pPr>
    </w:p>
    <w:p w14:paraId="7192235D" w14:textId="77777777" w:rsidR="00D11ACB" w:rsidRDefault="00D11ACB" w:rsidP="00D11ACB">
      <w:pPr>
        <w:ind w:left="-567" w:firstLine="567"/>
        <w:jc w:val="both"/>
        <w:rPr>
          <w:rFonts w:cs="Arial"/>
          <w:b/>
          <w:szCs w:val="24"/>
        </w:rPr>
      </w:pPr>
      <w:r w:rsidRPr="00CD0581">
        <w:rPr>
          <w:rFonts w:cs="Arial"/>
          <w:b/>
          <w:szCs w:val="24"/>
        </w:rPr>
        <w:t>In Attendance:</w:t>
      </w:r>
    </w:p>
    <w:p w14:paraId="0E638F3D" w14:textId="77777777" w:rsidR="00D11ACB" w:rsidRDefault="00D11ACB" w:rsidP="00D11ACB">
      <w:pPr>
        <w:ind w:left="-567" w:firstLine="567"/>
        <w:jc w:val="both"/>
        <w:rPr>
          <w:rFonts w:cs="Arial"/>
          <w:szCs w:val="24"/>
        </w:rPr>
      </w:pPr>
      <w:r>
        <w:rPr>
          <w:rFonts w:cs="Arial"/>
          <w:szCs w:val="24"/>
        </w:rPr>
        <w:t xml:space="preserve">Ms </w:t>
      </w:r>
      <w:r w:rsidRPr="00544586">
        <w:rPr>
          <w:rFonts w:cs="Arial"/>
          <w:szCs w:val="24"/>
        </w:rPr>
        <w:t>B Alexander</w:t>
      </w:r>
      <w:r>
        <w:rPr>
          <w:rFonts w:cs="Arial"/>
          <w:szCs w:val="24"/>
        </w:rPr>
        <w:t>, Solicitor</w:t>
      </w:r>
      <w:r w:rsidRPr="00E56ABA">
        <w:rPr>
          <w:rFonts w:cs="Arial"/>
          <w:szCs w:val="24"/>
        </w:rPr>
        <w:t xml:space="preserve"> </w:t>
      </w:r>
    </w:p>
    <w:p w14:paraId="1C7AD2BB" w14:textId="77777777" w:rsidR="00D11ACB" w:rsidRDefault="00D11ACB" w:rsidP="00D11ACB">
      <w:pPr>
        <w:ind w:left="-567" w:firstLine="567"/>
        <w:jc w:val="both"/>
        <w:rPr>
          <w:rFonts w:cs="Arial"/>
          <w:szCs w:val="24"/>
        </w:rPr>
      </w:pPr>
      <w:r w:rsidRPr="00CD0581">
        <w:rPr>
          <w:rFonts w:cs="Arial"/>
          <w:szCs w:val="24"/>
        </w:rPr>
        <w:t>Mr B Strachan, Independent Planning Adviser to the Planning Review Body</w:t>
      </w:r>
    </w:p>
    <w:p w14:paraId="2EF312EC" w14:textId="77777777" w:rsidR="00D11ACB" w:rsidRDefault="00D11ACB" w:rsidP="00D11ACB">
      <w:pPr>
        <w:ind w:left="-567" w:firstLine="567"/>
        <w:jc w:val="both"/>
        <w:rPr>
          <w:rFonts w:cs="Arial"/>
          <w:szCs w:val="24"/>
        </w:rPr>
      </w:pPr>
      <w:r w:rsidRPr="00942F17">
        <w:rPr>
          <w:rFonts w:cs="Arial"/>
          <w:szCs w:val="24"/>
        </w:rPr>
        <w:t xml:space="preserve">Mrs O </w:t>
      </w:r>
      <w:r>
        <w:rPr>
          <w:rFonts w:cs="Arial"/>
          <w:szCs w:val="24"/>
        </w:rPr>
        <w:t>Bayon</w:t>
      </w:r>
      <w:r w:rsidRPr="00942F17">
        <w:rPr>
          <w:rFonts w:cs="Arial"/>
          <w:szCs w:val="24"/>
        </w:rPr>
        <w:t xml:space="preserve">, Committee </w:t>
      </w:r>
      <w:r>
        <w:rPr>
          <w:rFonts w:cs="Arial"/>
          <w:szCs w:val="24"/>
        </w:rPr>
        <w:t>Officer</w:t>
      </w:r>
    </w:p>
    <w:p w14:paraId="4D599DD3" w14:textId="77777777" w:rsidR="008347B2" w:rsidRDefault="008347B2" w:rsidP="00D11ACB">
      <w:pPr>
        <w:ind w:left="-567" w:firstLine="567"/>
        <w:jc w:val="both"/>
        <w:rPr>
          <w:rFonts w:cs="Arial"/>
          <w:szCs w:val="24"/>
        </w:rPr>
      </w:pPr>
    </w:p>
    <w:p w14:paraId="1A541C59" w14:textId="77777777" w:rsidR="008347B2" w:rsidRDefault="008347B2" w:rsidP="00D11ACB">
      <w:pPr>
        <w:ind w:left="-567" w:firstLine="567"/>
        <w:jc w:val="both"/>
        <w:rPr>
          <w:rFonts w:cs="Arial"/>
          <w:szCs w:val="24"/>
        </w:rPr>
      </w:pPr>
    </w:p>
    <w:p w14:paraId="78EF7768" w14:textId="4C7AF63C" w:rsidR="008347B2" w:rsidRPr="001C60E7" w:rsidRDefault="008347B2" w:rsidP="001C60E7">
      <w:pPr>
        <w:ind w:left="-567" w:firstLine="567"/>
        <w:jc w:val="center"/>
        <w:rPr>
          <w:rFonts w:cs="Arial"/>
          <w:b/>
          <w:bCs/>
          <w:szCs w:val="24"/>
        </w:rPr>
      </w:pPr>
      <w:r w:rsidRPr="001C60E7">
        <w:rPr>
          <w:rFonts w:cs="Arial"/>
          <w:b/>
          <w:bCs/>
          <w:szCs w:val="24"/>
        </w:rPr>
        <w:t>Ms B Alexander</w:t>
      </w:r>
      <w:r w:rsidR="008122C7" w:rsidRPr="001C60E7">
        <w:rPr>
          <w:rFonts w:cs="Arial"/>
          <w:b/>
          <w:bCs/>
          <w:szCs w:val="24"/>
        </w:rPr>
        <w:t xml:space="preserve"> in the chair for items </w:t>
      </w:r>
      <w:r w:rsidR="001C60E7" w:rsidRPr="001C60E7">
        <w:rPr>
          <w:rFonts w:cs="Arial"/>
          <w:b/>
          <w:bCs/>
          <w:szCs w:val="24"/>
        </w:rPr>
        <w:t>1-3</w:t>
      </w:r>
    </w:p>
    <w:p w14:paraId="10C77BCE" w14:textId="77777777" w:rsidR="00D11ACB" w:rsidRPr="00CD0581" w:rsidRDefault="00D11ACB" w:rsidP="00D11ACB">
      <w:pPr>
        <w:jc w:val="both"/>
        <w:rPr>
          <w:rFonts w:cs="Arial"/>
          <w:szCs w:val="24"/>
        </w:rPr>
      </w:pPr>
    </w:p>
    <w:p w14:paraId="4FE552D9" w14:textId="77777777" w:rsidR="00D11ACB" w:rsidRPr="00CD0581" w:rsidRDefault="00D11ACB" w:rsidP="00D11ACB">
      <w:pPr>
        <w:ind w:left="-567" w:firstLine="567"/>
        <w:jc w:val="both"/>
        <w:rPr>
          <w:rFonts w:cs="Arial"/>
          <w:b/>
          <w:bCs/>
          <w:szCs w:val="24"/>
        </w:rPr>
      </w:pPr>
      <w:r w:rsidRPr="00CD0581">
        <w:rPr>
          <w:rFonts w:cs="Arial"/>
          <w:b/>
          <w:bCs/>
          <w:szCs w:val="24"/>
        </w:rPr>
        <w:t>Preliminaries</w:t>
      </w:r>
    </w:p>
    <w:p w14:paraId="2BA8247A" w14:textId="77777777" w:rsidR="00D11ACB" w:rsidRPr="00CD0581" w:rsidRDefault="00D11ACB" w:rsidP="00D11ACB">
      <w:pPr>
        <w:ind w:left="-567" w:firstLine="567"/>
        <w:jc w:val="both"/>
        <w:rPr>
          <w:rFonts w:cs="Arial"/>
          <w:szCs w:val="24"/>
        </w:rPr>
      </w:pPr>
    </w:p>
    <w:p w14:paraId="6C8C2765" w14:textId="1727063C" w:rsidR="00D11ACB" w:rsidRPr="00885F34" w:rsidRDefault="00D11ACB" w:rsidP="00D11ACB">
      <w:pPr>
        <w:jc w:val="both"/>
        <w:rPr>
          <w:rFonts w:cs="Arial"/>
          <w:bCs/>
          <w:szCs w:val="24"/>
        </w:rPr>
      </w:pPr>
      <w:r w:rsidRPr="00CD0581">
        <w:rPr>
          <w:rFonts w:cs="Arial"/>
          <w:bCs/>
          <w:szCs w:val="24"/>
        </w:rPr>
        <w:t>The C</w:t>
      </w:r>
      <w:r w:rsidR="00685911">
        <w:rPr>
          <w:rFonts w:cs="Arial"/>
          <w:bCs/>
          <w:szCs w:val="24"/>
        </w:rPr>
        <w:t>lerk</w:t>
      </w:r>
      <w:r w:rsidRPr="00CD0581">
        <w:rPr>
          <w:rFonts w:cs="Arial"/>
          <w:bCs/>
          <w:szCs w:val="24"/>
        </w:rPr>
        <w:t xml:space="preserve"> confirmed that the meeting would be webcast and gave a short briefing on the Council’s webcasting procedure and protocol.</w:t>
      </w:r>
    </w:p>
    <w:p w14:paraId="57D04E0B" w14:textId="77777777" w:rsidR="00D11ACB" w:rsidRDefault="00D11ACB" w:rsidP="00D11ACB">
      <w:pPr>
        <w:rPr>
          <w:rFonts w:cs="Arial"/>
          <w:b/>
          <w:szCs w:val="24"/>
        </w:rPr>
      </w:pPr>
    </w:p>
    <w:p w14:paraId="6D4EDBAD" w14:textId="77777777" w:rsidR="00D11ACB" w:rsidRDefault="00D11ACB" w:rsidP="00D11ACB">
      <w:pPr>
        <w:spacing w:line="259" w:lineRule="auto"/>
        <w:jc w:val="center"/>
        <w:rPr>
          <w:rFonts w:cs="Arial"/>
          <w:b/>
          <w:szCs w:val="24"/>
        </w:rPr>
      </w:pPr>
      <w:r w:rsidRPr="00245EF6">
        <w:rPr>
          <w:rFonts w:cs="Arial"/>
          <w:b/>
          <w:szCs w:val="24"/>
        </w:rPr>
        <w:t>Business</w:t>
      </w:r>
    </w:p>
    <w:p w14:paraId="054E7A55" w14:textId="77777777" w:rsidR="00D11ACB" w:rsidRDefault="00D11ACB" w:rsidP="00D11ACB">
      <w:pPr>
        <w:rPr>
          <w:rFonts w:cs="Arial"/>
          <w:b/>
          <w:bCs/>
          <w:szCs w:val="24"/>
        </w:rPr>
      </w:pPr>
    </w:p>
    <w:p w14:paraId="2EB7B35F" w14:textId="77777777" w:rsidR="00D11ACB" w:rsidRDefault="00D11ACB" w:rsidP="00D11ACB">
      <w:pPr>
        <w:numPr>
          <w:ilvl w:val="0"/>
          <w:numId w:val="2"/>
        </w:numPr>
        <w:tabs>
          <w:tab w:val="clear" w:pos="510"/>
        </w:tabs>
        <w:rPr>
          <w:rFonts w:cs="Arial"/>
          <w:b/>
          <w:bCs/>
          <w:szCs w:val="24"/>
        </w:rPr>
      </w:pPr>
      <w:r w:rsidRPr="00245EF6">
        <w:rPr>
          <w:rFonts w:cs="Arial"/>
          <w:b/>
          <w:bCs/>
          <w:szCs w:val="24"/>
        </w:rPr>
        <w:t>Calling of the Roll and Apologies for Absence</w:t>
      </w:r>
    </w:p>
    <w:p w14:paraId="58690898" w14:textId="77777777" w:rsidR="00D11ACB" w:rsidRDefault="00D11ACB" w:rsidP="00D11ACB">
      <w:pPr>
        <w:ind w:left="454"/>
        <w:rPr>
          <w:rFonts w:cs="Arial"/>
          <w:b/>
          <w:bCs/>
          <w:szCs w:val="24"/>
        </w:rPr>
      </w:pPr>
    </w:p>
    <w:p w14:paraId="507B9B31" w14:textId="35AE92F9" w:rsidR="00D11ACB" w:rsidRPr="005D41EB" w:rsidRDefault="00E84FF1" w:rsidP="00D11ACB">
      <w:pPr>
        <w:ind w:left="454"/>
        <w:rPr>
          <w:rFonts w:cs="Arial"/>
          <w:b/>
          <w:bCs/>
          <w:szCs w:val="24"/>
        </w:rPr>
      </w:pPr>
      <w:r>
        <w:rPr>
          <w:rFonts w:cs="Arial"/>
          <w:szCs w:val="24"/>
        </w:rPr>
        <w:t xml:space="preserve">An </w:t>
      </w:r>
      <w:r w:rsidR="00D11ACB" w:rsidRPr="005D41EB">
        <w:rPr>
          <w:rFonts w:cs="Arial"/>
          <w:szCs w:val="24"/>
        </w:rPr>
        <w:t>Apolog</w:t>
      </w:r>
      <w:r>
        <w:rPr>
          <w:rFonts w:cs="Arial"/>
          <w:szCs w:val="24"/>
        </w:rPr>
        <w:t xml:space="preserve">y </w:t>
      </w:r>
      <w:r w:rsidR="00D11ACB" w:rsidRPr="005D41EB">
        <w:rPr>
          <w:rFonts w:cs="Arial"/>
          <w:szCs w:val="24"/>
        </w:rPr>
        <w:t>for absence w</w:t>
      </w:r>
      <w:r>
        <w:rPr>
          <w:rFonts w:cs="Arial"/>
          <w:szCs w:val="24"/>
        </w:rPr>
        <w:t>as</w:t>
      </w:r>
      <w:r w:rsidR="00D11ACB" w:rsidRPr="005D41EB">
        <w:rPr>
          <w:rFonts w:cs="Arial"/>
          <w:szCs w:val="24"/>
        </w:rPr>
        <w:t xml:space="preserve"> intimated on behalf of </w:t>
      </w:r>
      <w:r>
        <w:rPr>
          <w:rFonts w:cs="Arial"/>
          <w:bCs/>
          <w:szCs w:val="24"/>
        </w:rPr>
        <w:t>Mr K Rosie.</w:t>
      </w:r>
    </w:p>
    <w:p w14:paraId="30FD76D3" w14:textId="77777777" w:rsidR="00D11ACB" w:rsidRPr="00E12C79" w:rsidRDefault="00D11ACB" w:rsidP="00D11ACB">
      <w:pPr>
        <w:ind w:left="454"/>
        <w:rPr>
          <w:rFonts w:cs="Arial"/>
          <w:b/>
          <w:bCs/>
          <w:szCs w:val="24"/>
        </w:rPr>
      </w:pPr>
      <w:r w:rsidRPr="002874CE">
        <w:rPr>
          <w:rFonts w:cs="Arial"/>
          <w:szCs w:val="24"/>
        </w:rPr>
        <w:t xml:space="preserve"> </w:t>
      </w:r>
    </w:p>
    <w:p w14:paraId="06C45632" w14:textId="77777777" w:rsidR="00D11ACB" w:rsidRDefault="00D11ACB" w:rsidP="00D11ACB">
      <w:pPr>
        <w:numPr>
          <w:ilvl w:val="0"/>
          <w:numId w:val="2"/>
        </w:numPr>
        <w:tabs>
          <w:tab w:val="clear" w:pos="510"/>
        </w:tabs>
        <w:rPr>
          <w:rFonts w:cs="Arial"/>
          <w:b/>
          <w:bCs/>
          <w:szCs w:val="24"/>
        </w:rPr>
      </w:pPr>
      <w:r w:rsidRPr="00235B10">
        <w:rPr>
          <w:rFonts w:cs="Arial"/>
          <w:b/>
          <w:bCs/>
          <w:szCs w:val="24"/>
        </w:rPr>
        <w:t xml:space="preserve">Declarations of Interest/Transparency Statement </w:t>
      </w:r>
    </w:p>
    <w:p w14:paraId="352B71F7" w14:textId="77777777" w:rsidR="00D11ACB" w:rsidRDefault="00D11ACB" w:rsidP="00D11ACB">
      <w:pPr>
        <w:pStyle w:val="ListParagraph"/>
        <w:rPr>
          <w:rFonts w:cs="Arial"/>
          <w:bCs/>
          <w:szCs w:val="24"/>
        </w:rPr>
      </w:pPr>
    </w:p>
    <w:p w14:paraId="5EBFD43D" w14:textId="77777777" w:rsidR="00D11ACB" w:rsidRDefault="00D11ACB" w:rsidP="00D11ACB">
      <w:pPr>
        <w:ind w:left="454"/>
        <w:rPr>
          <w:rFonts w:cs="Arial"/>
          <w:bCs/>
          <w:szCs w:val="24"/>
        </w:rPr>
      </w:pPr>
      <w:r w:rsidRPr="00C07F25">
        <w:rPr>
          <w:rFonts w:cs="Arial"/>
          <w:bCs/>
          <w:szCs w:val="24"/>
        </w:rPr>
        <w:t>There were no Declarations of Interest or Transparency Statements.</w:t>
      </w:r>
    </w:p>
    <w:p w14:paraId="058A4862" w14:textId="77777777" w:rsidR="00AD3F46" w:rsidRDefault="00AD3F46" w:rsidP="00AD3F46">
      <w:pPr>
        <w:spacing w:line="259" w:lineRule="auto"/>
        <w:rPr>
          <w:rFonts w:cs="Arial"/>
          <w:b/>
          <w:szCs w:val="24"/>
        </w:rPr>
      </w:pPr>
    </w:p>
    <w:p w14:paraId="2507848F" w14:textId="77777777" w:rsidR="00AD3F46" w:rsidRPr="00760281" w:rsidRDefault="00AD3F46" w:rsidP="00AD3F46">
      <w:pPr>
        <w:pStyle w:val="ItemHeading"/>
      </w:pPr>
      <w:r>
        <w:t>Appointment of Chair</w:t>
      </w:r>
    </w:p>
    <w:p w14:paraId="1D5CA09C" w14:textId="77777777" w:rsidR="00AD3F46" w:rsidRDefault="00AD3F46" w:rsidP="00D11ACB">
      <w:pPr>
        <w:ind w:left="454"/>
        <w:rPr>
          <w:rFonts w:cs="Arial"/>
          <w:bCs/>
          <w:szCs w:val="24"/>
        </w:rPr>
      </w:pPr>
    </w:p>
    <w:p w14:paraId="7C80A0DF" w14:textId="6DEF4CE0" w:rsidR="00DB709E" w:rsidRDefault="00257FF4" w:rsidP="00DB709E">
      <w:pPr>
        <w:ind w:left="454"/>
        <w:rPr>
          <w:rFonts w:cs="Arial"/>
          <w:bCs/>
          <w:szCs w:val="24"/>
        </w:rPr>
      </w:pPr>
      <w:r>
        <w:rPr>
          <w:rFonts w:cs="Arial"/>
          <w:bCs/>
          <w:szCs w:val="24"/>
        </w:rPr>
        <w:t xml:space="preserve">The </w:t>
      </w:r>
      <w:r w:rsidR="00B959DA">
        <w:rPr>
          <w:rFonts w:cs="Arial"/>
          <w:bCs/>
          <w:szCs w:val="24"/>
        </w:rPr>
        <w:t xml:space="preserve">Review Body </w:t>
      </w:r>
      <w:r w:rsidR="00B959DA" w:rsidRPr="00C96DD4">
        <w:rPr>
          <w:rFonts w:cs="Arial"/>
          <w:b/>
          <w:szCs w:val="24"/>
        </w:rPr>
        <w:t>AGREED</w:t>
      </w:r>
      <w:r w:rsidR="00B959DA">
        <w:rPr>
          <w:rFonts w:cs="Arial"/>
          <w:bCs/>
          <w:szCs w:val="24"/>
        </w:rPr>
        <w:t xml:space="preserve"> to </w:t>
      </w:r>
      <w:r w:rsidR="0055624A">
        <w:rPr>
          <w:rFonts w:cs="Arial"/>
          <w:bCs/>
          <w:szCs w:val="24"/>
        </w:rPr>
        <w:t xml:space="preserve">appoint Mr P Oldham as a chair of the Planning </w:t>
      </w:r>
      <w:r w:rsidR="00306185">
        <w:rPr>
          <w:rFonts w:cs="Arial"/>
          <w:bCs/>
          <w:szCs w:val="24"/>
        </w:rPr>
        <w:t>R</w:t>
      </w:r>
      <w:r w:rsidR="0055624A">
        <w:rPr>
          <w:rFonts w:cs="Arial"/>
          <w:bCs/>
          <w:szCs w:val="24"/>
        </w:rPr>
        <w:t xml:space="preserve">eview Body. </w:t>
      </w:r>
    </w:p>
    <w:p w14:paraId="74E35AE2" w14:textId="77777777" w:rsidR="00DB709E" w:rsidRDefault="00DB709E" w:rsidP="00DB709E">
      <w:pPr>
        <w:ind w:left="454"/>
        <w:rPr>
          <w:rFonts w:cs="Arial"/>
          <w:bCs/>
          <w:szCs w:val="24"/>
        </w:rPr>
      </w:pPr>
    </w:p>
    <w:p w14:paraId="2AE50811" w14:textId="6D9CC46D" w:rsidR="00B72D4B" w:rsidRDefault="00DB709E" w:rsidP="001819B6">
      <w:pPr>
        <w:ind w:left="454"/>
        <w:rPr>
          <w:rFonts w:cs="Arial"/>
        </w:rPr>
      </w:pPr>
      <w:r w:rsidRPr="00DB709E">
        <w:rPr>
          <w:rFonts w:cs="Arial"/>
        </w:rPr>
        <w:t xml:space="preserve">In light of Mr </w:t>
      </w:r>
      <w:r w:rsidR="00E72C69">
        <w:rPr>
          <w:rFonts w:cs="Arial"/>
        </w:rPr>
        <w:t xml:space="preserve">P </w:t>
      </w:r>
      <w:r w:rsidRPr="00DB709E">
        <w:rPr>
          <w:rFonts w:cs="Arial"/>
        </w:rPr>
        <w:t>Oldham's appointment as Chair</w:t>
      </w:r>
      <w:r w:rsidR="00C96DD4">
        <w:rPr>
          <w:rFonts w:cs="Arial"/>
        </w:rPr>
        <w:t xml:space="preserve"> </w:t>
      </w:r>
      <w:r w:rsidRPr="00DB709E">
        <w:rPr>
          <w:rFonts w:cs="Arial"/>
        </w:rPr>
        <w:t xml:space="preserve">and noting the arrangements governing membership of the Planning Review Body, the Review Body </w:t>
      </w:r>
      <w:r w:rsidRPr="00DB709E">
        <w:rPr>
          <w:rFonts w:cs="Arial"/>
          <w:b/>
          <w:bCs/>
        </w:rPr>
        <w:t>AGREED</w:t>
      </w:r>
      <w:r w:rsidRPr="00DB709E">
        <w:rPr>
          <w:rFonts w:cs="Arial"/>
        </w:rPr>
        <w:t xml:space="preserve"> to appoint Mr </w:t>
      </w:r>
      <w:r>
        <w:rPr>
          <w:rFonts w:cs="Arial"/>
        </w:rPr>
        <w:t>K</w:t>
      </w:r>
      <w:r w:rsidRPr="00DB709E">
        <w:rPr>
          <w:rFonts w:cs="Arial"/>
        </w:rPr>
        <w:t xml:space="preserve"> Rosie as Vice Chair of the Planning Review Body</w:t>
      </w:r>
      <w:r w:rsidR="00B72D4B">
        <w:rPr>
          <w:rFonts w:cs="Arial"/>
        </w:rPr>
        <w:t>.</w:t>
      </w:r>
    </w:p>
    <w:p w14:paraId="79DF22C4" w14:textId="23D79CE1" w:rsidR="006F33E9" w:rsidRPr="00DB709E" w:rsidRDefault="006F33E9" w:rsidP="00DB709E">
      <w:pPr>
        <w:ind w:left="454"/>
        <w:jc w:val="center"/>
        <w:rPr>
          <w:rFonts w:cs="Arial"/>
          <w:b/>
          <w:bCs/>
          <w:szCs w:val="24"/>
        </w:rPr>
      </w:pPr>
      <w:r w:rsidRPr="00DB709E">
        <w:rPr>
          <w:b/>
          <w:bCs/>
        </w:rPr>
        <w:lastRenderedPageBreak/>
        <w:t xml:space="preserve">(At this point, Mr </w:t>
      </w:r>
      <w:r w:rsidR="00AD3F46" w:rsidRPr="00DB709E">
        <w:rPr>
          <w:b/>
          <w:bCs/>
        </w:rPr>
        <w:t>P Oldham</w:t>
      </w:r>
      <w:r w:rsidRPr="00DB709E">
        <w:rPr>
          <w:b/>
          <w:bCs/>
        </w:rPr>
        <w:t xml:space="preserve"> took the Chair).</w:t>
      </w:r>
    </w:p>
    <w:p w14:paraId="003E1B41" w14:textId="77777777" w:rsidR="00D11ACB" w:rsidRPr="003421BE" w:rsidRDefault="00D11ACB" w:rsidP="00D11ACB">
      <w:pPr>
        <w:ind w:firstLine="7938"/>
        <w:rPr>
          <w:rFonts w:cs="Arial"/>
          <w:b/>
          <w:szCs w:val="24"/>
        </w:rPr>
      </w:pPr>
    </w:p>
    <w:p w14:paraId="69A84016" w14:textId="77777777" w:rsidR="00D11ACB" w:rsidRPr="00235B10" w:rsidRDefault="00D11ACB" w:rsidP="00D11ACB">
      <w:pPr>
        <w:numPr>
          <w:ilvl w:val="0"/>
          <w:numId w:val="2"/>
        </w:numPr>
        <w:tabs>
          <w:tab w:val="clear" w:pos="510"/>
        </w:tabs>
        <w:rPr>
          <w:rFonts w:cs="Arial"/>
          <w:b/>
          <w:bCs/>
          <w:szCs w:val="24"/>
        </w:rPr>
      </w:pPr>
      <w:r w:rsidRPr="00235B10">
        <w:rPr>
          <w:rFonts w:cs="Arial"/>
          <w:b/>
          <w:bCs/>
          <w:szCs w:val="24"/>
        </w:rPr>
        <w:t>Minutes of Previous Meeting</w:t>
      </w:r>
    </w:p>
    <w:p w14:paraId="76AF8407" w14:textId="77777777" w:rsidR="00D11ACB" w:rsidRPr="003421BE" w:rsidRDefault="00D11ACB" w:rsidP="00D11ACB">
      <w:pPr>
        <w:ind w:left="454"/>
        <w:rPr>
          <w:rFonts w:cs="Arial"/>
          <w:b/>
          <w:szCs w:val="24"/>
        </w:rPr>
      </w:pPr>
    </w:p>
    <w:p w14:paraId="4668E852" w14:textId="3361CF44" w:rsidR="00D11ACB" w:rsidRDefault="00D11ACB" w:rsidP="00D11ACB">
      <w:pPr>
        <w:ind w:left="454"/>
        <w:rPr>
          <w:rFonts w:cs="Arial"/>
          <w:szCs w:val="24"/>
        </w:rPr>
      </w:pPr>
      <w:r w:rsidRPr="007C00B0">
        <w:rPr>
          <w:rFonts w:cs="Arial"/>
          <w:szCs w:val="24"/>
        </w:rPr>
        <w:t xml:space="preserve">There had been circulated and </w:t>
      </w:r>
      <w:r w:rsidRPr="007C00B0">
        <w:rPr>
          <w:rFonts w:cs="Arial"/>
          <w:b/>
          <w:bCs/>
          <w:szCs w:val="24"/>
        </w:rPr>
        <w:t>APPROVED</w:t>
      </w:r>
      <w:r>
        <w:rPr>
          <w:rFonts w:cs="Arial"/>
          <w:szCs w:val="24"/>
        </w:rPr>
        <w:t xml:space="preserve"> the</w:t>
      </w:r>
      <w:r w:rsidRPr="007C00B0">
        <w:rPr>
          <w:rFonts w:cs="Arial"/>
          <w:szCs w:val="24"/>
        </w:rPr>
        <w:t xml:space="preserve"> </w:t>
      </w:r>
      <w:r w:rsidRPr="003421BE">
        <w:rPr>
          <w:rFonts w:cs="Arial"/>
          <w:szCs w:val="24"/>
        </w:rPr>
        <w:t xml:space="preserve">Minutes of Meetings held on </w:t>
      </w:r>
      <w:r>
        <w:rPr>
          <w:rFonts w:cs="Arial"/>
          <w:szCs w:val="24"/>
        </w:rPr>
        <w:t>21 April 2026</w:t>
      </w:r>
      <w:r w:rsidRPr="003421BE">
        <w:rPr>
          <w:rFonts w:cs="Arial"/>
          <w:szCs w:val="24"/>
        </w:rPr>
        <w:t>.</w:t>
      </w:r>
    </w:p>
    <w:p w14:paraId="4D34D19E" w14:textId="77777777" w:rsidR="00D11ACB" w:rsidRPr="003421BE" w:rsidRDefault="00D11ACB" w:rsidP="00FA556A">
      <w:pPr>
        <w:rPr>
          <w:rFonts w:cs="Arial"/>
          <w:szCs w:val="24"/>
        </w:rPr>
      </w:pPr>
    </w:p>
    <w:p w14:paraId="7E5A6D91" w14:textId="77777777" w:rsidR="00D11ACB" w:rsidRPr="003421BE" w:rsidRDefault="00D11ACB" w:rsidP="00D11ACB">
      <w:pPr>
        <w:numPr>
          <w:ilvl w:val="0"/>
          <w:numId w:val="2"/>
        </w:numPr>
        <w:tabs>
          <w:tab w:val="clear" w:pos="510"/>
        </w:tabs>
        <w:rPr>
          <w:rFonts w:cs="Arial"/>
          <w:b/>
          <w:szCs w:val="24"/>
        </w:rPr>
      </w:pPr>
      <w:r w:rsidRPr="00C70237">
        <w:rPr>
          <w:rFonts w:cs="Arial"/>
          <w:b/>
          <w:bCs/>
          <w:szCs w:val="24"/>
        </w:rPr>
        <w:t>Criteria for Determination of Notices of Review</w:t>
      </w:r>
    </w:p>
    <w:p w14:paraId="6E2A4557" w14:textId="77777777" w:rsidR="00D11ACB" w:rsidRPr="003421BE" w:rsidRDefault="00D11ACB" w:rsidP="00D11ACB">
      <w:pPr>
        <w:ind w:left="454"/>
        <w:rPr>
          <w:rFonts w:cs="Arial"/>
          <w:szCs w:val="24"/>
        </w:rPr>
      </w:pPr>
    </w:p>
    <w:p w14:paraId="66B30992" w14:textId="77777777" w:rsidR="00D11ACB" w:rsidRPr="00C8348A" w:rsidRDefault="00D11ACB" w:rsidP="00D11ACB">
      <w:pPr>
        <w:ind w:left="454"/>
        <w:rPr>
          <w:rFonts w:cs="Arial"/>
          <w:szCs w:val="24"/>
        </w:rPr>
      </w:pPr>
      <w:r w:rsidRPr="00C8348A">
        <w:rPr>
          <w:rFonts w:cs="Arial"/>
          <w:szCs w:val="24"/>
        </w:rPr>
        <w:t>The Clerk confirmed that, for all subsequent items on the agenda, Members had contained in their SharePoint all of the information supplied by all parties to the Notice of Review – namely everything submitted at the planning application stage and the Notice of Review stage from the applicant and interested parties together with the case officer’s report on handling and the decision notice that had been issued. When new information had been identified and responded to by the case officer, that information had also been included in SharePoint.</w:t>
      </w:r>
    </w:p>
    <w:p w14:paraId="7D8326B0" w14:textId="77777777" w:rsidR="00D11ACB" w:rsidRPr="00C8348A" w:rsidRDefault="00D11ACB" w:rsidP="00D11ACB">
      <w:pPr>
        <w:ind w:left="454"/>
        <w:rPr>
          <w:rFonts w:cs="Arial"/>
          <w:szCs w:val="24"/>
        </w:rPr>
      </w:pPr>
      <w:r w:rsidRPr="00C8348A">
        <w:rPr>
          <w:rFonts w:cs="Arial"/>
          <w:szCs w:val="24"/>
        </w:rPr>
        <w:t>Members were reminded that when determining each planning application subject to a Notice of Review, they were to give full consideration of the planning application afresh (also known as the “de novo” approach) in accordance with the advice contained in the letter from the Chief Planner dated 29 July 2011. The Clerk confirmed that this meant that, in each Notice of Review case, the Review Body needed to assess the planning application against the development plan – including the recently adopted National Planning Framework 4 – and decide whether it accorded with or was contrary to the development plan. Following this assessment, the Review Body then required to consider all material considerations relevant to the application and decide whether these added to or outweighed their assessment of the application against the development plan. In carrying out this assessment, all documents lodged by the applicant and interested parties needed to be considered by the Review Body – all material planning considerations required to be taken into account; considerations that were not material planning considerations must not be taken into account.</w:t>
      </w:r>
    </w:p>
    <w:p w14:paraId="2B70296C" w14:textId="77777777" w:rsidR="00D11ACB" w:rsidRDefault="00D11ACB" w:rsidP="00D11ACB">
      <w:pPr>
        <w:ind w:left="454"/>
        <w:rPr>
          <w:rFonts w:cs="Arial"/>
          <w:szCs w:val="24"/>
        </w:rPr>
      </w:pPr>
      <w:r w:rsidRPr="00C8348A">
        <w:rPr>
          <w:rFonts w:cs="Arial"/>
          <w:szCs w:val="24"/>
        </w:rPr>
        <w:t>The Clerk also confirmed that Google Earth and Street view could be used during the meeting in order to inform Members of the site location. Members were reminded of the potential limitations of using these systems in that images may had been captured a number of years ago and may not reflect the current position on the ground.  All the Notices of Review were competent.</w:t>
      </w:r>
    </w:p>
    <w:p w14:paraId="71B4B929" w14:textId="77777777" w:rsidR="00EA591D" w:rsidRDefault="00EA591D" w:rsidP="00C70237">
      <w:pPr>
        <w:rPr>
          <w:rFonts w:cs="Arial"/>
          <w:szCs w:val="24"/>
        </w:rPr>
      </w:pPr>
    </w:p>
    <w:p w14:paraId="3D304797" w14:textId="77777777" w:rsidR="007B23AD" w:rsidRDefault="00A41CC5" w:rsidP="00E624EF">
      <w:pPr>
        <w:numPr>
          <w:ilvl w:val="0"/>
          <w:numId w:val="2"/>
        </w:numPr>
        <w:tabs>
          <w:tab w:val="clear" w:pos="510"/>
        </w:tabs>
        <w:rPr>
          <w:rFonts w:cs="Arial"/>
          <w:b/>
          <w:bCs/>
          <w:szCs w:val="24"/>
        </w:rPr>
      </w:pPr>
      <w:r w:rsidRPr="00C70237">
        <w:rPr>
          <w:rFonts w:cs="Arial"/>
          <w:b/>
          <w:bCs/>
          <w:szCs w:val="24"/>
        </w:rPr>
        <w:t xml:space="preserve">New </w:t>
      </w:r>
      <w:r w:rsidRPr="00C70237">
        <w:rPr>
          <w:rFonts w:cs="Arial"/>
          <w:b/>
          <w:bCs/>
          <w:szCs w:val="24"/>
        </w:rPr>
        <w:fldChar w:fldCharType="begin"/>
      </w:r>
      <w:r w:rsidRPr="00C70237">
        <w:rPr>
          <w:rFonts w:cs="Arial"/>
          <w:b/>
          <w:bCs/>
          <w:szCs w:val="24"/>
        </w:rPr>
        <w:instrText xml:space="preserve">  </w:instrText>
      </w:r>
      <w:r w:rsidRPr="00C70237">
        <w:rPr>
          <w:rFonts w:cs="Arial"/>
          <w:b/>
          <w:bCs/>
          <w:szCs w:val="24"/>
        </w:rPr>
        <w:fldChar w:fldCharType="end"/>
      </w:r>
      <w:r w:rsidRPr="00C70237">
        <w:rPr>
          <w:rFonts w:cs="Arial"/>
          <w:b/>
          <w:bCs/>
          <w:szCs w:val="24"/>
        </w:rPr>
        <w:t xml:space="preserve">Notices of Review to be Determined </w:t>
      </w:r>
      <w:bookmarkStart w:id="3" w:name="_Hlk180570682"/>
      <w:r w:rsidR="00227B4F">
        <w:rPr>
          <w:rFonts w:cs="Arial"/>
          <w:b/>
          <w:bCs/>
          <w:szCs w:val="24"/>
        </w:rPr>
        <w:t xml:space="preserve"> </w:t>
      </w:r>
    </w:p>
    <w:bookmarkEnd w:id="3"/>
    <w:p w14:paraId="003742B4" w14:textId="77777777" w:rsidR="003C317D" w:rsidRDefault="003C317D" w:rsidP="00DF01BC">
      <w:pPr>
        <w:autoSpaceDE w:val="0"/>
        <w:autoSpaceDN w:val="0"/>
        <w:spacing w:line="240" w:lineRule="exact"/>
        <w:rPr>
          <w:b/>
          <w:bCs/>
          <w:lang w:val="en-US"/>
        </w:rPr>
      </w:pPr>
    </w:p>
    <w:p w14:paraId="63069482" w14:textId="2FF6ED12" w:rsidR="006D3BBF" w:rsidRDefault="00666786" w:rsidP="006D3BBF">
      <w:pPr>
        <w:ind w:left="454"/>
        <w:rPr>
          <w:b/>
          <w:bCs/>
          <w:lang w:val="en-US"/>
        </w:rPr>
      </w:pPr>
      <w:r>
        <w:rPr>
          <w:b/>
          <w:bCs/>
          <w:lang w:val="en-US"/>
        </w:rPr>
        <w:t>6</w:t>
      </w:r>
      <w:r w:rsidR="006D3BBF">
        <w:rPr>
          <w:b/>
          <w:bCs/>
          <w:lang w:val="en-US"/>
        </w:rPr>
        <w:t>.1</w:t>
      </w:r>
    </w:p>
    <w:p w14:paraId="31D65B74" w14:textId="77777777" w:rsidR="00E73BD2" w:rsidRDefault="00E73BD2" w:rsidP="001564C0">
      <w:pPr>
        <w:ind w:left="454"/>
        <w:rPr>
          <w:rFonts w:ascii="Aptos" w:hAnsi="Aptos"/>
          <w:sz w:val="22"/>
          <w:lang w:val="en-US"/>
        </w:rPr>
      </w:pPr>
      <w:r>
        <w:rPr>
          <w:b/>
          <w:bCs/>
          <w:lang w:val="en-US"/>
        </w:rPr>
        <w:t xml:space="preserve">Ward: </w:t>
      </w:r>
      <w:r>
        <w:rPr>
          <w:lang w:val="en-US"/>
        </w:rPr>
        <w:t>08 Dingwall And Seaforth</w:t>
      </w:r>
    </w:p>
    <w:p w14:paraId="077F466A" w14:textId="77777777" w:rsidR="00E73BD2" w:rsidRDefault="00E73BD2" w:rsidP="001564C0">
      <w:pPr>
        <w:ind w:left="454"/>
        <w:rPr>
          <w:lang w:val="en-US"/>
        </w:rPr>
      </w:pPr>
      <w:r>
        <w:rPr>
          <w:b/>
          <w:bCs/>
          <w:lang w:val="en-US"/>
        </w:rPr>
        <w:t xml:space="preserve">Review Body Ref: </w:t>
      </w:r>
      <w:r>
        <w:rPr>
          <w:lang w:val="en-US"/>
        </w:rPr>
        <w:t>26/00010/RBREF</w:t>
      </w:r>
    </w:p>
    <w:p w14:paraId="38BCF8BF" w14:textId="77777777" w:rsidR="00E73BD2" w:rsidRDefault="00E73BD2" w:rsidP="001564C0">
      <w:pPr>
        <w:ind w:left="454"/>
        <w:rPr>
          <w:lang w:val="en-US"/>
        </w:rPr>
      </w:pPr>
      <w:r>
        <w:rPr>
          <w:b/>
          <w:bCs/>
          <w:lang w:val="en-US"/>
        </w:rPr>
        <w:t xml:space="preserve">Applicant: </w:t>
      </w:r>
      <w:r>
        <w:rPr>
          <w:lang w:val="en-US"/>
        </w:rPr>
        <w:t>Mr Billy McCaskill</w:t>
      </w:r>
    </w:p>
    <w:p w14:paraId="449F7F9E" w14:textId="02C1696E" w:rsidR="00E73BD2" w:rsidRDefault="00E73BD2" w:rsidP="001564C0">
      <w:pPr>
        <w:ind w:left="454"/>
        <w:rPr>
          <w:lang w:val="en-US"/>
        </w:rPr>
      </w:pPr>
      <w:r>
        <w:rPr>
          <w:b/>
          <w:bCs/>
          <w:lang w:val="en-US"/>
        </w:rPr>
        <w:t xml:space="preserve">Location: </w:t>
      </w:r>
      <w:r>
        <w:rPr>
          <w:lang w:val="en-US"/>
        </w:rPr>
        <w:t xml:space="preserve">Land 125M East Of Milvus, Heights Of Kilcoy, Muir Of Ord </w:t>
      </w:r>
    </w:p>
    <w:p w14:paraId="35EFAE22" w14:textId="77777777" w:rsidR="00E73BD2" w:rsidRDefault="00E73BD2" w:rsidP="001564C0">
      <w:pPr>
        <w:ind w:left="454"/>
        <w:rPr>
          <w:lang w:val="en-US"/>
        </w:rPr>
      </w:pPr>
      <w:r>
        <w:rPr>
          <w:b/>
          <w:bCs/>
          <w:lang w:val="en-US"/>
        </w:rPr>
        <w:t xml:space="preserve">Nature of Development: </w:t>
      </w:r>
      <w:r>
        <w:rPr>
          <w:lang w:val="en-US"/>
        </w:rPr>
        <w:t>Erection of house, 24/02948/FUL</w:t>
      </w:r>
    </w:p>
    <w:p w14:paraId="46F8311B" w14:textId="77777777" w:rsidR="00E73BD2" w:rsidRDefault="00E73BD2" w:rsidP="001564C0">
      <w:pPr>
        <w:ind w:left="454"/>
        <w:rPr>
          <w:lang w:val="en"/>
        </w:rPr>
      </w:pPr>
      <w:r>
        <w:rPr>
          <w:b/>
          <w:bCs/>
          <w:lang w:val="en-US"/>
        </w:rPr>
        <w:t xml:space="preserve">Reason for Notice of Review: </w:t>
      </w:r>
      <w:r>
        <w:rPr>
          <w:lang w:val="en"/>
        </w:rPr>
        <w:t>Review Against Refusal</w:t>
      </w:r>
    </w:p>
    <w:p w14:paraId="6FC169D2" w14:textId="77777777" w:rsidR="000F3B66" w:rsidRDefault="000F3B66" w:rsidP="000F3B66">
      <w:pPr>
        <w:rPr>
          <w:b/>
          <w:bCs/>
          <w:lang w:val="en-US"/>
        </w:rPr>
      </w:pPr>
    </w:p>
    <w:p w14:paraId="3845A7E8" w14:textId="77777777" w:rsidR="000F3B66" w:rsidRDefault="000F3B66" w:rsidP="000F3B66">
      <w:pPr>
        <w:ind w:left="454"/>
      </w:pPr>
      <w:r>
        <w:t>A variety of views were discussed before the following motion and amendment was proposed and seconded.</w:t>
      </w:r>
    </w:p>
    <w:p w14:paraId="63475302" w14:textId="77777777" w:rsidR="000F3B66" w:rsidRDefault="000F3B66" w:rsidP="000F3B66">
      <w:pPr>
        <w:ind w:left="454"/>
      </w:pPr>
    </w:p>
    <w:p w14:paraId="1815D7F5" w14:textId="4E07E661" w:rsidR="00B21FBA" w:rsidRDefault="000F3B66" w:rsidP="000F3B66">
      <w:pPr>
        <w:ind w:left="454"/>
        <w:rPr>
          <w:color w:val="FF0000"/>
        </w:rPr>
      </w:pPr>
      <w:r>
        <w:t>M</w:t>
      </w:r>
      <w:r w:rsidR="00997726">
        <w:t>r P Oldham</w:t>
      </w:r>
      <w:r>
        <w:t xml:space="preserve"> seconded by Mr </w:t>
      </w:r>
      <w:r w:rsidR="00D11390">
        <w:t>B Lobban</w:t>
      </w:r>
      <w:r>
        <w:t xml:space="preserve"> </w:t>
      </w:r>
      <w:r w:rsidRPr="00F50DAF">
        <w:rPr>
          <w:b/>
          <w:bCs/>
        </w:rPr>
        <w:t>MOVED</w:t>
      </w:r>
      <w:r>
        <w:t xml:space="preserve"> to dismiss the Notice of Review and refuse planning </w:t>
      </w:r>
      <w:r w:rsidR="00B21FBA" w:rsidRPr="00B7750C">
        <w:rPr>
          <w:color w:val="000000" w:themeColor="text1"/>
        </w:rPr>
        <w:t>permission for the following reasons:</w:t>
      </w:r>
    </w:p>
    <w:p w14:paraId="38B072B0" w14:textId="1D85D2A2" w:rsidR="00BA4F54" w:rsidRDefault="00BA4F54" w:rsidP="000F3B66">
      <w:pPr>
        <w:ind w:left="454"/>
        <w:rPr>
          <w:color w:val="FF0000"/>
        </w:rPr>
      </w:pPr>
    </w:p>
    <w:p w14:paraId="325394BA" w14:textId="464EB2D1" w:rsidR="00BA4F54" w:rsidRPr="00B7750C" w:rsidRDefault="00BA4F54" w:rsidP="000F3B66">
      <w:pPr>
        <w:ind w:left="454"/>
        <w:rPr>
          <w:color w:val="000000" w:themeColor="text1"/>
        </w:rPr>
      </w:pPr>
      <w:r w:rsidRPr="00B7750C">
        <w:rPr>
          <w:color w:val="000000" w:themeColor="text1"/>
        </w:rPr>
        <w:lastRenderedPageBreak/>
        <w:t>The proposal is contrary to Policy 17(a) of NPF4 and Policy 35 of the Highland Wide Local Development Plan as operational need had not been established and the proposal fails to be suitably scaled, sited and designed to be in keeping with the character of the area</w:t>
      </w:r>
      <w:r w:rsidR="00CA62F6" w:rsidRPr="00B7750C">
        <w:rPr>
          <w:color w:val="000000" w:themeColor="text1"/>
        </w:rPr>
        <w:t xml:space="preserve"> and is therefore also contrary to Policy 28 of the Highland Wide Local Development Plan. </w:t>
      </w:r>
    </w:p>
    <w:p w14:paraId="42F7162E" w14:textId="77777777" w:rsidR="00BA4F54" w:rsidRDefault="00BA4F54" w:rsidP="000F3B66">
      <w:pPr>
        <w:ind w:left="454"/>
        <w:rPr>
          <w:color w:val="FF0000"/>
        </w:rPr>
      </w:pPr>
    </w:p>
    <w:p w14:paraId="66F9F5EF" w14:textId="337C990A" w:rsidR="00B21FBA" w:rsidRPr="00B7750C" w:rsidRDefault="000F3B66" w:rsidP="00CA62F6">
      <w:pPr>
        <w:ind w:left="454"/>
        <w:rPr>
          <w:color w:val="000000" w:themeColor="text1"/>
        </w:rPr>
      </w:pPr>
      <w:r>
        <w:t xml:space="preserve">As an Amendment, Mr R Gale seconded by </w:t>
      </w:r>
      <w:r w:rsidR="00201A84" w:rsidRPr="00201A84">
        <w:t xml:space="preserve">Mrs M Paterson </w:t>
      </w:r>
      <w:r w:rsidRPr="00592EAD">
        <w:rPr>
          <w:b/>
          <w:bCs/>
        </w:rPr>
        <w:t>MOVED</w:t>
      </w:r>
      <w:r>
        <w:t xml:space="preserve"> to</w:t>
      </w:r>
      <w:r w:rsidRPr="00592EAD">
        <w:t xml:space="preserve"> uphold the Notice of Review and grant planning permission</w:t>
      </w:r>
      <w:r w:rsidR="00B21FBA">
        <w:t xml:space="preserve"> </w:t>
      </w:r>
      <w:r w:rsidR="00B21FBA" w:rsidRPr="00B7750C">
        <w:rPr>
          <w:color w:val="000000" w:themeColor="text1"/>
        </w:rPr>
        <w:t>for the following reasons:</w:t>
      </w:r>
    </w:p>
    <w:p w14:paraId="4D738700" w14:textId="77777777" w:rsidR="00B21FBA" w:rsidRDefault="00B21FBA" w:rsidP="00B21FBA">
      <w:pPr>
        <w:ind w:left="454"/>
        <w:rPr>
          <w:color w:val="FF0000"/>
        </w:rPr>
      </w:pPr>
    </w:p>
    <w:p w14:paraId="6C887E81" w14:textId="77777777" w:rsidR="00B21FBA" w:rsidRPr="00B7750C" w:rsidRDefault="00B21FBA" w:rsidP="00B21FBA">
      <w:pPr>
        <w:ind w:left="454"/>
        <w:rPr>
          <w:color w:val="000000" w:themeColor="text1"/>
        </w:rPr>
      </w:pPr>
      <w:r w:rsidRPr="00B7750C">
        <w:rPr>
          <w:color w:val="000000" w:themeColor="text1"/>
        </w:rPr>
        <w:t xml:space="preserve">The development is acceptable in terms of scale and siting and is necessary to support the sustainable management of a croft. There is an essential need for a </w:t>
      </w:r>
    </w:p>
    <w:p w14:paraId="4B6A1B5D" w14:textId="77777777" w:rsidR="00B21FBA" w:rsidRPr="00B7750C" w:rsidRDefault="00B21FBA" w:rsidP="00B21FBA">
      <w:pPr>
        <w:ind w:left="454"/>
        <w:rPr>
          <w:color w:val="000000" w:themeColor="text1"/>
        </w:rPr>
      </w:pPr>
      <w:r w:rsidRPr="00B7750C">
        <w:rPr>
          <w:color w:val="000000" w:themeColor="text1"/>
        </w:rPr>
        <w:t xml:space="preserve">worker to reside at or near their place of work permanently. The proposal is therefore </w:t>
      </w:r>
    </w:p>
    <w:p w14:paraId="40A8AC68" w14:textId="77777777" w:rsidR="00B21FBA" w:rsidRPr="00B7750C" w:rsidRDefault="00B21FBA" w:rsidP="00B21FBA">
      <w:pPr>
        <w:ind w:left="454"/>
        <w:rPr>
          <w:color w:val="000000" w:themeColor="text1"/>
        </w:rPr>
      </w:pPr>
      <w:r w:rsidRPr="00B7750C">
        <w:rPr>
          <w:color w:val="000000" w:themeColor="text1"/>
        </w:rPr>
        <w:t xml:space="preserve">in accordance with Policies 17 (a) of NPF4 and 28 and 35 of the Highland Wide </w:t>
      </w:r>
    </w:p>
    <w:p w14:paraId="2AB89A6B" w14:textId="21EAE1A8" w:rsidR="00B21FBA" w:rsidRPr="00B7750C" w:rsidRDefault="00B21FBA" w:rsidP="00B21FBA">
      <w:pPr>
        <w:ind w:left="454"/>
        <w:rPr>
          <w:color w:val="000000" w:themeColor="text1"/>
        </w:rPr>
      </w:pPr>
      <w:r w:rsidRPr="00B7750C">
        <w:rPr>
          <w:color w:val="000000" w:themeColor="text1"/>
        </w:rPr>
        <w:t>Local Development Plan.</w:t>
      </w:r>
    </w:p>
    <w:p w14:paraId="67A36C64" w14:textId="77777777" w:rsidR="00833813" w:rsidRDefault="00833813" w:rsidP="000F3B66">
      <w:pPr>
        <w:ind w:left="454"/>
      </w:pPr>
    </w:p>
    <w:p w14:paraId="06C4E357" w14:textId="77777777" w:rsidR="00833813" w:rsidRDefault="00833813" w:rsidP="00833813">
      <w:pPr>
        <w:ind w:left="454"/>
      </w:pPr>
      <w:r>
        <w:t>There being no further amendments, the matter was put to the vote with votes being cast as follows:</w:t>
      </w:r>
    </w:p>
    <w:p w14:paraId="4A5231C2" w14:textId="77777777" w:rsidR="00833813" w:rsidRDefault="00833813" w:rsidP="00833813">
      <w:pPr>
        <w:ind w:left="454"/>
      </w:pPr>
    </w:p>
    <w:p w14:paraId="4E4BBF4F" w14:textId="2973A3CD" w:rsidR="00833813" w:rsidRDefault="00833813" w:rsidP="00833813">
      <w:pPr>
        <w:ind w:left="454"/>
      </w:pPr>
      <w:r>
        <w:t xml:space="preserve">The </w:t>
      </w:r>
      <w:r w:rsidRPr="00E778FD">
        <w:rPr>
          <w:b/>
          <w:bCs/>
        </w:rPr>
        <w:t>MOTION</w:t>
      </w:r>
      <w:r>
        <w:t xml:space="preserve"> received </w:t>
      </w:r>
      <w:r w:rsidR="003D65F3">
        <w:t>2</w:t>
      </w:r>
      <w:r>
        <w:t xml:space="preserve"> votes, and the </w:t>
      </w:r>
      <w:r w:rsidRPr="00E778FD">
        <w:rPr>
          <w:b/>
          <w:bCs/>
        </w:rPr>
        <w:t>AMENDMENT</w:t>
      </w:r>
      <w:r>
        <w:t xml:space="preserve"> received </w:t>
      </w:r>
      <w:r w:rsidR="003D65F3">
        <w:t>5</w:t>
      </w:r>
      <w:r>
        <w:t xml:space="preserve"> votes, with no abstentions, and the </w:t>
      </w:r>
      <w:r w:rsidR="003D65F3" w:rsidRPr="003D65F3">
        <w:rPr>
          <w:b/>
          <w:bCs/>
        </w:rPr>
        <w:t xml:space="preserve">AMENDMENT </w:t>
      </w:r>
      <w:r>
        <w:t>was therefore</w:t>
      </w:r>
      <w:r w:rsidRPr="00687663">
        <w:rPr>
          <w:rFonts w:cs="Arial"/>
          <w:b/>
          <w:color w:val="000000"/>
          <w:szCs w:val="24"/>
        </w:rPr>
        <w:t xml:space="preserve"> </w:t>
      </w:r>
      <w:r w:rsidRPr="00414C78">
        <w:rPr>
          <w:rFonts w:cs="Arial"/>
          <w:b/>
          <w:color w:val="000000"/>
          <w:szCs w:val="24"/>
        </w:rPr>
        <w:t>CARRIED</w:t>
      </w:r>
      <w:r>
        <w:rPr>
          <w:b/>
          <w:bCs/>
        </w:rPr>
        <w:t>,</w:t>
      </w:r>
      <w:r>
        <w:t xml:space="preserve"> the votes having been cast as follows:</w:t>
      </w:r>
    </w:p>
    <w:p w14:paraId="4AF71FC0" w14:textId="77777777" w:rsidR="00833813" w:rsidRDefault="00833813" w:rsidP="00833813">
      <w:pPr>
        <w:ind w:left="454"/>
      </w:pPr>
    </w:p>
    <w:p w14:paraId="0589F1BA" w14:textId="77777777" w:rsidR="00833813" w:rsidRPr="006B083C" w:rsidRDefault="00833813" w:rsidP="00833813">
      <w:pPr>
        <w:ind w:left="454"/>
        <w:rPr>
          <w:b/>
          <w:bCs/>
        </w:rPr>
      </w:pPr>
      <w:r w:rsidRPr="006B083C">
        <w:rPr>
          <w:b/>
          <w:bCs/>
        </w:rPr>
        <w:t>For the Motion:</w:t>
      </w:r>
    </w:p>
    <w:p w14:paraId="180B3268" w14:textId="7211D476" w:rsidR="00833813" w:rsidRPr="0031669A" w:rsidRDefault="00833813" w:rsidP="00833813">
      <w:pPr>
        <w:ind w:left="454"/>
      </w:pPr>
      <w:r w:rsidRPr="0031669A">
        <w:rPr>
          <w:rFonts w:cs="Arial"/>
          <w:color w:val="000000"/>
          <w:szCs w:val="24"/>
        </w:rPr>
        <w:t>Mr B Lobban, Mr P Oldham</w:t>
      </w:r>
      <w:r>
        <w:rPr>
          <w:rFonts w:cs="Arial"/>
          <w:color w:val="000000"/>
          <w:szCs w:val="24"/>
        </w:rPr>
        <w:t xml:space="preserve"> </w:t>
      </w:r>
    </w:p>
    <w:p w14:paraId="00997E5A" w14:textId="77777777" w:rsidR="00833813" w:rsidRDefault="00833813" w:rsidP="00833813">
      <w:pPr>
        <w:ind w:left="454"/>
      </w:pPr>
    </w:p>
    <w:p w14:paraId="1B90E983" w14:textId="77777777" w:rsidR="00833813" w:rsidRDefault="00833813" w:rsidP="00833813">
      <w:pPr>
        <w:ind w:left="454"/>
        <w:rPr>
          <w:b/>
          <w:bCs/>
        </w:rPr>
      </w:pPr>
      <w:r w:rsidRPr="005A1B90">
        <w:rPr>
          <w:b/>
          <w:bCs/>
        </w:rPr>
        <w:t>For the Amendment:</w:t>
      </w:r>
    </w:p>
    <w:p w14:paraId="755AD260" w14:textId="583DF4A7" w:rsidR="000F3B66" w:rsidRDefault="00487DAB" w:rsidP="00487DAB">
      <w:pPr>
        <w:ind w:left="454"/>
      </w:pPr>
      <w:r w:rsidRPr="0031669A">
        <w:t xml:space="preserve">Mrs I Campbell, </w:t>
      </w:r>
      <w:r w:rsidRPr="0031669A">
        <w:rPr>
          <w:rFonts w:cs="Arial"/>
          <w:color w:val="000000"/>
          <w:szCs w:val="24"/>
        </w:rPr>
        <w:t xml:space="preserve">Mr D Fraser, </w:t>
      </w:r>
      <w:r w:rsidR="00833813" w:rsidRPr="00523EC1">
        <w:t>Mr R Gale,</w:t>
      </w:r>
      <w:r w:rsidR="00833813" w:rsidRPr="009B313D">
        <w:rPr>
          <w:rFonts w:cs="Arial"/>
          <w:color w:val="000000"/>
          <w:szCs w:val="24"/>
        </w:rPr>
        <w:t xml:space="preserve"> </w:t>
      </w:r>
      <w:r w:rsidR="00833813" w:rsidRPr="0031669A">
        <w:rPr>
          <w:rFonts w:cs="Arial"/>
          <w:color w:val="000000"/>
          <w:szCs w:val="24"/>
        </w:rPr>
        <w:t>Mr A Mackintosh</w:t>
      </w:r>
      <w:r>
        <w:rPr>
          <w:rFonts w:cs="Arial"/>
          <w:color w:val="000000"/>
          <w:szCs w:val="24"/>
        </w:rPr>
        <w:t xml:space="preserve">, </w:t>
      </w:r>
      <w:r w:rsidRPr="00523EC1">
        <w:t>Mrs M Paterson</w:t>
      </w:r>
    </w:p>
    <w:p w14:paraId="513D7AE8" w14:textId="77777777" w:rsidR="006D6850" w:rsidRDefault="006D6850" w:rsidP="00487DAB">
      <w:pPr>
        <w:ind w:left="454"/>
      </w:pPr>
    </w:p>
    <w:p w14:paraId="663FFF2F" w14:textId="77777777" w:rsidR="006D6850" w:rsidRDefault="006D6850" w:rsidP="006D6850">
      <w:pPr>
        <w:ind w:left="454"/>
        <w:rPr>
          <w:rFonts w:cs="Arial"/>
          <w:b/>
          <w:bCs/>
          <w:lang w:val="en-US"/>
        </w:rPr>
      </w:pPr>
      <w:r w:rsidRPr="00146165">
        <w:rPr>
          <w:rFonts w:cs="Arial"/>
          <w:b/>
          <w:bCs/>
          <w:lang w:val="en-US"/>
        </w:rPr>
        <w:t>Decision</w:t>
      </w:r>
      <w:r>
        <w:rPr>
          <w:rFonts w:cs="Arial"/>
          <w:b/>
          <w:bCs/>
          <w:lang w:val="en-US"/>
        </w:rPr>
        <w:t>:-</w:t>
      </w:r>
    </w:p>
    <w:p w14:paraId="402D8D88" w14:textId="77777777" w:rsidR="006D6850" w:rsidRDefault="006D6850" w:rsidP="006D6850">
      <w:pPr>
        <w:ind w:left="908"/>
        <w:rPr>
          <w:b/>
          <w:bCs/>
          <w:lang w:val="en-US"/>
        </w:rPr>
      </w:pPr>
    </w:p>
    <w:p w14:paraId="6D77645E" w14:textId="79458F66" w:rsidR="00591035" w:rsidRDefault="006D6850" w:rsidP="00591035">
      <w:pPr>
        <w:ind w:left="454"/>
      </w:pPr>
      <w:r w:rsidRPr="00850864">
        <w:t xml:space="preserve">The Review Body </w:t>
      </w:r>
      <w:r w:rsidRPr="00850864">
        <w:rPr>
          <w:b/>
          <w:bCs/>
        </w:rPr>
        <w:t>AGREED</w:t>
      </w:r>
      <w:r w:rsidRPr="00850864">
        <w:t xml:space="preserve"> </w:t>
      </w:r>
      <w:r w:rsidRPr="00F65B99">
        <w:t>to</w:t>
      </w:r>
      <w:r>
        <w:t xml:space="preserve"> </w:t>
      </w:r>
      <w:r w:rsidR="00591035" w:rsidRPr="00591035">
        <w:rPr>
          <w:b/>
          <w:bCs/>
        </w:rPr>
        <w:t>UPHOLD</w:t>
      </w:r>
      <w:r w:rsidR="00591035">
        <w:t xml:space="preserve"> the Notice of Review and grant planning permission subject to conditions to be drafted by the Independent Planning Adviser to the Planning Review Body. Reasons given in support of upholding the Notice of Review:</w:t>
      </w:r>
    </w:p>
    <w:p w14:paraId="1852602A" w14:textId="77777777" w:rsidR="00591035" w:rsidRDefault="00591035" w:rsidP="00591035">
      <w:pPr>
        <w:ind w:left="454"/>
      </w:pPr>
    </w:p>
    <w:p w14:paraId="3FACE0FC" w14:textId="2B3FE208" w:rsidR="006D6850" w:rsidRPr="00487DAB" w:rsidRDefault="00591035" w:rsidP="00591035">
      <w:pPr>
        <w:ind w:left="454"/>
      </w:pPr>
      <w:r>
        <w:t>The development is acceptable in terms of scale and siting and is necessary to support the sustainable management of a croft. There is an essential need for a worker to reside at or near their place of work permanently. The proposal is therefore in accordance with Policies 17 (a) of NPF4 and 28 and 35 of the Highland Wide Local Development Plan.</w:t>
      </w:r>
    </w:p>
    <w:p w14:paraId="7AAC0F7D" w14:textId="77777777" w:rsidR="00585FD4" w:rsidRPr="00146BFF" w:rsidRDefault="00585FD4" w:rsidP="00393F1E">
      <w:pPr>
        <w:ind w:left="454"/>
      </w:pPr>
    </w:p>
    <w:p w14:paraId="35DB373B" w14:textId="0573E228" w:rsidR="00FF2C9E" w:rsidRDefault="00666786" w:rsidP="00FF2C9E">
      <w:pPr>
        <w:ind w:left="454"/>
        <w:rPr>
          <w:b/>
          <w:bCs/>
          <w:lang w:val="en-US"/>
        </w:rPr>
      </w:pPr>
      <w:r>
        <w:rPr>
          <w:b/>
          <w:bCs/>
          <w:lang w:val="en-US"/>
        </w:rPr>
        <w:t>6</w:t>
      </w:r>
      <w:r w:rsidR="00FF2C9E">
        <w:rPr>
          <w:b/>
          <w:bCs/>
          <w:lang w:val="en-US"/>
        </w:rPr>
        <w:t>.2</w:t>
      </w:r>
    </w:p>
    <w:p w14:paraId="154EF5F8" w14:textId="77777777" w:rsidR="00E73BD2" w:rsidRDefault="00E73BD2" w:rsidP="001564C0">
      <w:pPr>
        <w:ind w:left="454"/>
        <w:rPr>
          <w:rFonts w:ascii="Aptos" w:hAnsi="Aptos"/>
          <w:sz w:val="22"/>
          <w:lang w:val="en-US"/>
        </w:rPr>
      </w:pPr>
      <w:r>
        <w:rPr>
          <w:b/>
          <w:bCs/>
          <w:lang w:val="en-US"/>
        </w:rPr>
        <w:t xml:space="preserve">Ward: </w:t>
      </w:r>
      <w:r>
        <w:rPr>
          <w:lang w:val="en-US"/>
        </w:rPr>
        <w:t>20 Badenoch And Strathspey</w:t>
      </w:r>
    </w:p>
    <w:p w14:paraId="113EE624" w14:textId="77777777" w:rsidR="00E73BD2" w:rsidRDefault="00E73BD2" w:rsidP="001564C0">
      <w:pPr>
        <w:ind w:left="454"/>
        <w:rPr>
          <w:lang w:val="en-US"/>
        </w:rPr>
      </w:pPr>
      <w:r>
        <w:rPr>
          <w:b/>
          <w:bCs/>
          <w:lang w:val="en-US"/>
        </w:rPr>
        <w:t xml:space="preserve">Review Body Ref: </w:t>
      </w:r>
      <w:r>
        <w:rPr>
          <w:lang w:val="en-US"/>
        </w:rPr>
        <w:t>26/00015/RBREF</w:t>
      </w:r>
    </w:p>
    <w:p w14:paraId="350FABA6" w14:textId="77777777" w:rsidR="00E73BD2" w:rsidRDefault="00E73BD2" w:rsidP="001564C0">
      <w:pPr>
        <w:ind w:left="454"/>
        <w:rPr>
          <w:lang w:val="en-US"/>
        </w:rPr>
      </w:pPr>
      <w:r>
        <w:rPr>
          <w:b/>
          <w:bCs/>
          <w:lang w:val="en-US"/>
        </w:rPr>
        <w:t xml:space="preserve">Applicant: </w:t>
      </w:r>
      <w:r>
        <w:rPr>
          <w:lang w:val="en-US"/>
        </w:rPr>
        <w:t>Smithy Croft Lodge Ltd</w:t>
      </w:r>
    </w:p>
    <w:p w14:paraId="3538DE77" w14:textId="77777777" w:rsidR="00E73BD2" w:rsidRDefault="00E73BD2" w:rsidP="001564C0">
      <w:pPr>
        <w:ind w:left="454"/>
        <w:rPr>
          <w:lang w:val="en-US"/>
        </w:rPr>
      </w:pPr>
      <w:r>
        <w:rPr>
          <w:b/>
          <w:bCs/>
          <w:lang w:val="en-US"/>
        </w:rPr>
        <w:t xml:space="preserve">Location: </w:t>
      </w:r>
      <w:r>
        <w:rPr>
          <w:lang w:val="en-US"/>
        </w:rPr>
        <w:t>Smithy Croft, Station Road, Carrbridge, PH23 3AL</w:t>
      </w:r>
    </w:p>
    <w:p w14:paraId="61BB48EE" w14:textId="77777777" w:rsidR="00E73BD2" w:rsidRDefault="00E73BD2" w:rsidP="001564C0">
      <w:pPr>
        <w:ind w:left="454"/>
        <w:rPr>
          <w:lang w:val="en-US"/>
        </w:rPr>
      </w:pPr>
      <w:r>
        <w:rPr>
          <w:b/>
          <w:bCs/>
          <w:lang w:val="en-US"/>
        </w:rPr>
        <w:t xml:space="preserve">Nature of Development: </w:t>
      </w:r>
      <w:r>
        <w:rPr>
          <w:lang w:val="en-US"/>
        </w:rPr>
        <w:t>Use of property as short term letting unit, 25/03021/FUL</w:t>
      </w:r>
    </w:p>
    <w:p w14:paraId="68E9BA29" w14:textId="77777777" w:rsidR="00E73BD2" w:rsidRDefault="00E73BD2" w:rsidP="001564C0">
      <w:pPr>
        <w:ind w:left="454"/>
        <w:rPr>
          <w:lang w:val="en"/>
        </w:rPr>
      </w:pPr>
      <w:r>
        <w:rPr>
          <w:b/>
          <w:bCs/>
          <w:lang w:val="en-US"/>
        </w:rPr>
        <w:t xml:space="preserve">Reason for Notice of Review: </w:t>
      </w:r>
      <w:r>
        <w:rPr>
          <w:lang w:val="en"/>
        </w:rPr>
        <w:t>Review Against Refusal</w:t>
      </w:r>
    </w:p>
    <w:p w14:paraId="40FFBD75" w14:textId="77777777" w:rsidR="00F80E1F" w:rsidRPr="00F80E1F" w:rsidRDefault="00F80E1F" w:rsidP="00F80E1F">
      <w:pPr>
        <w:rPr>
          <w:lang w:val="en-US"/>
        </w:rPr>
      </w:pPr>
    </w:p>
    <w:p w14:paraId="7391096F" w14:textId="77777777" w:rsidR="00F80E1F" w:rsidRDefault="00F80E1F" w:rsidP="00F80E1F">
      <w:pPr>
        <w:ind w:left="454"/>
        <w:rPr>
          <w:rFonts w:cs="Arial"/>
          <w:b/>
          <w:bCs/>
          <w:lang w:val="en-US"/>
        </w:rPr>
      </w:pPr>
      <w:r w:rsidRPr="00146165">
        <w:rPr>
          <w:rFonts w:cs="Arial"/>
          <w:b/>
          <w:bCs/>
          <w:lang w:val="en-US"/>
        </w:rPr>
        <w:t>Decision</w:t>
      </w:r>
      <w:r>
        <w:rPr>
          <w:rFonts w:cs="Arial"/>
          <w:b/>
          <w:bCs/>
          <w:lang w:val="en-US"/>
        </w:rPr>
        <w:t>:-</w:t>
      </w:r>
    </w:p>
    <w:p w14:paraId="1E23E55B" w14:textId="77777777" w:rsidR="00F80E1F" w:rsidRDefault="00F80E1F" w:rsidP="00F80E1F">
      <w:pPr>
        <w:ind w:left="908"/>
        <w:rPr>
          <w:b/>
          <w:bCs/>
          <w:lang w:val="en-US"/>
        </w:rPr>
      </w:pPr>
    </w:p>
    <w:p w14:paraId="4FFCC2DE" w14:textId="460815C3" w:rsidR="00F80E1F" w:rsidRPr="00F80E1F" w:rsidRDefault="00F80E1F" w:rsidP="00F80E1F">
      <w:pPr>
        <w:ind w:left="454"/>
        <w:rPr>
          <w:lang w:val="en-US"/>
        </w:rPr>
      </w:pPr>
      <w:r w:rsidRPr="00850864">
        <w:t xml:space="preserve">The Review Body </w:t>
      </w:r>
      <w:r w:rsidRPr="00850864">
        <w:rPr>
          <w:b/>
          <w:bCs/>
        </w:rPr>
        <w:t>AGREED</w:t>
      </w:r>
      <w:r w:rsidRPr="00850864">
        <w:t xml:space="preserve"> </w:t>
      </w:r>
      <w:r w:rsidRPr="00F80E1F">
        <w:rPr>
          <w:lang w:val="en-US"/>
        </w:rPr>
        <w:t xml:space="preserve">to </w:t>
      </w:r>
      <w:r w:rsidRPr="00F80E1F">
        <w:rPr>
          <w:b/>
          <w:bCs/>
          <w:lang w:val="en-US"/>
        </w:rPr>
        <w:t>DISMISS</w:t>
      </w:r>
      <w:r w:rsidRPr="00F80E1F">
        <w:rPr>
          <w:lang w:val="en-US"/>
        </w:rPr>
        <w:t xml:space="preserve"> the Notice of Review and refuse planning permission for the reasons contained in the report of handling as follows:</w:t>
      </w:r>
    </w:p>
    <w:p w14:paraId="2ECCB017" w14:textId="77777777" w:rsidR="00F80E1F" w:rsidRPr="00F80E1F" w:rsidRDefault="00F80E1F" w:rsidP="00F80E1F">
      <w:pPr>
        <w:ind w:left="454"/>
        <w:rPr>
          <w:lang w:val="en-US"/>
        </w:rPr>
      </w:pPr>
    </w:p>
    <w:p w14:paraId="52741B99" w14:textId="7D8C3C57" w:rsidR="00F80E1F" w:rsidRPr="00F80E1F" w:rsidRDefault="00F80E1F" w:rsidP="00F80E1F">
      <w:pPr>
        <w:ind w:left="454"/>
        <w:rPr>
          <w:lang w:val="en-US"/>
        </w:rPr>
      </w:pPr>
      <w:r w:rsidRPr="00F80E1F">
        <w:rPr>
          <w:lang w:val="en-US"/>
        </w:rPr>
        <w:t>The development is contrary to NPF4 Policy 30 Tourism (e) part (i) as it is considered to have an unacceptable impact on the character of the neighbourhood and on the local amenity of the area.</w:t>
      </w:r>
    </w:p>
    <w:p w14:paraId="0A01A1C1" w14:textId="77777777" w:rsidR="00585FD4" w:rsidRPr="00393F1E" w:rsidRDefault="00585FD4" w:rsidP="00393F1E">
      <w:pPr>
        <w:ind w:left="454"/>
        <w:rPr>
          <w:lang w:val="en-US"/>
        </w:rPr>
      </w:pPr>
    </w:p>
    <w:p w14:paraId="7BA721C1" w14:textId="2DC65B9F" w:rsidR="00393F1E" w:rsidRPr="00585FD4" w:rsidRDefault="00666786" w:rsidP="00585FD4">
      <w:pPr>
        <w:ind w:left="454"/>
        <w:rPr>
          <w:b/>
          <w:bCs/>
          <w:lang w:val="en-US"/>
        </w:rPr>
      </w:pPr>
      <w:r>
        <w:rPr>
          <w:b/>
          <w:bCs/>
          <w:lang w:val="en-US"/>
        </w:rPr>
        <w:t>6</w:t>
      </w:r>
      <w:r w:rsidR="00585FD4" w:rsidRPr="00585FD4">
        <w:rPr>
          <w:b/>
          <w:bCs/>
          <w:lang w:val="en-US"/>
        </w:rPr>
        <w:t>.3</w:t>
      </w:r>
    </w:p>
    <w:p w14:paraId="4FB7AB75" w14:textId="77777777" w:rsidR="00D8183E" w:rsidRDefault="00D8183E" w:rsidP="001564C0">
      <w:pPr>
        <w:ind w:left="454"/>
        <w:rPr>
          <w:rFonts w:ascii="Aptos" w:hAnsi="Aptos"/>
          <w:sz w:val="22"/>
          <w:lang w:val="en-US"/>
        </w:rPr>
      </w:pPr>
      <w:r>
        <w:rPr>
          <w:b/>
          <w:bCs/>
          <w:lang w:val="en-US"/>
        </w:rPr>
        <w:t xml:space="preserve">Ward: </w:t>
      </w:r>
      <w:r>
        <w:rPr>
          <w:lang w:val="en-US"/>
        </w:rPr>
        <w:t>05 Wester Ross, Strathpeffer And Lochalsh</w:t>
      </w:r>
    </w:p>
    <w:p w14:paraId="54398BE8" w14:textId="77777777" w:rsidR="00D8183E" w:rsidRDefault="00D8183E" w:rsidP="001564C0">
      <w:pPr>
        <w:ind w:left="454"/>
        <w:rPr>
          <w:lang w:val="en-US"/>
        </w:rPr>
      </w:pPr>
      <w:r>
        <w:rPr>
          <w:b/>
          <w:bCs/>
          <w:lang w:val="en-US"/>
        </w:rPr>
        <w:t xml:space="preserve">Review Body Ref: </w:t>
      </w:r>
      <w:r>
        <w:rPr>
          <w:lang w:val="en-US"/>
        </w:rPr>
        <w:t>26/00016/RBREF</w:t>
      </w:r>
    </w:p>
    <w:p w14:paraId="3EB92C68" w14:textId="77777777" w:rsidR="00D8183E" w:rsidRDefault="00D8183E" w:rsidP="001564C0">
      <w:pPr>
        <w:ind w:left="454"/>
        <w:rPr>
          <w:lang w:val="en-US"/>
        </w:rPr>
      </w:pPr>
      <w:r>
        <w:rPr>
          <w:b/>
          <w:bCs/>
          <w:lang w:val="en-US"/>
        </w:rPr>
        <w:t xml:space="preserve">Applicant: </w:t>
      </w:r>
      <w:r>
        <w:rPr>
          <w:lang w:val="en-US"/>
        </w:rPr>
        <w:t>Mr &amp; Mrs Iain Cameron</w:t>
      </w:r>
    </w:p>
    <w:p w14:paraId="60E9658D" w14:textId="787A3147" w:rsidR="00D8183E" w:rsidRDefault="00D8183E" w:rsidP="001564C0">
      <w:pPr>
        <w:ind w:left="454"/>
        <w:rPr>
          <w:lang w:val="en-US"/>
        </w:rPr>
      </w:pPr>
      <w:r>
        <w:rPr>
          <w:b/>
          <w:bCs/>
          <w:lang w:val="en-US"/>
        </w:rPr>
        <w:t xml:space="preserve">Location: </w:t>
      </w:r>
      <w:r>
        <w:rPr>
          <w:lang w:val="en-US"/>
        </w:rPr>
        <w:t xml:space="preserve">Land 170M NW Of Meadowside, Glenelg </w:t>
      </w:r>
    </w:p>
    <w:p w14:paraId="74E9AEE8" w14:textId="77777777" w:rsidR="00D8183E" w:rsidRDefault="00D8183E" w:rsidP="001564C0">
      <w:pPr>
        <w:ind w:left="454"/>
        <w:rPr>
          <w:lang w:val="en-US"/>
        </w:rPr>
      </w:pPr>
      <w:r>
        <w:rPr>
          <w:b/>
          <w:bCs/>
          <w:lang w:val="en-US"/>
        </w:rPr>
        <w:t xml:space="preserve">Nature of Development: </w:t>
      </w:r>
      <w:r>
        <w:rPr>
          <w:lang w:val="en-US"/>
        </w:rPr>
        <w:t>Erection of house, 25/01654/FUL</w:t>
      </w:r>
    </w:p>
    <w:p w14:paraId="43E7EE92" w14:textId="7576A0B6" w:rsidR="00D8183E" w:rsidRDefault="00D8183E" w:rsidP="001564C0">
      <w:pPr>
        <w:ind w:left="454"/>
        <w:rPr>
          <w:lang w:val="en"/>
        </w:rPr>
      </w:pPr>
      <w:r>
        <w:rPr>
          <w:b/>
          <w:bCs/>
          <w:lang w:val="en-US"/>
        </w:rPr>
        <w:t xml:space="preserve">Reason for Notice of Review: </w:t>
      </w:r>
      <w:r>
        <w:rPr>
          <w:lang w:val="en"/>
        </w:rPr>
        <w:t xml:space="preserve">Review Against Refusal </w:t>
      </w:r>
    </w:p>
    <w:p w14:paraId="1E30E9FC" w14:textId="77777777" w:rsidR="00F80E1F" w:rsidRDefault="00F80E1F" w:rsidP="001564C0">
      <w:pPr>
        <w:ind w:left="454"/>
        <w:rPr>
          <w:lang w:val="en"/>
        </w:rPr>
      </w:pPr>
    </w:p>
    <w:p w14:paraId="51635D55" w14:textId="77777777" w:rsidR="00F80E1F" w:rsidRDefault="00F80E1F" w:rsidP="00F80E1F">
      <w:pPr>
        <w:ind w:left="454"/>
        <w:rPr>
          <w:rFonts w:cs="Arial"/>
          <w:b/>
          <w:bCs/>
          <w:lang w:val="en-US"/>
        </w:rPr>
      </w:pPr>
      <w:r w:rsidRPr="00146165">
        <w:rPr>
          <w:rFonts w:cs="Arial"/>
          <w:b/>
          <w:bCs/>
          <w:lang w:val="en-US"/>
        </w:rPr>
        <w:t>Decision</w:t>
      </w:r>
      <w:r>
        <w:rPr>
          <w:rFonts w:cs="Arial"/>
          <w:b/>
          <w:bCs/>
          <w:lang w:val="en-US"/>
        </w:rPr>
        <w:t>:-</w:t>
      </w:r>
    </w:p>
    <w:p w14:paraId="6C007478" w14:textId="77777777" w:rsidR="00F80E1F" w:rsidRDefault="00F80E1F" w:rsidP="00F80E1F">
      <w:pPr>
        <w:ind w:left="908"/>
        <w:rPr>
          <w:b/>
          <w:bCs/>
          <w:lang w:val="en-US"/>
        </w:rPr>
      </w:pPr>
    </w:p>
    <w:p w14:paraId="105147E9" w14:textId="75BEF49A" w:rsidR="00896271" w:rsidRDefault="00F80E1F" w:rsidP="00896271">
      <w:pPr>
        <w:ind w:left="454"/>
        <w:rPr>
          <w:rFonts w:cs="Arial"/>
          <w:szCs w:val="24"/>
        </w:rPr>
      </w:pPr>
      <w:r w:rsidRPr="00850864">
        <w:t xml:space="preserve">The Review Body </w:t>
      </w:r>
      <w:r w:rsidRPr="00850864">
        <w:rPr>
          <w:b/>
          <w:bCs/>
        </w:rPr>
        <w:t>AGREED</w:t>
      </w:r>
      <w:r w:rsidRPr="00850864">
        <w:t xml:space="preserve"> </w:t>
      </w:r>
      <w:r w:rsidRPr="00F65B99">
        <w:t>to</w:t>
      </w:r>
      <w:r w:rsidR="00896271">
        <w:t xml:space="preserve"> </w:t>
      </w:r>
      <w:r w:rsidR="00896271">
        <w:rPr>
          <w:rFonts w:cs="Arial"/>
          <w:b/>
          <w:bCs/>
          <w:szCs w:val="24"/>
        </w:rPr>
        <w:t>UPHOLD</w:t>
      </w:r>
      <w:r w:rsidR="00896271" w:rsidRPr="00E32A53">
        <w:rPr>
          <w:rFonts w:cs="Arial"/>
          <w:szCs w:val="24"/>
        </w:rPr>
        <w:t xml:space="preserve"> the Notice of Review and grant planning permission subject to conditions to be drafted by the Independent Planning Adviser to the Planning Review Body. Reasons given in support of upholding the Notice of Review:</w:t>
      </w:r>
    </w:p>
    <w:p w14:paraId="1940764F" w14:textId="77777777" w:rsidR="00896271" w:rsidRDefault="00896271" w:rsidP="00896271">
      <w:pPr>
        <w:ind w:left="454"/>
        <w:rPr>
          <w:rFonts w:cs="Arial"/>
          <w:szCs w:val="24"/>
        </w:rPr>
      </w:pPr>
    </w:p>
    <w:p w14:paraId="5907852C" w14:textId="77777777" w:rsidR="00896271" w:rsidRPr="006D004D" w:rsidRDefault="00896271" w:rsidP="00896271">
      <w:pPr>
        <w:ind w:left="454"/>
        <w:rPr>
          <w:rFonts w:cs="Arial"/>
          <w:szCs w:val="24"/>
        </w:rPr>
      </w:pPr>
      <w:r w:rsidRPr="006D004D">
        <w:rPr>
          <w:rFonts w:cs="Arial"/>
          <w:szCs w:val="24"/>
        </w:rPr>
        <w:t xml:space="preserve">The development is suitably sited and designed and in keeping with the established pattern of development in the vicinity with acceptable visual impacts. The development is therefore in accordance with Policies 17 of NPF4 and 28, 29 and 36 of the Highland Wide Local Development Plan. </w:t>
      </w:r>
    </w:p>
    <w:p w14:paraId="214AE5EC" w14:textId="108CC5F9" w:rsidR="00F80E1F" w:rsidRPr="00896271" w:rsidRDefault="00F80E1F" w:rsidP="00F80E1F">
      <w:pPr>
        <w:ind w:left="454"/>
      </w:pPr>
    </w:p>
    <w:p w14:paraId="1E4E8CF9" w14:textId="77777777" w:rsidR="00D8183E" w:rsidRDefault="00D8183E" w:rsidP="00D8183E">
      <w:pPr>
        <w:rPr>
          <w:b/>
          <w:bCs/>
          <w:lang w:val="en-US"/>
        </w:rPr>
      </w:pPr>
    </w:p>
    <w:p w14:paraId="0E97FD65" w14:textId="2CBE57E6" w:rsidR="00585FD4" w:rsidRDefault="00D8183E" w:rsidP="00393F1E">
      <w:pPr>
        <w:ind w:left="454"/>
        <w:rPr>
          <w:b/>
          <w:bCs/>
          <w:lang w:val="en-US"/>
        </w:rPr>
      </w:pPr>
      <w:r>
        <w:rPr>
          <w:lang w:val="en-US"/>
        </w:rPr>
        <w:t xml:space="preserve"> </w:t>
      </w:r>
      <w:r w:rsidR="00666786">
        <w:rPr>
          <w:b/>
          <w:bCs/>
          <w:lang w:val="en-US"/>
        </w:rPr>
        <w:t>6</w:t>
      </w:r>
      <w:r w:rsidRPr="00D8183E">
        <w:rPr>
          <w:b/>
          <w:bCs/>
          <w:lang w:val="en-US"/>
        </w:rPr>
        <w:t>.4</w:t>
      </w:r>
    </w:p>
    <w:p w14:paraId="3775161C" w14:textId="77777777" w:rsidR="001564C0" w:rsidRDefault="001564C0" w:rsidP="001564C0">
      <w:pPr>
        <w:ind w:left="454"/>
        <w:rPr>
          <w:rFonts w:ascii="Aptos" w:hAnsi="Aptos"/>
          <w:sz w:val="22"/>
          <w:lang w:val="en-US"/>
        </w:rPr>
      </w:pPr>
      <w:r>
        <w:rPr>
          <w:b/>
          <w:bCs/>
          <w:lang w:val="en-US"/>
        </w:rPr>
        <w:t xml:space="preserve">Ward: </w:t>
      </w:r>
      <w:r>
        <w:rPr>
          <w:lang w:val="en-US"/>
        </w:rPr>
        <w:t>12 Aird And Loch Ness</w:t>
      </w:r>
    </w:p>
    <w:p w14:paraId="21DDF9D4" w14:textId="77777777" w:rsidR="001564C0" w:rsidRDefault="001564C0" w:rsidP="001564C0">
      <w:pPr>
        <w:ind w:left="454"/>
        <w:rPr>
          <w:lang w:val="en-US"/>
        </w:rPr>
      </w:pPr>
      <w:r>
        <w:rPr>
          <w:b/>
          <w:bCs/>
          <w:lang w:val="en-US"/>
        </w:rPr>
        <w:t xml:space="preserve">Review Body Ref: </w:t>
      </w:r>
      <w:r>
        <w:rPr>
          <w:lang w:val="en-US"/>
        </w:rPr>
        <w:t>26/00020/RBREF</w:t>
      </w:r>
    </w:p>
    <w:p w14:paraId="5BC602B2" w14:textId="77777777" w:rsidR="001564C0" w:rsidRDefault="001564C0" w:rsidP="001564C0">
      <w:pPr>
        <w:ind w:left="454"/>
        <w:rPr>
          <w:lang w:val="en-US"/>
        </w:rPr>
      </w:pPr>
      <w:r>
        <w:rPr>
          <w:b/>
          <w:bCs/>
          <w:lang w:val="en-US"/>
        </w:rPr>
        <w:t xml:space="preserve">Applicant: </w:t>
      </w:r>
      <w:r>
        <w:rPr>
          <w:lang w:val="en-US"/>
        </w:rPr>
        <w:t>Mrs Shona MacLennan</w:t>
      </w:r>
    </w:p>
    <w:p w14:paraId="566247D8" w14:textId="77777777" w:rsidR="001564C0" w:rsidRDefault="001564C0" w:rsidP="001564C0">
      <w:pPr>
        <w:ind w:left="454"/>
        <w:rPr>
          <w:lang w:val="en-US"/>
        </w:rPr>
      </w:pPr>
      <w:r>
        <w:rPr>
          <w:b/>
          <w:bCs/>
          <w:lang w:val="en-US"/>
        </w:rPr>
        <w:t xml:space="preserve">Location: </w:t>
      </w:r>
      <w:r>
        <w:rPr>
          <w:lang w:val="en-US"/>
        </w:rPr>
        <w:t xml:space="preserve">Land 50M SE Of Ar-Cala, Glaickbea, Kiltarlity, </w:t>
      </w:r>
    </w:p>
    <w:p w14:paraId="136B19DD" w14:textId="77777777" w:rsidR="001564C0" w:rsidRDefault="001564C0" w:rsidP="001564C0">
      <w:pPr>
        <w:ind w:left="454"/>
        <w:rPr>
          <w:lang w:val="en-US"/>
        </w:rPr>
      </w:pPr>
      <w:r>
        <w:rPr>
          <w:b/>
          <w:bCs/>
          <w:lang w:val="en-US"/>
        </w:rPr>
        <w:t xml:space="preserve">Nature of Development: </w:t>
      </w:r>
      <w:r>
        <w:rPr>
          <w:lang w:val="en-US"/>
        </w:rPr>
        <w:t>Erection of house, 25/03898/PIP</w:t>
      </w:r>
    </w:p>
    <w:p w14:paraId="0ECBF873" w14:textId="77777777" w:rsidR="001564C0" w:rsidRDefault="001564C0" w:rsidP="001564C0">
      <w:pPr>
        <w:ind w:left="454"/>
        <w:rPr>
          <w:lang w:val="en"/>
        </w:rPr>
      </w:pPr>
      <w:r>
        <w:rPr>
          <w:b/>
          <w:bCs/>
          <w:lang w:val="en-US"/>
        </w:rPr>
        <w:t xml:space="preserve">Reason for Notice of Review: </w:t>
      </w:r>
      <w:r>
        <w:rPr>
          <w:lang w:val="en"/>
        </w:rPr>
        <w:t>Review Against Refusal</w:t>
      </w:r>
    </w:p>
    <w:p w14:paraId="04573EC6" w14:textId="77777777" w:rsidR="002B614D" w:rsidRDefault="002B614D" w:rsidP="001564C0">
      <w:pPr>
        <w:ind w:left="454"/>
        <w:rPr>
          <w:b/>
          <w:bCs/>
          <w:lang w:val="en-US"/>
        </w:rPr>
      </w:pPr>
    </w:p>
    <w:p w14:paraId="53E0476B" w14:textId="77777777" w:rsidR="002B614D" w:rsidRDefault="002B614D" w:rsidP="002B614D">
      <w:pPr>
        <w:ind w:left="454"/>
        <w:rPr>
          <w:rFonts w:cs="Arial"/>
          <w:b/>
          <w:bCs/>
          <w:lang w:val="en-US"/>
        </w:rPr>
      </w:pPr>
      <w:r w:rsidRPr="00146165">
        <w:rPr>
          <w:rFonts w:cs="Arial"/>
          <w:b/>
          <w:bCs/>
          <w:lang w:val="en-US"/>
        </w:rPr>
        <w:t>Decision</w:t>
      </w:r>
      <w:r>
        <w:rPr>
          <w:rFonts w:cs="Arial"/>
          <w:b/>
          <w:bCs/>
          <w:lang w:val="en-US"/>
        </w:rPr>
        <w:t>:-</w:t>
      </w:r>
    </w:p>
    <w:p w14:paraId="5E20AF48" w14:textId="77777777" w:rsidR="002B614D" w:rsidRDefault="002B614D" w:rsidP="002B614D">
      <w:pPr>
        <w:ind w:left="908"/>
        <w:rPr>
          <w:b/>
          <w:bCs/>
          <w:lang w:val="en-US"/>
        </w:rPr>
      </w:pPr>
    </w:p>
    <w:p w14:paraId="38B6713E" w14:textId="26F14E13" w:rsidR="002B614D" w:rsidRDefault="002B614D" w:rsidP="002B614D">
      <w:pPr>
        <w:ind w:left="454"/>
        <w:rPr>
          <w:rFonts w:cs="Arial"/>
          <w:szCs w:val="24"/>
        </w:rPr>
      </w:pPr>
      <w:r w:rsidRPr="00850864">
        <w:t xml:space="preserve">The Review Body </w:t>
      </w:r>
      <w:r w:rsidRPr="00850864">
        <w:rPr>
          <w:b/>
          <w:bCs/>
        </w:rPr>
        <w:t>AGREED</w:t>
      </w:r>
      <w:r w:rsidRPr="00850864">
        <w:t xml:space="preserve"> </w:t>
      </w:r>
      <w:r w:rsidRPr="00E32A53">
        <w:rPr>
          <w:rFonts w:cs="Arial"/>
          <w:szCs w:val="24"/>
        </w:rPr>
        <w:t xml:space="preserve">to </w:t>
      </w:r>
      <w:r>
        <w:rPr>
          <w:rFonts w:cs="Arial"/>
          <w:b/>
          <w:bCs/>
          <w:szCs w:val="24"/>
        </w:rPr>
        <w:t>UPHOLD</w:t>
      </w:r>
      <w:r w:rsidRPr="00E32A53">
        <w:rPr>
          <w:rFonts w:cs="Arial"/>
          <w:szCs w:val="24"/>
        </w:rPr>
        <w:t xml:space="preserve"> the Notice of Review and grant planning permission </w:t>
      </w:r>
      <w:r>
        <w:rPr>
          <w:rFonts w:cs="Arial"/>
          <w:szCs w:val="24"/>
        </w:rPr>
        <w:t xml:space="preserve">in principle </w:t>
      </w:r>
      <w:r w:rsidRPr="00E32A53">
        <w:rPr>
          <w:rFonts w:cs="Arial"/>
          <w:szCs w:val="24"/>
        </w:rPr>
        <w:t>subject to conditions to be drafted by the Independent Planning Adviser to the Planning Review Body</w:t>
      </w:r>
      <w:r>
        <w:rPr>
          <w:rFonts w:cs="Arial"/>
          <w:szCs w:val="24"/>
        </w:rPr>
        <w:t xml:space="preserve"> to include a condition restricting the height of the approved dwellinghouse to single storey</w:t>
      </w:r>
      <w:r w:rsidRPr="00E32A53">
        <w:rPr>
          <w:rFonts w:cs="Arial"/>
          <w:szCs w:val="24"/>
        </w:rPr>
        <w:t>. Reasons given in support of upholding the Notice of Review:</w:t>
      </w:r>
    </w:p>
    <w:p w14:paraId="4A2335C8" w14:textId="77777777" w:rsidR="002B614D" w:rsidRDefault="002B614D" w:rsidP="002B614D">
      <w:pPr>
        <w:ind w:left="454"/>
        <w:rPr>
          <w:rFonts w:cs="Arial"/>
          <w:szCs w:val="24"/>
        </w:rPr>
      </w:pPr>
    </w:p>
    <w:p w14:paraId="43D326D4" w14:textId="77777777" w:rsidR="002B614D" w:rsidRPr="002C5AD1" w:rsidRDefault="002B614D" w:rsidP="002B614D">
      <w:pPr>
        <w:ind w:left="454"/>
        <w:rPr>
          <w:rFonts w:cs="Arial"/>
          <w:szCs w:val="24"/>
        </w:rPr>
      </w:pPr>
      <w:r w:rsidRPr="002C5AD1">
        <w:rPr>
          <w:rFonts w:cs="Arial"/>
          <w:szCs w:val="24"/>
        </w:rPr>
        <w:t xml:space="preserve">The development constitutes an acceptable addition to a housing group, demonstrates sensitive siting, is in keeping with the character and the pattern of development in the local area, and is of minimal visual impact. It is therefore in accordance with </w:t>
      </w:r>
      <w:r w:rsidRPr="001E3775">
        <w:rPr>
          <w:rFonts w:cs="Arial"/>
          <w:szCs w:val="24"/>
        </w:rPr>
        <w:t>the Inner Moray Firth Local Development Plan and</w:t>
      </w:r>
      <w:r w:rsidRPr="002C5AD1">
        <w:rPr>
          <w:rFonts w:cs="Arial"/>
          <w:szCs w:val="24"/>
        </w:rPr>
        <w:t xml:space="preserve"> Policies 17 of NPF4 and 28 of the Highland wide Local Development Plan. </w:t>
      </w:r>
    </w:p>
    <w:p w14:paraId="550EED67" w14:textId="77777777" w:rsidR="002B614D" w:rsidRPr="002B614D" w:rsidRDefault="002B614D" w:rsidP="001564C0">
      <w:pPr>
        <w:ind w:left="454"/>
        <w:rPr>
          <w:b/>
          <w:bCs/>
        </w:rPr>
      </w:pPr>
    </w:p>
    <w:p w14:paraId="77E0D797" w14:textId="77777777" w:rsidR="00393F1E" w:rsidRPr="00075FFE" w:rsidRDefault="00393F1E" w:rsidP="00CD6EB1">
      <w:pPr>
        <w:rPr>
          <w:b/>
          <w:bCs/>
          <w:lang w:val="en-US"/>
        </w:rPr>
      </w:pPr>
    </w:p>
    <w:p w14:paraId="07BBBC23" w14:textId="77777777" w:rsidR="00FD5F5D" w:rsidRPr="008C0751" w:rsidRDefault="00DD783B" w:rsidP="00DF01BC">
      <w:pPr>
        <w:rPr>
          <w:rFonts w:cs="Arial"/>
          <w:szCs w:val="24"/>
        </w:rPr>
      </w:pPr>
      <w:r>
        <w:rPr>
          <w:rFonts w:cs="Arial"/>
          <w:szCs w:val="24"/>
        </w:rPr>
        <w:tab/>
      </w:r>
      <w:bookmarkEnd w:id="0"/>
      <w:bookmarkEnd w:id="1"/>
      <w:bookmarkEnd w:id="2"/>
    </w:p>
    <w:p w14:paraId="2C3DD61C" w14:textId="6C00D8F2" w:rsidR="001C105E" w:rsidRPr="003421BE" w:rsidRDefault="001C105E" w:rsidP="001C105E">
      <w:pPr>
        <w:rPr>
          <w:rFonts w:cs="Arial"/>
          <w:szCs w:val="24"/>
        </w:rPr>
      </w:pPr>
      <w:r w:rsidRPr="00B24AE4">
        <w:rPr>
          <w:rFonts w:cs="Arial"/>
          <w:szCs w:val="24"/>
        </w:rPr>
        <w:t xml:space="preserve">The meeting concluded at </w:t>
      </w:r>
      <w:r>
        <w:rPr>
          <w:rFonts w:cs="Arial"/>
          <w:szCs w:val="24"/>
        </w:rPr>
        <w:t>3</w:t>
      </w:r>
      <w:r w:rsidRPr="00B24AE4">
        <w:rPr>
          <w:rFonts w:cs="Arial"/>
          <w:szCs w:val="24"/>
        </w:rPr>
        <w:t>:</w:t>
      </w:r>
      <w:r>
        <w:rPr>
          <w:rFonts w:cs="Arial"/>
          <w:szCs w:val="24"/>
        </w:rPr>
        <w:t>30pm</w:t>
      </w:r>
    </w:p>
    <w:p w14:paraId="561E1C1C" w14:textId="77777777" w:rsidR="00073AE4" w:rsidRDefault="00073AE4" w:rsidP="00DF01BC">
      <w:pPr>
        <w:rPr>
          <w:rFonts w:cs="Arial"/>
          <w:szCs w:val="24"/>
        </w:rPr>
      </w:pPr>
    </w:p>
    <w:p w14:paraId="697E4DF0" w14:textId="77777777" w:rsidR="00FE44F3" w:rsidRPr="003421BE" w:rsidRDefault="00FE44F3" w:rsidP="00DF01BC">
      <w:pPr>
        <w:rPr>
          <w:rFonts w:cs="Arial"/>
          <w:szCs w:val="24"/>
        </w:rPr>
      </w:pPr>
    </w:p>
    <w:sectPr w:rsidR="00FE44F3" w:rsidRPr="003421BE" w:rsidSect="00446A77">
      <w:headerReference w:type="default" r:id="rId12"/>
      <w:footerReference w:type="default" r:id="rId13"/>
      <w:pgSz w:w="11906" w:h="16838"/>
      <w:pgMar w:top="1134" w:right="992"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6D51F" w14:textId="77777777" w:rsidR="00EC2F5D" w:rsidRDefault="00EC2F5D">
      <w:r>
        <w:separator/>
      </w:r>
    </w:p>
  </w:endnote>
  <w:endnote w:type="continuationSeparator" w:id="0">
    <w:p w14:paraId="15D64F1A" w14:textId="77777777" w:rsidR="00EC2F5D" w:rsidRDefault="00EC2F5D">
      <w:r>
        <w:continuationSeparator/>
      </w:r>
    </w:p>
  </w:endnote>
  <w:endnote w:type="continuationNotice" w:id="1">
    <w:p w14:paraId="374158AE" w14:textId="77777777" w:rsidR="00EC2F5D" w:rsidRDefault="00EC2F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C0C0" w14:textId="77777777" w:rsidR="00B82E7D" w:rsidRDefault="00B82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DEE49" w14:textId="77777777" w:rsidR="00EC2F5D" w:rsidRDefault="00EC2F5D">
      <w:r>
        <w:separator/>
      </w:r>
    </w:p>
  </w:footnote>
  <w:footnote w:type="continuationSeparator" w:id="0">
    <w:p w14:paraId="17350058" w14:textId="77777777" w:rsidR="00EC2F5D" w:rsidRDefault="00EC2F5D">
      <w:r>
        <w:continuationSeparator/>
      </w:r>
    </w:p>
  </w:footnote>
  <w:footnote w:type="continuationNotice" w:id="1">
    <w:p w14:paraId="24672301" w14:textId="77777777" w:rsidR="00EC2F5D" w:rsidRDefault="00EC2F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4443" w14:textId="77777777" w:rsidR="00B82E7D" w:rsidRDefault="00B82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942"/>
    <w:multiLevelType w:val="hybridMultilevel"/>
    <w:tmpl w:val="CB2256E6"/>
    <w:lvl w:ilvl="0" w:tplc="08090001">
      <w:start w:val="1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B7CD4"/>
    <w:multiLevelType w:val="hybridMultilevel"/>
    <w:tmpl w:val="23BE7F74"/>
    <w:lvl w:ilvl="0" w:tplc="1EAAAEC0">
      <w:start w:val="1"/>
      <w:numFmt w:val="lowerLetter"/>
      <w:pStyle w:val="AlphaList"/>
      <w:lvlText w:val="%1)"/>
      <w:lvlJc w:val="left"/>
      <w:pPr>
        <w:tabs>
          <w:tab w:val="num" w:pos="786"/>
        </w:tabs>
        <w:ind w:left="786" w:hanging="360"/>
      </w:pPr>
      <w:rPr>
        <w:rFonts w:hint="default"/>
        <w:b/>
        <w:i w:val="0"/>
      </w:rPr>
    </w:lvl>
    <w:lvl w:ilvl="1" w:tplc="08090019" w:tentative="1">
      <w:start w:val="1"/>
      <w:numFmt w:val="lowerLetter"/>
      <w:lvlText w:val="%2."/>
      <w:lvlJc w:val="left"/>
      <w:pPr>
        <w:tabs>
          <w:tab w:val="num" w:pos="1356"/>
        </w:tabs>
        <w:ind w:left="1356" w:hanging="360"/>
      </w:pPr>
    </w:lvl>
    <w:lvl w:ilvl="2" w:tplc="0809001B" w:tentative="1">
      <w:start w:val="1"/>
      <w:numFmt w:val="lowerRoman"/>
      <w:lvlText w:val="%3."/>
      <w:lvlJc w:val="right"/>
      <w:pPr>
        <w:tabs>
          <w:tab w:val="num" w:pos="2076"/>
        </w:tabs>
        <w:ind w:left="2076" w:hanging="180"/>
      </w:pPr>
    </w:lvl>
    <w:lvl w:ilvl="3" w:tplc="0809000F" w:tentative="1">
      <w:start w:val="1"/>
      <w:numFmt w:val="decimal"/>
      <w:lvlText w:val="%4."/>
      <w:lvlJc w:val="left"/>
      <w:pPr>
        <w:tabs>
          <w:tab w:val="num" w:pos="2796"/>
        </w:tabs>
        <w:ind w:left="2796" w:hanging="360"/>
      </w:pPr>
    </w:lvl>
    <w:lvl w:ilvl="4" w:tplc="08090019" w:tentative="1">
      <w:start w:val="1"/>
      <w:numFmt w:val="lowerLetter"/>
      <w:lvlText w:val="%5."/>
      <w:lvlJc w:val="left"/>
      <w:pPr>
        <w:tabs>
          <w:tab w:val="num" w:pos="3516"/>
        </w:tabs>
        <w:ind w:left="3516" w:hanging="360"/>
      </w:pPr>
    </w:lvl>
    <w:lvl w:ilvl="5" w:tplc="0809001B" w:tentative="1">
      <w:start w:val="1"/>
      <w:numFmt w:val="lowerRoman"/>
      <w:lvlText w:val="%6."/>
      <w:lvlJc w:val="right"/>
      <w:pPr>
        <w:tabs>
          <w:tab w:val="num" w:pos="4236"/>
        </w:tabs>
        <w:ind w:left="4236" w:hanging="180"/>
      </w:pPr>
    </w:lvl>
    <w:lvl w:ilvl="6" w:tplc="0809000F" w:tentative="1">
      <w:start w:val="1"/>
      <w:numFmt w:val="decimal"/>
      <w:lvlText w:val="%7."/>
      <w:lvlJc w:val="left"/>
      <w:pPr>
        <w:tabs>
          <w:tab w:val="num" w:pos="4956"/>
        </w:tabs>
        <w:ind w:left="4956" w:hanging="360"/>
      </w:pPr>
    </w:lvl>
    <w:lvl w:ilvl="7" w:tplc="08090019" w:tentative="1">
      <w:start w:val="1"/>
      <w:numFmt w:val="lowerLetter"/>
      <w:lvlText w:val="%8."/>
      <w:lvlJc w:val="left"/>
      <w:pPr>
        <w:tabs>
          <w:tab w:val="num" w:pos="5676"/>
        </w:tabs>
        <w:ind w:left="5676" w:hanging="360"/>
      </w:pPr>
    </w:lvl>
    <w:lvl w:ilvl="8" w:tplc="0809001B" w:tentative="1">
      <w:start w:val="1"/>
      <w:numFmt w:val="lowerRoman"/>
      <w:lvlText w:val="%9."/>
      <w:lvlJc w:val="right"/>
      <w:pPr>
        <w:tabs>
          <w:tab w:val="num" w:pos="6396"/>
        </w:tabs>
        <w:ind w:left="6396" w:hanging="180"/>
      </w:pPr>
    </w:lvl>
  </w:abstractNum>
  <w:abstractNum w:abstractNumId="2" w15:restartNumberingAfterBreak="0">
    <w:nsid w:val="12BE3B77"/>
    <w:multiLevelType w:val="hybridMultilevel"/>
    <w:tmpl w:val="F21CC4EE"/>
    <w:lvl w:ilvl="0" w:tplc="A37EA3C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73619F6"/>
    <w:multiLevelType w:val="hybridMultilevel"/>
    <w:tmpl w:val="707A6D42"/>
    <w:lvl w:ilvl="0" w:tplc="2550CBA8">
      <w:numFmt w:val="bullet"/>
      <w:lvlText w:val=""/>
      <w:lvlJc w:val="left"/>
      <w:pPr>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861C83"/>
    <w:multiLevelType w:val="hybridMultilevel"/>
    <w:tmpl w:val="A8E8479A"/>
    <w:lvl w:ilvl="0" w:tplc="AA2860D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3741D"/>
    <w:multiLevelType w:val="hybridMultilevel"/>
    <w:tmpl w:val="7152D17A"/>
    <w:lvl w:ilvl="0" w:tplc="D03E880A">
      <w:start w:val="1"/>
      <w:numFmt w:val="lowerLetter"/>
      <w:lvlText w:val="(%1)"/>
      <w:lvlJc w:val="left"/>
      <w:pPr>
        <w:tabs>
          <w:tab w:val="num" w:pos="900"/>
        </w:tabs>
        <w:ind w:left="900" w:hanging="390"/>
      </w:pPr>
      <w:rPr>
        <w:rFonts w:hint="default"/>
      </w:rPr>
    </w:lvl>
    <w:lvl w:ilvl="1" w:tplc="08090019" w:tentative="1">
      <w:start w:val="1"/>
      <w:numFmt w:val="lowerLetter"/>
      <w:lvlText w:val="%2."/>
      <w:lvlJc w:val="left"/>
      <w:pPr>
        <w:tabs>
          <w:tab w:val="num" w:pos="1590"/>
        </w:tabs>
        <w:ind w:left="1590" w:hanging="360"/>
      </w:pPr>
    </w:lvl>
    <w:lvl w:ilvl="2" w:tplc="0809001B" w:tentative="1">
      <w:start w:val="1"/>
      <w:numFmt w:val="lowerRoman"/>
      <w:lvlText w:val="%3."/>
      <w:lvlJc w:val="right"/>
      <w:pPr>
        <w:tabs>
          <w:tab w:val="num" w:pos="2310"/>
        </w:tabs>
        <w:ind w:left="2310" w:hanging="180"/>
      </w:pPr>
    </w:lvl>
    <w:lvl w:ilvl="3" w:tplc="0809000F" w:tentative="1">
      <w:start w:val="1"/>
      <w:numFmt w:val="decimal"/>
      <w:lvlText w:val="%4."/>
      <w:lvlJc w:val="left"/>
      <w:pPr>
        <w:tabs>
          <w:tab w:val="num" w:pos="3030"/>
        </w:tabs>
        <w:ind w:left="3030" w:hanging="360"/>
      </w:pPr>
    </w:lvl>
    <w:lvl w:ilvl="4" w:tplc="08090019" w:tentative="1">
      <w:start w:val="1"/>
      <w:numFmt w:val="lowerLetter"/>
      <w:lvlText w:val="%5."/>
      <w:lvlJc w:val="left"/>
      <w:pPr>
        <w:tabs>
          <w:tab w:val="num" w:pos="3750"/>
        </w:tabs>
        <w:ind w:left="3750" w:hanging="360"/>
      </w:pPr>
    </w:lvl>
    <w:lvl w:ilvl="5" w:tplc="0809001B" w:tentative="1">
      <w:start w:val="1"/>
      <w:numFmt w:val="lowerRoman"/>
      <w:lvlText w:val="%6."/>
      <w:lvlJc w:val="right"/>
      <w:pPr>
        <w:tabs>
          <w:tab w:val="num" w:pos="4470"/>
        </w:tabs>
        <w:ind w:left="4470" w:hanging="180"/>
      </w:pPr>
    </w:lvl>
    <w:lvl w:ilvl="6" w:tplc="0809000F" w:tentative="1">
      <w:start w:val="1"/>
      <w:numFmt w:val="decimal"/>
      <w:lvlText w:val="%7."/>
      <w:lvlJc w:val="left"/>
      <w:pPr>
        <w:tabs>
          <w:tab w:val="num" w:pos="5190"/>
        </w:tabs>
        <w:ind w:left="5190" w:hanging="360"/>
      </w:pPr>
    </w:lvl>
    <w:lvl w:ilvl="7" w:tplc="08090019" w:tentative="1">
      <w:start w:val="1"/>
      <w:numFmt w:val="lowerLetter"/>
      <w:lvlText w:val="%8."/>
      <w:lvlJc w:val="left"/>
      <w:pPr>
        <w:tabs>
          <w:tab w:val="num" w:pos="5910"/>
        </w:tabs>
        <w:ind w:left="5910" w:hanging="360"/>
      </w:pPr>
    </w:lvl>
    <w:lvl w:ilvl="8" w:tplc="0809001B" w:tentative="1">
      <w:start w:val="1"/>
      <w:numFmt w:val="lowerRoman"/>
      <w:lvlText w:val="%9."/>
      <w:lvlJc w:val="right"/>
      <w:pPr>
        <w:tabs>
          <w:tab w:val="num" w:pos="6630"/>
        </w:tabs>
        <w:ind w:left="6630" w:hanging="180"/>
      </w:pPr>
    </w:lvl>
  </w:abstractNum>
  <w:abstractNum w:abstractNumId="6" w15:restartNumberingAfterBreak="0">
    <w:nsid w:val="252C3B36"/>
    <w:multiLevelType w:val="hybridMultilevel"/>
    <w:tmpl w:val="137C00D4"/>
    <w:lvl w:ilvl="0" w:tplc="9D0ECDBA">
      <w:start w:val="15"/>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616049"/>
    <w:multiLevelType w:val="hybridMultilevel"/>
    <w:tmpl w:val="361E900A"/>
    <w:lvl w:ilvl="0" w:tplc="AA2860D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427337"/>
    <w:multiLevelType w:val="hybridMultilevel"/>
    <w:tmpl w:val="53460DDE"/>
    <w:lvl w:ilvl="0" w:tplc="885478B6">
      <w:start w:val="1"/>
      <w:numFmt w:val="lowerLetter"/>
      <w:lvlText w:val="(%1)"/>
      <w:lvlJc w:val="left"/>
      <w:pPr>
        <w:tabs>
          <w:tab w:val="num" w:pos="930"/>
        </w:tabs>
        <w:ind w:left="930" w:hanging="420"/>
      </w:pPr>
      <w:rPr>
        <w:rFonts w:hint="default"/>
      </w:rPr>
    </w:lvl>
    <w:lvl w:ilvl="1" w:tplc="08090019" w:tentative="1">
      <w:start w:val="1"/>
      <w:numFmt w:val="lowerLetter"/>
      <w:lvlText w:val="%2."/>
      <w:lvlJc w:val="left"/>
      <w:pPr>
        <w:tabs>
          <w:tab w:val="num" w:pos="1590"/>
        </w:tabs>
        <w:ind w:left="1590" w:hanging="360"/>
      </w:pPr>
    </w:lvl>
    <w:lvl w:ilvl="2" w:tplc="0809001B" w:tentative="1">
      <w:start w:val="1"/>
      <w:numFmt w:val="lowerRoman"/>
      <w:lvlText w:val="%3."/>
      <w:lvlJc w:val="right"/>
      <w:pPr>
        <w:tabs>
          <w:tab w:val="num" w:pos="2310"/>
        </w:tabs>
        <w:ind w:left="2310" w:hanging="180"/>
      </w:pPr>
    </w:lvl>
    <w:lvl w:ilvl="3" w:tplc="0809000F" w:tentative="1">
      <w:start w:val="1"/>
      <w:numFmt w:val="decimal"/>
      <w:lvlText w:val="%4."/>
      <w:lvlJc w:val="left"/>
      <w:pPr>
        <w:tabs>
          <w:tab w:val="num" w:pos="3030"/>
        </w:tabs>
        <w:ind w:left="3030" w:hanging="360"/>
      </w:pPr>
    </w:lvl>
    <w:lvl w:ilvl="4" w:tplc="08090019" w:tentative="1">
      <w:start w:val="1"/>
      <w:numFmt w:val="lowerLetter"/>
      <w:lvlText w:val="%5."/>
      <w:lvlJc w:val="left"/>
      <w:pPr>
        <w:tabs>
          <w:tab w:val="num" w:pos="3750"/>
        </w:tabs>
        <w:ind w:left="3750" w:hanging="360"/>
      </w:pPr>
    </w:lvl>
    <w:lvl w:ilvl="5" w:tplc="0809001B" w:tentative="1">
      <w:start w:val="1"/>
      <w:numFmt w:val="lowerRoman"/>
      <w:lvlText w:val="%6."/>
      <w:lvlJc w:val="right"/>
      <w:pPr>
        <w:tabs>
          <w:tab w:val="num" w:pos="4470"/>
        </w:tabs>
        <w:ind w:left="4470" w:hanging="180"/>
      </w:pPr>
    </w:lvl>
    <w:lvl w:ilvl="6" w:tplc="0809000F" w:tentative="1">
      <w:start w:val="1"/>
      <w:numFmt w:val="decimal"/>
      <w:lvlText w:val="%7."/>
      <w:lvlJc w:val="left"/>
      <w:pPr>
        <w:tabs>
          <w:tab w:val="num" w:pos="5190"/>
        </w:tabs>
        <w:ind w:left="5190" w:hanging="360"/>
      </w:pPr>
    </w:lvl>
    <w:lvl w:ilvl="7" w:tplc="08090019" w:tentative="1">
      <w:start w:val="1"/>
      <w:numFmt w:val="lowerLetter"/>
      <w:lvlText w:val="%8."/>
      <w:lvlJc w:val="left"/>
      <w:pPr>
        <w:tabs>
          <w:tab w:val="num" w:pos="5910"/>
        </w:tabs>
        <w:ind w:left="5910" w:hanging="360"/>
      </w:pPr>
    </w:lvl>
    <w:lvl w:ilvl="8" w:tplc="0809001B" w:tentative="1">
      <w:start w:val="1"/>
      <w:numFmt w:val="lowerRoman"/>
      <w:lvlText w:val="%9."/>
      <w:lvlJc w:val="right"/>
      <w:pPr>
        <w:tabs>
          <w:tab w:val="num" w:pos="6630"/>
        </w:tabs>
        <w:ind w:left="6630" w:hanging="180"/>
      </w:pPr>
    </w:lvl>
  </w:abstractNum>
  <w:abstractNum w:abstractNumId="9" w15:restartNumberingAfterBreak="0">
    <w:nsid w:val="3BA574B0"/>
    <w:multiLevelType w:val="hybridMultilevel"/>
    <w:tmpl w:val="38A8EB7A"/>
    <w:lvl w:ilvl="0" w:tplc="2990DAD4">
      <w:start w:val="1"/>
      <w:numFmt w:val="lowerRoman"/>
      <w:pStyle w:val="RomanList"/>
      <w:lvlText w:val="%1."/>
      <w:lvlJc w:val="left"/>
      <w:pPr>
        <w:tabs>
          <w:tab w:val="num" w:pos="1021"/>
        </w:tabs>
        <w:ind w:left="1021" w:hanging="511"/>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0635CBB"/>
    <w:multiLevelType w:val="multilevel"/>
    <w:tmpl w:val="6F0CB1EA"/>
    <w:lvl w:ilvl="0">
      <w:start w:val="1"/>
      <w:numFmt w:val="decimal"/>
      <w:pStyle w:val="ItemHeading"/>
      <w:lvlText w:val="%1."/>
      <w:lvlJc w:val="left"/>
      <w:pPr>
        <w:tabs>
          <w:tab w:val="num" w:pos="510"/>
        </w:tabs>
        <w:ind w:left="454"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41132D81"/>
    <w:multiLevelType w:val="hybridMultilevel"/>
    <w:tmpl w:val="BB785D7E"/>
    <w:lvl w:ilvl="0" w:tplc="D4A43AE4">
      <w:start w:val="1"/>
      <w:numFmt w:val="lowerRoman"/>
      <w:lvlText w:val="(%1)"/>
      <w:lvlJc w:val="left"/>
      <w:pPr>
        <w:tabs>
          <w:tab w:val="num" w:pos="1429"/>
        </w:tabs>
        <w:ind w:left="1429" w:hanging="720"/>
      </w:pPr>
      <w:rPr>
        <w:rFonts w:hint="default"/>
      </w:r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12" w15:restartNumberingAfterBreak="0">
    <w:nsid w:val="49D823A9"/>
    <w:multiLevelType w:val="hybridMultilevel"/>
    <w:tmpl w:val="A3F0AE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9E2157"/>
    <w:multiLevelType w:val="hybridMultilevel"/>
    <w:tmpl w:val="F51CC722"/>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DE75539"/>
    <w:multiLevelType w:val="hybridMultilevel"/>
    <w:tmpl w:val="45262922"/>
    <w:lvl w:ilvl="0" w:tplc="08090001">
      <w:start w:val="1"/>
      <w:numFmt w:val="bullet"/>
      <w:lvlText w:val=""/>
      <w:lvlJc w:val="left"/>
      <w:pPr>
        <w:tabs>
          <w:tab w:val="num" w:pos="1230"/>
        </w:tabs>
        <w:ind w:left="1230" w:hanging="360"/>
      </w:pPr>
      <w:rPr>
        <w:rFonts w:ascii="Symbol" w:hAnsi="Symbol" w:hint="default"/>
      </w:rPr>
    </w:lvl>
    <w:lvl w:ilvl="1" w:tplc="08090003" w:tentative="1">
      <w:start w:val="1"/>
      <w:numFmt w:val="bullet"/>
      <w:lvlText w:val="o"/>
      <w:lvlJc w:val="left"/>
      <w:pPr>
        <w:tabs>
          <w:tab w:val="num" w:pos="1950"/>
        </w:tabs>
        <w:ind w:left="1950" w:hanging="360"/>
      </w:pPr>
      <w:rPr>
        <w:rFonts w:ascii="Courier New" w:hAnsi="Courier New" w:cs="Courier New" w:hint="default"/>
      </w:rPr>
    </w:lvl>
    <w:lvl w:ilvl="2" w:tplc="08090005" w:tentative="1">
      <w:start w:val="1"/>
      <w:numFmt w:val="bullet"/>
      <w:lvlText w:val=""/>
      <w:lvlJc w:val="left"/>
      <w:pPr>
        <w:tabs>
          <w:tab w:val="num" w:pos="2670"/>
        </w:tabs>
        <w:ind w:left="2670" w:hanging="360"/>
      </w:pPr>
      <w:rPr>
        <w:rFonts w:ascii="Wingdings" w:hAnsi="Wingdings" w:hint="default"/>
      </w:rPr>
    </w:lvl>
    <w:lvl w:ilvl="3" w:tplc="08090001" w:tentative="1">
      <w:start w:val="1"/>
      <w:numFmt w:val="bullet"/>
      <w:lvlText w:val=""/>
      <w:lvlJc w:val="left"/>
      <w:pPr>
        <w:tabs>
          <w:tab w:val="num" w:pos="3390"/>
        </w:tabs>
        <w:ind w:left="3390" w:hanging="360"/>
      </w:pPr>
      <w:rPr>
        <w:rFonts w:ascii="Symbol" w:hAnsi="Symbol" w:hint="default"/>
      </w:rPr>
    </w:lvl>
    <w:lvl w:ilvl="4" w:tplc="08090003" w:tentative="1">
      <w:start w:val="1"/>
      <w:numFmt w:val="bullet"/>
      <w:lvlText w:val="o"/>
      <w:lvlJc w:val="left"/>
      <w:pPr>
        <w:tabs>
          <w:tab w:val="num" w:pos="4110"/>
        </w:tabs>
        <w:ind w:left="4110" w:hanging="360"/>
      </w:pPr>
      <w:rPr>
        <w:rFonts w:ascii="Courier New" w:hAnsi="Courier New" w:cs="Courier New" w:hint="default"/>
      </w:rPr>
    </w:lvl>
    <w:lvl w:ilvl="5" w:tplc="08090005" w:tentative="1">
      <w:start w:val="1"/>
      <w:numFmt w:val="bullet"/>
      <w:lvlText w:val=""/>
      <w:lvlJc w:val="left"/>
      <w:pPr>
        <w:tabs>
          <w:tab w:val="num" w:pos="4830"/>
        </w:tabs>
        <w:ind w:left="4830" w:hanging="360"/>
      </w:pPr>
      <w:rPr>
        <w:rFonts w:ascii="Wingdings" w:hAnsi="Wingdings" w:hint="default"/>
      </w:rPr>
    </w:lvl>
    <w:lvl w:ilvl="6" w:tplc="08090001" w:tentative="1">
      <w:start w:val="1"/>
      <w:numFmt w:val="bullet"/>
      <w:lvlText w:val=""/>
      <w:lvlJc w:val="left"/>
      <w:pPr>
        <w:tabs>
          <w:tab w:val="num" w:pos="5550"/>
        </w:tabs>
        <w:ind w:left="5550" w:hanging="360"/>
      </w:pPr>
      <w:rPr>
        <w:rFonts w:ascii="Symbol" w:hAnsi="Symbol" w:hint="default"/>
      </w:rPr>
    </w:lvl>
    <w:lvl w:ilvl="7" w:tplc="08090003" w:tentative="1">
      <w:start w:val="1"/>
      <w:numFmt w:val="bullet"/>
      <w:lvlText w:val="o"/>
      <w:lvlJc w:val="left"/>
      <w:pPr>
        <w:tabs>
          <w:tab w:val="num" w:pos="6270"/>
        </w:tabs>
        <w:ind w:left="6270" w:hanging="360"/>
      </w:pPr>
      <w:rPr>
        <w:rFonts w:ascii="Courier New" w:hAnsi="Courier New" w:cs="Courier New" w:hint="default"/>
      </w:rPr>
    </w:lvl>
    <w:lvl w:ilvl="8" w:tplc="08090005" w:tentative="1">
      <w:start w:val="1"/>
      <w:numFmt w:val="bullet"/>
      <w:lvlText w:val=""/>
      <w:lvlJc w:val="left"/>
      <w:pPr>
        <w:tabs>
          <w:tab w:val="num" w:pos="6990"/>
        </w:tabs>
        <w:ind w:left="6990" w:hanging="360"/>
      </w:pPr>
      <w:rPr>
        <w:rFonts w:ascii="Wingdings" w:hAnsi="Wingdings" w:hint="default"/>
      </w:rPr>
    </w:lvl>
  </w:abstractNum>
  <w:abstractNum w:abstractNumId="15" w15:restartNumberingAfterBreak="0">
    <w:nsid w:val="4F537774"/>
    <w:multiLevelType w:val="hybridMultilevel"/>
    <w:tmpl w:val="040EF1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E122B3"/>
    <w:multiLevelType w:val="hybridMultilevel"/>
    <w:tmpl w:val="BAACCD1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861A28"/>
    <w:multiLevelType w:val="hybridMultilevel"/>
    <w:tmpl w:val="60005F3C"/>
    <w:lvl w:ilvl="0" w:tplc="DBD4E882">
      <w:start w:val="1"/>
      <w:numFmt w:val="lowerLetter"/>
      <w:lvlText w:val="%1)"/>
      <w:lvlJc w:val="left"/>
      <w:pPr>
        <w:tabs>
          <w:tab w:val="num" w:pos="870"/>
        </w:tabs>
        <w:ind w:left="870" w:hanging="360"/>
      </w:pPr>
      <w:rPr>
        <w:rFonts w:hint="default"/>
      </w:rPr>
    </w:lvl>
    <w:lvl w:ilvl="1" w:tplc="08090019" w:tentative="1">
      <w:start w:val="1"/>
      <w:numFmt w:val="lowerLetter"/>
      <w:lvlText w:val="%2."/>
      <w:lvlJc w:val="left"/>
      <w:pPr>
        <w:tabs>
          <w:tab w:val="num" w:pos="1590"/>
        </w:tabs>
        <w:ind w:left="1590" w:hanging="360"/>
      </w:pPr>
    </w:lvl>
    <w:lvl w:ilvl="2" w:tplc="0809001B" w:tentative="1">
      <w:start w:val="1"/>
      <w:numFmt w:val="lowerRoman"/>
      <w:lvlText w:val="%3."/>
      <w:lvlJc w:val="right"/>
      <w:pPr>
        <w:tabs>
          <w:tab w:val="num" w:pos="2310"/>
        </w:tabs>
        <w:ind w:left="2310" w:hanging="180"/>
      </w:pPr>
    </w:lvl>
    <w:lvl w:ilvl="3" w:tplc="0809000F" w:tentative="1">
      <w:start w:val="1"/>
      <w:numFmt w:val="decimal"/>
      <w:lvlText w:val="%4."/>
      <w:lvlJc w:val="left"/>
      <w:pPr>
        <w:tabs>
          <w:tab w:val="num" w:pos="3030"/>
        </w:tabs>
        <w:ind w:left="3030" w:hanging="360"/>
      </w:pPr>
    </w:lvl>
    <w:lvl w:ilvl="4" w:tplc="08090019" w:tentative="1">
      <w:start w:val="1"/>
      <w:numFmt w:val="lowerLetter"/>
      <w:lvlText w:val="%5."/>
      <w:lvlJc w:val="left"/>
      <w:pPr>
        <w:tabs>
          <w:tab w:val="num" w:pos="3750"/>
        </w:tabs>
        <w:ind w:left="3750" w:hanging="360"/>
      </w:pPr>
    </w:lvl>
    <w:lvl w:ilvl="5" w:tplc="0809001B" w:tentative="1">
      <w:start w:val="1"/>
      <w:numFmt w:val="lowerRoman"/>
      <w:lvlText w:val="%6."/>
      <w:lvlJc w:val="right"/>
      <w:pPr>
        <w:tabs>
          <w:tab w:val="num" w:pos="4470"/>
        </w:tabs>
        <w:ind w:left="4470" w:hanging="180"/>
      </w:pPr>
    </w:lvl>
    <w:lvl w:ilvl="6" w:tplc="0809000F" w:tentative="1">
      <w:start w:val="1"/>
      <w:numFmt w:val="decimal"/>
      <w:lvlText w:val="%7."/>
      <w:lvlJc w:val="left"/>
      <w:pPr>
        <w:tabs>
          <w:tab w:val="num" w:pos="5190"/>
        </w:tabs>
        <w:ind w:left="5190" w:hanging="360"/>
      </w:pPr>
    </w:lvl>
    <w:lvl w:ilvl="7" w:tplc="08090019" w:tentative="1">
      <w:start w:val="1"/>
      <w:numFmt w:val="lowerLetter"/>
      <w:lvlText w:val="%8."/>
      <w:lvlJc w:val="left"/>
      <w:pPr>
        <w:tabs>
          <w:tab w:val="num" w:pos="5910"/>
        </w:tabs>
        <w:ind w:left="5910" w:hanging="360"/>
      </w:pPr>
    </w:lvl>
    <w:lvl w:ilvl="8" w:tplc="0809001B" w:tentative="1">
      <w:start w:val="1"/>
      <w:numFmt w:val="lowerRoman"/>
      <w:lvlText w:val="%9."/>
      <w:lvlJc w:val="right"/>
      <w:pPr>
        <w:tabs>
          <w:tab w:val="num" w:pos="6630"/>
        </w:tabs>
        <w:ind w:left="6630" w:hanging="180"/>
      </w:pPr>
    </w:lvl>
  </w:abstractNum>
  <w:abstractNum w:abstractNumId="18" w15:restartNumberingAfterBreak="0">
    <w:nsid w:val="528869E4"/>
    <w:multiLevelType w:val="hybridMultilevel"/>
    <w:tmpl w:val="83D27EEA"/>
    <w:lvl w:ilvl="0" w:tplc="58122774">
      <w:start w:val="12"/>
      <w:numFmt w:val="decimal"/>
      <w:lvlText w:val="%1"/>
      <w:lvlJc w:val="left"/>
      <w:pPr>
        <w:ind w:left="7023" w:hanging="360"/>
      </w:pPr>
      <w:rPr>
        <w:rFonts w:hint="default"/>
      </w:rPr>
    </w:lvl>
    <w:lvl w:ilvl="1" w:tplc="08090019" w:tentative="1">
      <w:start w:val="1"/>
      <w:numFmt w:val="lowerLetter"/>
      <w:lvlText w:val="%2."/>
      <w:lvlJc w:val="left"/>
      <w:pPr>
        <w:ind w:left="7743" w:hanging="360"/>
      </w:pPr>
    </w:lvl>
    <w:lvl w:ilvl="2" w:tplc="0809001B" w:tentative="1">
      <w:start w:val="1"/>
      <w:numFmt w:val="lowerRoman"/>
      <w:lvlText w:val="%3."/>
      <w:lvlJc w:val="right"/>
      <w:pPr>
        <w:ind w:left="8463" w:hanging="180"/>
      </w:pPr>
    </w:lvl>
    <w:lvl w:ilvl="3" w:tplc="0809000F" w:tentative="1">
      <w:start w:val="1"/>
      <w:numFmt w:val="decimal"/>
      <w:lvlText w:val="%4."/>
      <w:lvlJc w:val="left"/>
      <w:pPr>
        <w:ind w:left="9183" w:hanging="360"/>
      </w:pPr>
    </w:lvl>
    <w:lvl w:ilvl="4" w:tplc="08090019" w:tentative="1">
      <w:start w:val="1"/>
      <w:numFmt w:val="lowerLetter"/>
      <w:lvlText w:val="%5."/>
      <w:lvlJc w:val="left"/>
      <w:pPr>
        <w:ind w:left="9903" w:hanging="360"/>
      </w:pPr>
    </w:lvl>
    <w:lvl w:ilvl="5" w:tplc="0809001B" w:tentative="1">
      <w:start w:val="1"/>
      <w:numFmt w:val="lowerRoman"/>
      <w:lvlText w:val="%6."/>
      <w:lvlJc w:val="right"/>
      <w:pPr>
        <w:ind w:left="10623" w:hanging="180"/>
      </w:pPr>
    </w:lvl>
    <w:lvl w:ilvl="6" w:tplc="0809000F" w:tentative="1">
      <w:start w:val="1"/>
      <w:numFmt w:val="decimal"/>
      <w:lvlText w:val="%7."/>
      <w:lvlJc w:val="left"/>
      <w:pPr>
        <w:ind w:left="11343" w:hanging="360"/>
      </w:pPr>
    </w:lvl>
    <w:lvl w:ilvl="7" w:tplc="08090019" w:tentative="1">
      <w:start w:val="1"/>
      <w:numFmt w:val="lowerLetter"/>
      <w:lvlText w:val="%8."/>
      <w:lvlJc w:val="left"/>
      <w:pPr>
        <w:ind w:left="12063" w:hanging="360"/>
      </w:pPr>
    </w:lvl>
    <w:lvl w:ilvl="8" w:tplc="0809001B" w:tentative="1">
      <w:start w:val="1"/>
      <w:numFmt w:val="lowerRoman"/>
      <w:lvlText w:val="%9."/>
      <w:lvlJc w:val="right"/>
      <w:pPr>
        <w:ind w:left="12783" w:hanging="180"/>
      </w:pPr>
    </w:lvl>
  </w:abstractNum>
  <w:abstractNum w:abstractNumId="19" w15:restartNumberingAfterBreak="0">
    <w:nsid w:val="52EF6F73"/>
    <w:multiLevelType w:val="hybridMultilevel"/>
    <w:tmpl w:val="16E6E3FC"/>
    <w:lvl w:ilvl="0" w:tplc="14A8CEE8">
      <w:start w:val="1"/>
      <w:numFmt w:val="lowerLetter"/>
      <w:lvlText w:val="(%1)"/>
      <w:lvlJc w:val="left"/>
      <w:pPr>
        <w:tabs>
          <w:tab w:val="num" w:pos="829"/>
        </w:tabs>
        <w:ind w:left="829" w:hanging="375"/>
      </w:pPr>
      <w:rPr>
        <w:rFonts w:hint="default"/>
      </w:rPr>
    </w:lvl>
    <w:lvl w:ilvl="1" w:tplc="08090019" w:tentative="1">
      <w:start w:val="1"/>
      <w:numFmt w:val="lowerLetter"/>
      <w:lvlText w:val="%2."/>
      <w:lvlJc w:val="left"/>
      <w:pPr>
        <w:tabs>
          <w:tab w:val="num" w:pos="1534"/>
        </w:tabs>
        <w:ind w:left="1534" w:hanging="360"/>
      </w:pPr>
    </w:lvl>
    <w:lvl w:ilvl="2" w:tplc="0809001B" w:tentative="1">
      <w:start w:val="1"/>
      <w:numFmt w:val="lowerRoman"/>
      <w:lvlText w:val="%3."/>
      <w:lvlJc w:val="right"/>
      <w:pPr>
        <w:tabs>
          <w:tab w:val="num" w:pos="2254"/>
        </w:tabs>
        <w:ind w:left="2254" w:hanging="180"/>
      </w:pPr>
    </w:lvl>
    <w:lvl w:ilvl="3" w:tplc="0809000F" w:tentative="1">
      <w:start w:val="1"/>
      <w:numFmt w:val="decimal"/>
      <w:lvlText w:val="%4."/>
      <w:lvlJc w:val="left"/>
      <w:pPr>
        <w:tabs>
          <w:tab w:val="num" w:pos="2974"/>
        </w:tabs>
        <w:ind w:left="2974" w:hanging="360"/>
      </w:pPr>
    </w:lvl>
    <w:lvl w:ilvl="4" w:tplc="08090019" w:tentative="1">
      <w:start w:val="1"/>
      <w:numFmt w:val="lowerLetter"/>
      <w:lvlText w:val="%5."/>
      <w:lvlJc w:val="left"/>
      <w:pPr>
        <w:tabs>
          <w:tab w:val="num" w:pos="3694"/>
        </w:tabs>
        <w:ind w:left="3694" w:hanging="360"/>
      </w:pPr>
    </w:lvl>
    <w:lvl w:ilvl="5" w:tplc="0809001B" w:tentative="1">
      <w:start w:val="1"/>
      <w:numFmt w:val="lowerRoman"/>
      <w:lvlText w:val="%6."/>
      <w:lvlJc w:val="right"/>
      <w:pPr>
        <w:tabs>
          <w:tab w:val="num" w:pos="4414"/>
        </w:tabs>
        <w:ind w:left="4414" w:hanging="180"/>
      </w:pPr>
    </w:lvl>
    <w:lvl w:ilvl="6" w:tplc="0809000F" w:tentative="1">
      <w:start w:val="1"/>
      <w:numFmt w:val="decimal"/>
      <w:lvlText w:val="%7."/>
      <w:lvlJc w:val="left"/>
      <w:pPr>
        <w:tabs>
          <w:tab w:val="num" w:pos="5134"/>
        </w:tabs>
        <w:ind w:left="5134" w:hanging="360"/>
      </w:pPr>
    </w:lvl>
    <w:lvl w:ilvl="7" w:tplc="08090019" w:tentative="1">
      <w:start w:val="1"/>
      <w:numFmt w:val="lowerLetter"/>
      <w:lvlText w:val="%8."/>
      <w:lvlJc w:val="left"/>
      <w:pPr>
        <w:tabs>
          <w:tab w:val="num" w:pos="5854"/>
        </w:tabs>
        <w:ind w:left="5854" w:hanging="360"/>
      </w:pPr>
    </w:lvl>
    <w:lvl w:ilvl="8" w:tplc="0809001B" w:tentative="1">
      <w:start w:val="1"/>
      <w:numFmt w:val="lowerRoman"/>
      <w:lvlText w:val="%9."/>
      <w:lvlJc w:val="right"/>
      <w:pPr>
        <w:tabs>
          <w:tab w:val="num" w:pos="6574"/>
        </w:tabs>
        <w:ind w:left="6574" w:hanging="180"/>
      </w:pPr>
    </w:lvl>
  </w:abstractNum>
  <w:abstractNum w:abstractNumId="20" w15:restartNumberingAfterBreak="0">
    <w:nsid w:val="57D12B43"/>
    <w:multiLevelType w:val="hybridMultilevel"/>
    <w:tmpl w:val="A40E1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B295A0D"/>
    <w:multiLevelType w:val="hybridMultilevel"/>
    <w:tmpl w:val="37C6F7E4"/>
    <w:lvl w:ilvl="0" w:tplc="CC58C01A">
      <w:start w:val="1"/>
      <w:numFmt w:val="lowerLetter"/>
      <w:lvlText w:val="(%1)"/>
      <w:lvlJc w:val="left"/>
      <w:pPr>
        <w:tabs>
          <w:tab w:val="num" w:pos="870"/>
        </w:tabs>
        <w:ind w:left="870" w:hanging="360"/>
      </w:pPr>
      <w:rPr>
        <w:rFonts w:hint="default"/>
      </w:rPr>
    </w:lvl>
    <w:lvl w:ilvl="1" w:tplc="08090019" w:tentative="1">
      <w:start w:val="1"/>
      <w:numFmt w:val="lowerLetter"/>
      <w:lvlText w:val="%2."/>
      <w:lvlJc w:val="left"/>
      <w:pPr>
        <w:tabs>
          <w:tab w:val="num" w:pos="1590"/>
        </w:tabs>
        <w:ind w:left="1590" w:hanging="360"/>
      </w:pPr>
    </w:lvl>
    <w:lvl w:ilvl="2" w:tplc="0809001B" w:tentative="1">
      <w:start w:val="1"/>
      <w:numFmt w:val="lowerRoman"/>
      <w:lvlText w:val="%3."/>
      <w:lvlJc w:val="right"/>
      <w:pPr>
        <w:tabs>
          <w:tab w:val="num" w:pos="2310"/>
        </w:tabs>
        <w:ind w:left="2310" w:hanging="180"/>
      </w:pPr>
    </w:lvl>
    <w:lvl w:ilvl="3" w:tplc="0809000F" w:tentative="1">
      <w:start w:val="1"/>
      <w:numFmt w:val="decimal"/>
      <w:lvlText w:val="%4."/>
      <w:lvlJc w:val="left"/>
      <w:pPr>
        <w:tabs>
          <w:tab w:val="num" w:pos="3030"/>
        </w:tabs>
        <w:ind w:left="3030" w:hanging="360"/>
      </w:pPr>
    </w:lvl>
    <w:lvl w:ilvl="4" w:tplc="08090019" w:tentative="1">
      <w:start w:val="1"/>
      <w:numFmt w:val="lowerLetter"/>
      <w:lvlText w:val="%5."/>
      <w:lvlJc w:val="left"/>
      <w:pPr>
        <w:tabs>
          <w:tab w:val="num" w:pos="3750"/>
        </w:tabs>
        <w:ind w:left="3750" w:hanging="360"/>
      </w:pPr>
    </w:lvl>
    <w:lvl w:ilvl="5" w:tplc="0809001B" w:tentative="1">
      <w:start w:val="1"/>
      <w:numFmt w:val="lowerRoman"/>
      <w:lvlText w:val="%6."/>
      <w:lvlJc w:val="right"/>
      <w:pPr>
        <w:tabs>
          <w:tab w:val="num" w:pos="4470"/>
        </w:tabs>
        <w:ind w:left="4470" w:hanging="180"/>
      </w:pPr>
    </w:lvl>
    <w:lvl w:ilvl="6" w:tplc="0809000F" w:tentative="1">
      <w:start w:val="1"/>
      <w:numFmt w:val="decimal"/>
      <w:lvlText w:val="%7."/>
      <w:lvlJc w:val="left"/>
      <w:pPr>
        <w:tabs>
          <w:tab w:val="num" w:pos="5190"/>
        </w:tabs>
        <w:ind w:left="5190" w:hanging="360"/>
      </w:pPr>
    </w:lvl>
    <w:lvl w:ilvl="7" w:tplc="08090019" w:tentative="1">
      <w:start w:val="1"/>
      <w:numFmt w:val="lowerLetter"/>
      <w:lvlText w:val="%8."/>
      <w:lvlJc w:val="left"/>
      <w:pPr>
        <w:tabs>
          <w:tab w:val="num" w:pos="5910"/>
        </w:tabs>
        <w:ind w:left="5910" w:hanging="360"/>
      </w:pPr>
    </w:lvl>
    <w:lvl w:ilvl="8" w:tplc="0809001B" w:tentative="1">
      <w:start w:val="1"/>
      <w:numFmt w:val="lowerRoman"/>
      <w:lvlText w:val="%9."/>
      <w:lvlJc w:val="right"/>
      <w:pPr>
        <w:tabs>
          <w:tab w:val="num" w:pos="6630"/>
        </w:tabs>
        <w:ind w:left="6630" w:hanging="180"/>
      </w:pPr>
    </w:lvl>
  </w:abstractNum>
  <w:abstractNum w:abstractNumId="22" w15:restartNumberingAfterBreak="0">
    <w:nsid w:val="6B585079"/>
    <w:multiLevelType w:val="hybridMultilevel"/>
    <w:tmpl w:val="87AEB7AE"/>
    <w:lvl w:ilvl="0" w:tplc="613A71A0">
      <w:start w:val="1"/>
      <w:numFmt w:val="decimal"/>
      <w:lvlText w:val="%1."/>
      <w:lvlJc w:val="left"/>
      <w:pPr>
        <w:tabs>
          <w:tab w:val="num" w:pos="885"/>
        </w:tabs>
        <w:ind w:left="885" w:hanging="52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B6439B1"/>
    <w:multiLevelType w:val="hybridMultilevel"/>
    <w:tmpl w:val="E864E274"/>
    <w:lvl w:ilvl="0" w:tplc="AA2860D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C4C5B79"/>
    <w:multiLevelType w:val="hybridMultilevel"/>
    <w:tmpl w:val="F8F8DD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C9F5091"/>
    <w:multiLevelType w:val="hybridMultilevel"/>
    <w:tmpl w:val="E9EEEBD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590888"/>
    <w:multiLevelType w:val="multilevel"/>
    <w:tmpl w:val="BAACCD1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96209D"/>
    <w:multiLevelType w:val="hybridMultilevel"/>
    <w:tmpl w:val="1E723B02"/>
    <w:lvl w:ilvl="0" w:tplc="ECFE68C8">
      <w:start w:val="1"/>
      <w:numFmt w:val="lowerLetter"/>
      <w:lvlText w:val="(%1)"/>
      <w:lvlJc w:val="left"/>
      <w:pPr>
        <w:tabs>
          <w:tab w:val="num" w:pos="870"/>
        </w:tabs>
        <w:ind w:left="870" w:hanging="360"/>
      </w:pPr>
      <w:rPr>
        <w:rFonts w:hint="default"/>
      </w:rPr>
    </w:lvl>
    <w:lvl w:ilvl="1" w:tplc="08090019" w:tentative="1">
      <w:start w:val="1"/>
      <w:numFmt w:val="lowerLetter"/>
      <w:lvlText w:val="%2."/>
      <w:lvlJc w:val="left"/>
      <w:pPr>
        <w:tabs>
          <w:tab w:val="num" w:pos="1590"/>
        </w:tabs>
        <w:ind w:left="1590" w:hanging="360"/>
      </w:pPr>
    </w:lvl>
    <w:lvl w:ilvl="2" w:tplc="0809001B" w:tentative="1">
      <w:start w:val="1"/>
      <w:numFmt w:val="lowerRoman"/>
      <w:lvlText w:val="%3."/>
      <w:lvlJc w:val="right"/>
      <w:pPr>
        <w:tabs>
          <w:tab w:val="num" w:pos="2310"/>
        </w:tabs>
        <w:ind w:left="2310" w:hanging="180"/>
      </w:pPr>
    </w:lvl>
    <w:lvl w:ilvl="3" w:tplc="0809000F" w:tentative="1">
      <w:start w:val="1"/>
      <w:numFmt w:val="decimal"/>
      <w:lvlText w:val="%4."/>
      <w:lvlJc w:val="left"/>
      <w:pPr>
        <w:tabs>
          <w:tab w:val="num" w:pos="3030"/>
        </w:tabs>
        <w:ind w:left="3030" w:hanging="360"/>
      </w:pPr>
    </w:lvl>
    <w:lvl w:ilvl="4" w:tplc="08090019" w:tentative="1">
      <w:start w:val="1"/>
      <w:numFmt w:val="lowerLetter"/>
      <w:lvlText w:val="%5."/>
      <w:lvlJc w:val="left"/>
      <w:pPr>
        <w:tabs>
          <w:tab w:val="num" w:pos="3750"/>
        </w:tabs>
        <w:ind w:left="3750" w:hanging="360"/>
      </w:pPr>
    </w:lvl>
    <w:lvl w:ilvl="5" w:tplc="0809001B" w:tentative="1">
      <w:start w:val="1"/>
      <w:numFmt w:val="lowerRoman"/>
      <w:lvlText w:val="%6."/>
      <w:lvlJc w:val="right"/>
      <w:pPr>
        <w:tabs>
          <w:tab w:val="num" w:pos="4470"/>
        </w:tabs>
        <w:ind w:left="4470" w:hanging="180"/>
      </w:pPr>
    </w:lvl>
    <w:lvl w:ilvl="6" w:tplc="0809000F" w:tentative="1">
      <w:start w:val="1"/>
      <w:numFmt w:val="decimal"/>
      <w:lvlText w:val="%7."/>
      <w:lvlJc w:val="left"/>
      <w:pPr>
        <w:tabs>
          <w:tab w:val="num" w:pos="5190"/>
        </w:tabs>
        <w:ind w:left="5190" w:hanging="360"/>
      </w:pPr>
    </w:lvl>
    <w:lvl w:ilvl="7" w:tplc="08090019" w:tentative="1">
      <w:start w:val="1"/>
      <w:numFmt w:val="lowerLetter"/>
      <w:lvlText w:val="%8."/>
      <w:lvlJc w:val="left"/>
      <w:pPr>
        <w:tabs>
          <w:tab w:val="num" w:pos="5910"/>
        </w:tabs>
        <w:ind w:left="5910" w:hanging="360"/>
      </w:pPr>
    </w:lvl>
    <w:lvl w:ilvl="8" w:tplc="0809001B" w:tentative="1">
      <w:start w:val="1"/>
      <w:numFmt w:val="lowerRoman"/>
      <w:lvlText w:val="%9."/>
      <w:lvlJc w:val="right"/>
      <w:pPr>
        <w:tabs>
          <w:tab w:val="num" w:pos="6630"/>
        </w:tabs>
        <w:ind w:left="6630" w:hanging="180"/>
      </w:pPr>
    </w:lvl>
  </w:abstractNum>
  <w:abstractNum w:abstractNumId="28" w15:restartNumberingAfterBreak="0">
    <w:nsid w:val="799B14FF"/>
    <w:multiLevelType w:val="hybridMultilevel"/>
    <w:tmpl w:val="2C24BFCA"/>
    <w:lvl w:ilvl="0" w:tplc="25C4384C">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B374FFC"/>
    <w:multiLevelType w:val="hybridMultilevel"/>
    <w:tmpl w:val="023CFC2C"/>
    <w:lvl w:ilvl="0" w:tplc="A61C13EE">
      <w:start w:val="5"/>
      <w:numFmt w:val="bullet"/>
      <w:lvlText w:val=""/>
      <w:lvlJc w:val="left"/>
      <w:pPr>
        <w:ind w:left="1800" w:hanging="360"/>
      </w:pPr>
      <w:rPr>
        <w:rFonts w:ascii="Symbol" w:eastAsia="Times New Roman" w:hAnsi="Symbol"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D9C1376"/>
    <w:multiLevelType w:val="hybridMultilevel"/>
    <w:tmpl w:val="ADA29900"/>
    <w:lvl w:ilvl="0" w:tplc="AA2860D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5B2BBD"/>
    <w:multiLevelType w:val="hybridMultilevel"/>
    <w:tmpl w:val="65249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05892058">
    <w:abstractNumId w:val="2"/>
  </w:num>
  <w:num w:numId="2" w16cid:durableId="2012293145">
    <w:abstractNumId w:val="10"/>
  </w:num>
  <w:num w:numId="3" w16cid:durableId="1482693156">
    <w:abstractNumId w:val="24"/>
  </w:num>
  <w:num w:numId="4" w16cid:durableId="1727797069">
    <w:abstractNumId w:val="1"/>
  </w:num>
  <w:num w:numId="5" w16cid:durableId="1966422906">
    <w:abstractNumId w:val="9"/>
  </w:num>
  <w:num w:numId="6" w16cid:durableId="12849545">
    <w:abstractNumId w:val="11"/>
  </w:num>
  <w:num w:numId="7" w16cid:durableId="1823619667">
    <w:abstractNumId w:val="17"/>
  </w:num>
  <w:num w:numId="8" w16cid:durableId="510684769">
    <w:abstractNumId w:val="8"/>
  </w:num>
  <w:num w:numId="9" w16cid:durableId="1328241623">
    <w:abstractNumId w:val="21"/>
  </w:num>
  <w:num w:numId="10" w16cid:durableId="1464499554">
    <w:abstractNumId w:val="12"/>
  </w:num>
  <w:num w:numId="11" w16cid:durableId="1869833991">
    <w:abstractNumId w:val="14"/>
  </w:num>
  <w:num w:numId="12" w16cid:durableId="592394137">
    <w:abstractNumId w:val="10"/>
    <w:lvlOverride w:ilvl="0">
      <w:startOverride w:val="8"/>
    </w:lvlOverride>
  </w:num>
  <w:num w:numId="13" w16cid:durableId="817067055">
    <w:abstractNumId w:val="5"/>
  </w:num>
  <w:num w:numId="14" w16cid:durableId="1805075335">
    <w:abstractNumId w:val="28"/>
  </w:num>
  <w:num w:numId="15" w16cid:durableId="1948150562">
    <w:abstractNumId w:val="31"/>
  </w:num>
  <w:num w:numId="16" w16cid:durableId="1336110472">
    <w:abstractNumId w:val="15"/>
  </w:num>
  <w:num w:numId="17" w16cid:durableId="660817004">
    <w:abstractNumId w:val="16"/>
  </w:num>
  <w:num w:numId="18" w16cid:durableId="1274166071">
    <w:abstractNumId w:val="26"/>
  </w:num>
  <w:num w:numId="19" w16cid:durableId="1965233208">
    <w:abstractNumId w:val="23"/>
  </w:num>
  <w:num w:numId="20" w16cid:durableId="818109979">
    <w:abstractNumId w:val="30"/>
  </w:num>
  <w:num w:numId="21" w16cid:durableId="126703520">
    <w:abstractNumId w:val="7"/>
  </w:num>
  <w:num w:numId="22" w16cid:durableId="1316645688">
    <w:abstractNumId w:val="4"/>
  </w:num>
  <w:num w:numId="23" w16cid:durableId="854684560">
    <w:abstractNumId w:val="27"/>
  </w:num>
  <w:num w:numId="24" w16cid:durableId="802893456">
    <w:abstractNumId w:val="10"/>
    <w:lvlOverride w:ilvl="0">
      <w:startOverride w:val="7"/>
    </w:lvlOverride>
  </w:num>
  <w:num w:numId="25" w16cid:durableId="224725556">
    <w:abstractNumId w:val="10"/>
  </w:num>
  <w:num w:numId="26" w16cid:durableId="501625709">
    <w:abstractNumId w:val="10"/>
    <w:lvlOverride w:ilvl="0">
      <w:startOverride w:val="6"/>
    </w:lvlOverride>
  </w:num>
  <w:num w:numId="27" w16cid:durableId="1245917512">
    <w:abstractNumId w:val="19"/>
  </w:num>
  <w:num w:numId="28" w16cid:durableId="1465350732">
    <w:abstractNumId w:val="10"/>
    <w:lvlOverride w:ilvl="0">
      <w:startOverride w:val="4"/>
    </w:lvlOverride>
  </w:num>
  <w:num w:numId="29" w16cid:durableId="1628775537">
    <w:abstractNumId w:val="10"/>
  </w:num>
  <w:num w:numId="30" w16cid:durableId="2039547609">
    <w:abstractNumId w:val="10"/>
    <w:lvlOverride w:ilvl="0">
      <w:startOverride w:val="4"/>
    </w:lvlOverride>
  </w:num>
  <w:num w:numId="31" w16cid:durableId="1461805329">
    <w:abstractNumId w:val="13"/>
  </w:num>
  <w:num w:numId="32" w16cid:durableId="1131677096">
    <w:abstractNumId w:val="22"/>
  </w:num>
  <w:num w:numId="33" w16cid:durableId="647630617">
    <w:abstractNumId w:val="20"/>
  </w:num>
  <w:num w:numId="34" w16cid:durableId="1859270492">
    <w:abstractNumId w:val="10"/>
  </w:num>
  <w:num w:numId="35" w16cid:durableId="634720996">
    <w:abstractNumId w:val="10"/>
  </w:num>
  <w:num w:numId="36" w16cid:durableId="1306666488">
    <w:abstractNumId w:val="0"/>
  </w:num>
  <w:num w:numId="37" w16cid:durableId="945651094">
    <w:abstractNumId w:val="6"/>
  </w:num>
  <w:num w:numId="38" w16cid:durableId="417606218">
    <w:abstractNumId w:val="3"/>
  </w:num>
  <w:num w:numId="39" w16cid:durableId="1166238408">
    <w:abstractNumId w:val="29"/>
  </w:num>
  <w:num w:numId="40" w16cid:durableId="311758185">
    <w:abstractNumId w:val="18"/>
  </w:num>
  <w:num w:numId="41" w16cid:durableId="1814762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3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CA1"/>
    <w:rsid w:val="00001209"/>
    <w:rsid w:val="00001588"/>
    <w:rsid w:val="00001739"/>
    <w:rsid w:val="000018FD"/>
    <w:rsid w:val="000022FE"/>
    <w:rsid w:val="00002376"/>
    <w:rsid w:val="00002FE8"/>
    <w:rsid w:val="000033F6"/>
    <w:rsid w:val="00003D48"/>
    <w:rsid w:val="0000483B"/>
    <w:rsid w:val="00004D52"/>
    <w:rsid w:val="00005563"/>
    <w:rsid w:val="00005960"/>
    <w:rsid w:val="000064F4"/>
    <w:rsid w:val="00007890"/>
    <w:rsid w:val="00007AFD"/>
    <w:rsid w:val="000102FB"/>
    <w:rsid w:val="0001075B"/>
    <w:rsid w:val="00010F1C"/>
    <w:rsid w:val="000110B8"/>
    <w:rsid w:val="00012196"/>
    <w:rsid w:val="000125BF"/>
    <w:rsid w:val="000136E4"/>
    <w:rsid w:val="00014096"/>
    <w:rsid w:val="00015A89"/>
    <w:rsid w:val="0001604A"/>
    <w:rsid w:val="000163E2"/>
    <w:rsid w:val="000168D6"/>
    <w:rsid w:val="00016D94"/>
    <w:rsid w:val="00016F07"/>
    <w:rsid w:val="00016FA1"/>
    <w:rsid w:val="00020F78"/>
    <w:rsid w:val="000210F2"/>
    <w:rsid w:val="00021DEA"/>
    <w:rsid w:val="000221EC"/>
    <w:rsid w:val="00023036"/>
    <w:rsid w:val="000240AC"/>
    <w:rsid w:val="000246E2"/>
    <w:rsid w:val="00024D19"/>
    <w:rsid w:val="00024E6A"/>
    <w:rsid w:val="00024F43"/>
    <w:rsid w:val="000256B2"/>
    <w:rsid w:val="000256D0"/>
    <w:rsid w:val="00025DCF"/>
    <w:rsid w:val="00026551"/>
    <w:rsid w:val="00026C72"/>
    <w:rsid w:val="00026CCE"/>
    <w:rsid w:val="0002750A"/>
    <w:rsid w:val="0003023E"/>
    <w:rsid w:val="00030574"/>
    <w:rsid w:val="00030587"/>
    <w:rsid w:val="000311D4"/>
    <w:rsid w:val="0003127F"/>
    <w:rsid w:val="00031635"/>
    <w:rsid w:val="00031FFA"/>
    <w:rsid w:val="000327BC"/>
    <w:rsid w:val="000335BF"/>
    <w:rsid w:val="00033794"/>
    <w:rsid w:val="00033F5C"/>
    <w:rsid w:val="0003485D"/>
    <w:rsid w:val="00035714"/>
    <w:rsid w:val="00035BC9"/>
    <w:rsid w:val="000364BF"/>
    <w:rsid w:val="000374B9"/>
    <w:rsid w:val="00040195"/>
    <w:rsid w:val="00040516"/>
    <w:rsid w:val="00040E40"/>
    <w:rsid w:val="00040EAC"/>
    <w:rsid w:val="00041871"/>
    <w:rsid w:val="000421A4"/>
    <w:rsid w:val="00044177"/>
    <w:rsid w:val="000445D0"/>
    <w:rsid w:val="00044B8B"/>
    <w:rsid w:val="00044C01"/>
    <w:rsid w:val="0004571B"/>
    <w:rsid w:val="0004593D"/>
    <w:rsid w:val="0004670F"/>
    <w:rsid w:val="00046B94"/>
    <w:rsid w:val="0004784E"/>
    <w:rsid w:val="00047A15"/>
    <w:rsid w:val="00050458"/>
    <w:rsid w:val="00050E60"/>
    <w:rsid w:val="00051AD1"/>
    <w:rsid w:val="00051B9D"/>
    <w:rsid w:val="00051F29"/>
    <w:rsid w:val="00051FB8"/>
    <w:rsid w:val="00052531"/>
    <w:rsid w:val="00052811"/>
    <w:rsid w:val="000529F1"/>
    <w:rsid w:val="0005383B"/>
    <w:rsid w:val="00053C24"/>
    <w:rsid w:val="00055966"/>
    <w:rsid w:val="000568E0"/>
    <w:rsid w:val="00057140"/>
    <w:rsid w:val="000575EF"/>
    <w:rsid w:val="00057E7D"/>
    <w:rsid w:val="000607A6"/>
    <w:rsid w:val="00061027"/>
    <w:rsid w:val="00061254"/>
    <w:rsid w:val="00061667"/>
    <w:rsid w:val="00062A2D"/>
    <w:rsid w:val="00064A35"/>
    <w:rsid w:val="00064FD8"/>
    <w:rsid w:val="000652A3"/>
    <w:rsid w:val="00065C7B"/>
    <w:rsid w:val="00065DEB"/>
    <w:rsid w:val="00066265"/>
    <w:rsid w:val="00066B8C"/>
    <w:rsid w:val="00066E27"/>
    <w:rsid w:val="0006750D"/>
    <w:rsid w:val="0006770A"/>
    <w:rsid w:val="00067BDF"/>
    <w:rsid w:val="00067CA1"/>
    <w:rsid w:val="00070717"/>
    <w:rsid w:val="00071256"/>
    <w:rsid w:val="00071B47"/>
    <w:rsid w:val="00073AE4"/>
    <w:rsid w:val="00073EBC"/>
    <w:rsid w:val="000747B9"/>
    <w:rsid w:val="00075889"/>
    <w:rsid w:val="00075B55"/>
    <w:rsid w:val="00075FFE"/>
    <w:rsid w:val="00076196"/>
    <w:rsid w:val="00076DAC"/>
    <w:rsid w:val="000775DF"/>
    <w:rsid w:val="00082481"/>
    <w:rsid w:val="00082C72"/>
    <w:rsid w:val="00082E47"/>
    <w:rsid w:val="000834B2"/>
    <w:rsid w:val="00083DFB"/>
    <w:rsid w:val="000846BB"/>
    <w:rsid w:val="0008507D"/>
    <w:rsid w:val="00085456"/>
    <w:rsid w:val="00085D15"/>
    <w:rsid w:val="000860E1"/>
    <w:rsid w:val="000877D7"/>
    <w:rsid w:val="00087A53"/>
    <w:rsid w:val="000900DE"/>
    <w:rsid w:val="00090915"/>
    <w:rsid w:val="0009100A"/>
    <w:rsid w:val="00091B3F"/>
    <w:rsid w:val="00093CFD"/>
    <w:rsid w:val="00094160"/>
    <w:rsid w:val="0009452B"/>
    <w:rsid w:val="000946A1"/>
    <w:rsid w:val="00095451"/>
    <w:rsid w:val="00095C02"/>
    <w:rsid w:val="000962A3"/>
    <w:rsid w:val="00096899"/>
    <w:rsid w:val="000A0B57"/>
    <w:rsid w:val="000A1638"/>
    <w:rsid w:val="000A2652"/>
    <w:rsid w:val="000A6D89"/>
    <w:rsid w:val="000A7B15"/>
    <w:rsid w:val="000B05EF"/>
    <w:rsid w:val="000B09FA"/>
    <w:rsid w:val="000B141E"/>
    <w:rsid w:val="000B15A1"/>
    <w:rsid w:val="000B293C"/>
    <w:rsid w:val="000B2B8E"/>
    <w:rsid w:val="000B2C45"/>
    <w:rsid w:val="000B313E"/>
    <w:rsid w:val="000B407E"/>
    <w:rsid w:val="000B4B51"/>
    <w:rsid w:val="000B6341"/>
    <w:rsid w:val="000B6C14"/>
    <w:rsid w:val="000B7030"/>
    <w:rsid w:val="000B77BE"/>
    <w:rsid w:val="000B78E3"/>
    <w:rsid w:val="000B7AFE"/>
    <w:rsid w:val="000C07D5"/>
    <w:rsid w:val="000C0B5D"/>
    <w:rsid w:val="000C0E0F"/>
    <w:rsid w:val="000C112B"/>
    <w:rsid w:val="000C1988"/>
    <w:rsid w:val="000C2DF2"/>
    <w:rsid w:val="000C387D"/>
    <w:rsid w:val="000C3AFD"/>
    <w:rsid w:val="000C3B00"/>
    <w:rsid w:val="000C3EF3"/>
    <w:rsid w:val="000C3F83"/>
    <w:rsid w:val="000C43DD"/>
    <w:rsid w:val="000C4784"/>
    <w:rsid w:val="000C563E"/>
    <w:rsid w:val="000C6258"/>
    <w:rsid w:val="000C62BB"/>
    <w:rsid w:val="000C6CA5"/>
    <w:rsid w:val="000C70C0"/>
    <w:rsid w:val="000D01C0"/>
    <w:rsid w:val="000D0A0B"/>
    <w:rsid w:val="000D1E35"/>
    <w:rsid w:val="000D2A30"/>
    <w:rsid w:val="000D2F51"/>
    <w:rsid w:val="000D32EA"/>
    <w:rsid w:val="000D3CDA"/>
    <w:rsid w:val="000D5152"/>
    <w:rsid w:val="000D6854"/>
    <w:rsid w:val="000D6F72"/>
    <w:rsid w:val="000D70E0"/>
    <w:rsid w:val="000D78F9"/>
    <w:rsid w:val="000D7B29"/>
    <w:rsid w:val="000D7F18"/>
    <w:rsid w:val="000E0120"/>
    <w:rsid w:val="000E123D"/>
    <w:rsid w:val="000E130C"/>
    <w:rsid w:val="000E2466"/>
    <w:rsid w:val="000E2477"/>
    <w:rsid w:val="000E2830"/>
    <w:rsid w:val="000E2884"/>
    <w:rsid w:val="000E3940"/>
    <w:rsid w:val="000E4BEF"/>
    <w:rsid w:val="000E64AA"/>
    <w:rsid w:val="000E7393"/>
    <w:rsid w:val="000E772A"/>
    <w:rsid w:val="000F08F1"/>
    <w:rsid w:val="000F1214"/>
    <w:rsid w:val="000F144E"/>
    <w:rsid w:val="000F1807"/>
    <w:rsid w:val="000F1F89"/>
    <w:rsid w:val="000F228B"/>
    <w:rsid w:val="000F22E5"/>
    <w:rsid w:val="000F2368"/>
    <w:rsid w:val="000F30DA"/>
    <w:rsid w:val="000F34EC"/>
    <w:rsid w:val="000F3B66"/>
    <w:rsid w:val="000F3C8B"/>
    <w:rsid w:val="000F4F29"/>
    <w:rsid w:val="000F5442"/>
    <w:rsid w:val="000F6A2D"/>
    <w:rsid w:val="000F7067"/>
    <w:rsid w:val="000F73E2"/>
    <w:rsid w:val="000F7DC6"/>
    <w:rsid w:val="001003E1"/>
    <w:rsid w:val="00100969"/>
    <w:rsid w:val="00100F84"/>
    <w:rsid w:val="00102237"/>
    <w:rsid w:val="001054AB"/>
    <w:rsid w:val="00106A5D"/>
    <w:rsid w:val="00107836"/>
    <w:rsid w:val="001101BC"/>
    <w:rsid w:val="00112CA3"/>
    <w:rsid w:val="00112ED0"/>
    <w:rsid w:val="00114205"/>
    <w:rsid w:val="00114AB2"/>
    <w:rsid w:val="00115515"/>
    <w:rsid w:val="00115AD0"/>
    <w:rsid w:val="00116BDB"/>
    <w:rsid w:val="001172AB"/>
    <w:rsid w:val="001172F3"/>
    <w:rsid w:val="00120143"/>
    <w:rsid w:val="00120406"/>
    <w:rsid w:val="0012061C"/>
    <w:rsid w:val="001211EC"/>
    <w:rsid w:val="00125252"/>
    <w:rsid w:val="0012556D"/>
    <w:rsid w:val="0012568D"/>
    <w:rsid w:val="001256C5"/>
    <w:rsid w:val="00125C55"/>
    <w:rsid w:val="00126ACD"/>
    <w:rsid w:val="00126CBD"/>
    <w:rsid w:val="00126CE2"/>
    <w:rsid w:val="00130D2B"/>
    <w:rsid w:val="00131A88"/>
    <w:rsid w:val="00131C64"/>
    <w:rsid w:val="00132233"/>
    <w:rsid w:val="0013308C"/>
    <w:rsid w:val="001334CF"/>
    <w:rsid w:val="00133906"/>
    <w:rsid w:val="00133DFB"/>
    <w:rsid w:val="00133FC7"/>
    <w:rsid w:val="00134E09"/>
    <w:rsid w:val="00134F8E"/>
    <w:rsid w:val="00135309"/>
    <w:rsid w:val="00135436"/>
    <w:rsid w:val="00136CFF"/>
    <w:rsid w:val="001404D7"/>
    <w:rsid w:val="00140C67"/>
    <w:rsid w:val="00140EE8"/>
    <w:rsid w:val="001415AB"/>
    <w:rsid w:val="00141DAB"/>
    <w:rsid w:val="0014210D"/>
    <w:rsid w:val="00142699"/>
    <w:rsid w:val="001430BC"/>
    <w:rsid w:val="00144809"/>
    <w:rsid w:val="001450D6"/>
    <w:rsid w:val="00145EE2"/>
    <w:rsid w:val="00146BFF"/>
    <w:rsid w:val="00146CE2"/>
    <w:rsid w:val="001506AE"/>
    <w:rsid w:val="00150744"/>
    <w:rsid w:val="00150775"/>
    <w:rsid w:val="00150DB5"/>
    <w:rsid w:val="00153491"/>
    <w:rsid w:val="001544CE"/>
    <w:rsid w:val="00154C12"/>
    <w:rsid w:val="00154FA1"/>
    <w:rsid w:val="0015580F"/>
    <w:rsid w:val="00155C85"/>
    <w:rsid w:val="001564C0"/>
    <w:rsid w:val="00157179"/>
    <w:rsid w:val="0015799A"/>
    <w:rsid w:val="00157BC5"/>
    <w:rsid w:val="00157EEB"/>
    <w:rsid w:val="00161B09"/>
    <w:rsid w:val="00161F09"/>
    <w:rsid w:val="0016219F"/>
    <w:rsid w:val="001625A9"/>
    <w:rsid w:val="00162AEF"/>
    <w:rsid w:val="0016332E"/>
    <w:rsid w:val="00163AAE"/>
    <w:rsid w:val="001643E3"/>
    <w:rsid w:val="00164CDC"/>
    <w:rsid w:val="00164E36"/>
    <w:rsid w:val="001661D8"/>
    <w:rsid w:val="001665A0"/>
    <w:rsid w:val="0016687A"/>
    <w:rsid w:val="00170050"/>
    <w:rsid w:val="00172D4D"/>
    <w:rsid w:val="00173834"/>
    <w:rsid w:val="00173855"/>
    <w:rsid w:val="00174C78"/>
    <w:rsid w:val="00175DE7"/>
    <w:rsid w:val="001761F5"/>
    <w:rsid w:val="001766D1"/>
    <w:rsid w:val="00177A7E"/>
    <w:rsid w:val="00177FC4"/>
    <w:rsid w:val="00181181"/>
    <w:rsid w:val="001816FD"/>
    <w:rsid w:val="001819B6"/>
    <w:rsid w:val="00182897"/>
    <w:rsid w:val="001837E1"/>
    <w:rsid w:val="00183B5B"/>
    <w:rsid w:val="0018405F"/>
    <w:rsid w:val="0018579E"/>
    <w:rsid w:val="00185DD8"/>
    <w:rsid w:val="00185DFD"/>
    <w:rsid w:val="001863CE"/>
    <w:rsid w:val="00186D3F"/>
    <w:rsid w:val="001872D1"/>
    <w:rsid w:val="0019040C"/>
    <w:rsid w:val="001912A8"/>
    <w:rsid w:val="00192052"/>
    <w:rsid w:val="0019206E"/>
    <w:rsid w:val="00193853"/>
    <w:rsid w:val="00193F44"/>
    <w:rsid w:val="00193FA9"/>
    <w:rsid w:val="001941C2"/>
    <w:rsid w:val="00195238"/>
    <w:rsid w:val="001960D1"/>
    <w:rsid w:val="0019635A"/>
    <w:rsid w:val="001969F2"/>
    <w:rsid w:val="00197096"/>
    <w:rsid w:val="00197843"/>
    <w:rsid w:val="00197D78"/>
    <w:rsid w:val="001A01BC"/>
    <w:rsid w:val="001A1673"/>
    <w:rsid w:val="001A22D9"/>
    <w:rsid w:val="001A277B"/>
    <w:rsid w:val="001A2BC1"/>
    <w:rsid w:val="001A31BD"/>
    <w:rsid w:val="001A37EA"/>
    <w:rsid w:val="001A4716"/>
    <w:rsid w:val="001A4AA4"/>
    <w:rsid w:val="001A5127"/>
    <w:rsid w:val="001A5171"/>
    <w:rsid w:val="001A540A"/>
    <w:rsid w:val="001A54D4"/>
    <w:rsid w:val="001A5C22"/>
    <w:rsid w:val="001A6129"/>
    <w:rsid w:val="001A61C2"/>
    <w:rsid w:val="001A6E55"/>
    <w:rsid w:val="001A7981"/>
    <w:rsid w:val="001A7F35"/>
    <w:rsid w:val="001B33B9"/>
    <w:rsid w:val="001B3782"/>
    <w:rsid w:val="001B3E8D"/>
    <w:rsid w:val="001B619B"/>
    <w:rsid w:val="001B743A"/>
    <w:rsid w:val="001B7FAF"/>
    <w:rsid w:val="001C08E7"/>
    <w:rsid w:val="001C105E"/>
    <w:rsid w:val="001C1731"/>
    <w:rsid w:val="001C383F"/>
    <w:rsid w:val="001C4922"/>
    <w:rsid w:val="001C5C01"/>
    <w:rsid w:val="001C5CF6"/>
    <w:rsid w:val="001C60E7"/>
    <w:rsid w:val="001D0B89"/>
    <w:rsid w:val="001D152D"/>
    <w:rsid w:val="001D195E"/>
    <w:rsid w:val="001D1A7C"/>
    <w:rsid w:val="001D1C35"/>
    <w:rsid w:val="001D4D83"/>
    <w:rsid w:val="001D4DE0"/>
    <w:rsid w:val="001D5FEA"/>
    <w:rsid w:val="001D66F4"/>
    <w:rsid w:val="001D67A7"/>
    <w:rsid w:val="001D699B"/>
    <w:rsid w:val="001E0215"/>
    <w:rsid w:val="001E082E"/>
    <w:rsid w:val="001E0ED6"/>
    <w:rsid w:val="001E1A9B"/>
    <w:rsid w:val="001E1B92"/>
    <w:rsid w:val="001E33FF"/>
    <w:rsid w:val="001E3A47"/>
    <w:rsid w:val="001E3C89"/>
    <w:rsid w:val="001E3D49"/>
    <w:rsid w:val="001E3EA3"/>
    <w:rsid w:val="001E411D"/>
    <w:rsid w:val="001E43BA"/>
    <w:rsid w:val="001E4593"/>
    <w:rsid w:val="001E4F0D"/>
    <w:rsid w:val="001E5357"/>
    <w:rsid w:val="001E5531"/>
    <w:rsid w:val="001E57F8"/>
    <w:rsid w:val="001E5CF6"/>
    <w:rsid w:val="001E5F79"/>
    <w:rsid w:val="001E6502"/>
    <w:rsid w:val="001E6687"/>
    <w:rsid w:val="001E674B"/>
    <w:rsid w:val="001E6B6E"/>
    <w:rsid w:val="001E6C45"/>
    <w:rsid w:val="001E72DC"/>
    <w:rsid w:val="001E7AD3"/>
    <w:rsid w:val="001E7B6A"/>
    <w:rsid w:val="001F0C68"/>
    <w:rsid w:val="001F1A8B"/>
    <w:rsid w:val="001F1EAE"/>
    <w:rsid w:val="001F2BD1"/>
    <w:rsid w:val="001F2DA3"/>
    <w:rsid w:val="001F4F0B"/>
    <w:rsid w:val="001F5252"/>
    <w:rsid w:val="001F5870"/>
    <w:rsid w:val="001F5BF9"/>
    <w:rsid w:val="001F5F0E"/>
    <w:rsid w:val="001F6996"/>
    <w:rsid w:val="001F69AF"/>
    <w:rsid w:val="001F718A"/>
    <w:rsid w:val="001F7BF9"/>
    <w:rsid w:val="00200433"/>
    <w:rsid w:val="002004A2"/>
    <w:rsid w:val="002006AE"/>
    <w:rsid w:val="00201065"/>
    <w:rsid w:val="002010E4"/>
    <w:rsid w:val="002017D4"/>
    <w:rsid w:val="00201A84"/>
    <w:rsid w:val="00202223"/>
    <w:rsid w:val="0020285E"/>
    <w:rsid w:val="00202A49"/>
    <w:rsid w:val="00203863"/>
    <w:rsid w:val="00203CF3"/>
    <w:rsid w:val="00203D2C"/>
    <w:rsid w:val="00204C35"/>
    <w:rsid w:val="002050DE"/>
    <w:rsid w:val="0020545E"/>
    <w:rsid w:val="00205D81"/>
    <w:rsid w:val="0020671A"/>
    <w:rsid w:val="00206BAE"/>
    <w:rsid w:val="00207129"/>
    <w:rsid w:val="002106FF"/>
    <w:rsid w:val="00211040"/>
    <w:rsid w:val="0021141F"/>
    <w:rsid w:val="00211CB0"/>
    <w:rsid w:val="00211CD3"/>
    <w:rsid w:val="0021211F"/>
    <w:rsid w:val="002122AA"/>
    <w:rsid w:val="00212327"/>
    <w:rsid w:val="00212928"/>
    <w:rsid w:val="0021328C"/>
    <w:rsid w:val="00214488"/>
    <w:rsid w:val="0021498E"/>
    <w:rsid w:val="00215DBF"/>
    <w:rsid w:val="00216728"/>
    <w:rsid w:val="00216EFB"/>
    <w:rsid w:val="00217447"/>
    <w:rsid w:val="00217846"/>
    <w:rsid w:val="00217B1B"/>
    <w:rsid w:val="00220599"/>
    <w:rsid w:val="00220DF3"/>
    <w:rsid w:val="00220ED1"/>
    <w:rsid w:val="00221482"/>
    <w:rsid w:val="002223FD"/>
    <w:rsid w:val="00222709"/>
    <w:rsid w:val="002237CC"/>
    <w:rsid w:val="00223C2C"/>
    <w:rsid w:val="00223C67"/>
    <w:rsid w:val="002243F9"/>
    <w:rsid w:val="00224DE2"/>
    <w:rsid w:val="00224FE3"/>
    <w:rsid w:val="002257E5"/>
    <w:rsid w:val="00225A09"/>
    <w:rsid w:val="0022656E"/>
    <w:rsid w:val="00227B4F"/>
    <w:rsid w:val="00227C54"/>
    <w:rsid w:val="00230DD1"/>
    <w:rsid w:val="0023163D"/>
    <w:rsid w:val="0023208D"/>
    <w:rsid w:val="0023227A"/>
    <w:rsid w:val="0023232E"/>
    <w:rsid w:val="0023261F"/>
    <w:rsid w:val="00233049"/>
    <w:rsid w:val="002339FA"/>
    <w:rsid w:val="00233C08"/>
    <w:rsid w:val="002358F9"/>
    <w:rsid w:val="00235B10"/>
    <w:rsid w:val="00236157"/>
    <w:rsid w:val="002361D3"/>
    <w:rsid w:val="00236745"/>
    <w:rsid w:val="002370A6"/>
    <w:rsid w:val="002372EB"/>
    <w:rsid w:val="00237C93"/>
    <w:rsid w:val="00240BFE"/>
    <w:rsid w:val="00240FE9"/>
    <w:rsid w:val="00241006"/>
    <w:rsid w:val="00241061"/>
    <w:rsid w:val="002417D8"/>
    <w:rsid w:val="00241B31"/>
    <w:rsid w:val="002422E2"/>
    <w:rsid w:val="00242426"/>
    <w:rsid w:val="0024265D"/>
    <w:rsid w:val="00242ADC"/>
    <w:rsid w:val="002439F9"/>
    <w:rsid w:val="00244C90"/>
    <w:rsid w:val="0024569E"/>
    <w:rsid w:val="00245909"/>
    <w:rsid w:val="00245D30"/>
    <w:rsid w:val="00247F21"/>
    <w:rsid w:val="00250163"/>
    <w:rsid w:val="00250178"/>
    <w:rsid w:val="00250421"/>
    <w:rsid w:val="00251910"/>
    <w:rsid w:val="00251A29"/>
    <w:rsid w:val="00251DB9"/>
    <w:rsid w:val="00252941"/>
    <w:rsid w:val="00252CBA"/>
    <w:rsid w:val="00253101"/>
    <w:rsid w:val="00254A88"/>
    <w:rsid w:val="00255D00"/>
    <w:rsid w:val="00255E63"/>
    <w:rsid w:val="0025693D"/>
    <w:rsid w:val="00257FF4"/>
    <w:rsid w:val="00260125"/>
    <w:rsid w:val="002601AD"/>
    <w:rsid w:val="00260816"/>
    <w:rsid w:val="00260981"/>
    <w:rsid w:val="00261B86"/>
    <w:rsid w:val="00261DFC"/>
    <w:rsid w:val="00262F39"/>
    <w:rsid w:val="00263C2E"/>
    <w:rsid w:val="002644E4"/>
    <w:rsid w:val="00265B4B"/>
    <w:rsid w:val="00265D38"/>
    <w:rsid w:val="00266AC4"/>
    <w:rsid w:val="00266CF8"/>
    <w:rsid w:val="00266FC8"/>
    <w:rsid w:val="00267376"/>
    <w:rsid w:val="0026762E"/>
    <w:rsid w:val="002701B2"/>
    <w:rsid w:val="00271291"/>
    <w:rsid w:val="002718D0"/>
    <w:rsid w:val="00271C9E"/>
    <w:rsid w:val="002727A7"/>
    <w:rsid w:val="00273031"/>
    <w:rsid w:val="00273180"/>
    <w:rsid w:val="002742D0"/>
    <w:rsid w:val="00274900"/>
    <w:rsid w:val="00280638"/>
    <w:rsid w:val="00280771"/>
    <w:rsid w:val="002808BB"/>
    <w:rsid w:val="00280980"/>
    <w:rsid w:val="00281228"/>
    <w:rsid w:val="002826AF"/>
    <w:rsid w:val="0028349C"/>
    <w:rsid w:val="00283556"/>
    <w:rsid w:val="0028387F"/>
    <w:rsid w:val="002846E4"/>
    <w:rsid w:val="0028492E"/>
    <w:rsid w:val="00284FDC"/>
    <w:rsid w:val="0028510A"/>
    <w:rsid w:val="00285D87"/>
    <w:rsid w:val="0028618A"/>
    <w:rsid w:val="0028640D"/>
    <w:rsid w:val="002864D2"/>
    <w:rsid w:val="0028694F"/>
    <w:rsid w:val="00286969"/>
    <w:rsid w:val="00286C9A"/>
    <w:rsid w:val="00287D53"/>
    <w:rsid w:val="0029036D"/>
    <w:rsid w:val="00290832"/>
    <w:rsid w:val="00290D37"/>
    <w:rsid w:val="00290E86"/>
    <w:rsid w:val="00291492"/>
    <w:rsid w:val="0029169B"/>
    <w:rsid w:val="00292F22"/>
    <w:rsid w:val="0029381F"/>
    <w:rsid w:val="002948BF"/>
    <w:rsid w:val="002952F6"/>
    <w:rsid w:val="0029544A"/>
    <w:rsid w:val="00295D61"/>
    <w:rsid w:val="002969C7"/>
    <w:rsid w:val="00296E81"/>
    <w:rsid w:val="002A0292"/>
    <w:rsid w:val="002A0A4A"/>
    <w:rsid w:val="002A1169"/>
    <w:rsid w:val="002A25CA"/>
    <w:rsid w:val="002A33F1"/>
    <w:rsid w:val="002A34E8"/>
    <w:rsid w:val="002A354F"/>
    <w:rsid w:val="002A3CF9"/>
    <w:rsid w:val="002A43C0"/>
    <w:rsid w:val="002A43FB"/>
    <w:rsid w:val="002A43FF"/>
    <w:rsid w:val="002A4DBB"/>
    <w:rsid w:val="002A6034"/>
    <w:rsid w:val="002A6BFF"/>
    <w:rsid w:val="002A6CA7"/>
    <w:rsid w:val="002A77E5"/>
    <w:rsid w:val="002A790E"/>
    <w:rsid w:val="002B0083"/>
    <w:rsid w:val="002B0980"/>
    <w:rsid w:val="002B1703"/>
    <w:rsid w:val="002B27F9"/>
    <w:rsid w:val="002B2D71"/>
    <w:rsid w:val="002B45A9"/>
    <w:rsid w:val="002B4B8A"/>
    <w:rsid w:val="002B4C1F"/>
    <w:rsid w:val="002B575D"/>
    <w:rsid w:val="002B5F7D"/>
    <w:rsid w:val="002B614D"/>
    <w:rsid w:val="002B6833"/>
    <w:rsid w:val="002B7CBE"/>
    <w:rsid w:val="002C157E"/>
    <w:rsid w:val="002C227E"/>
    <w:rsid w:val="002C2474"/>
    <w:rsid w:val="002C2653"/>
    <w:rsid w:val="002C2B2E"/>
    <w:rsid w:val="002C34CC"/>
    <w:rsid w:val="002C3DCF"/>
    <w:rsid w:val="002C41C1"/>
    <w:rsid w:val="002C4398"/>
    <w:rsid w:val="002C5279"/>
    <w:rsid w:val="002C547B"/>
    <w:rsid w:val="002C5FBB"/>
    <w:rsid w:val="002C7109"/>
    <w:rsid w:val="002C72BE"/>
    <w:rsid w:val="002C7739"/>
    <w:rsid w:val="002D05C7"/>
    <w:rsid w:val="002D18E3"/>
    <w:rsid w:val="002D1EEC"/>
    <w:rsid w:val="002D2247"/>
    <w:rsid w:val="002D22CB"/>
    <w:rsid w:val="002D322C"/>
    <w:rsid w:val="002D3738"/>
    <w:rsid w:val="002D4017"/>
    <w:rsid w:val="002D518B"/>
    <w:rsid w:val="002D55ED"/>
    <w:rsid w:val="002D61E2"/>
    <w:rsid w:val="002D6781"/>
    <w:rsid w:val="002D71AB"/>
    <w:rsid w:val="002D7D5C"/>
    <w:rsid w:val="002E081D"/>
    <w:rsid w:val="002E0DC5"/>
    <w:rsid w:val="002E106F"/>
    <w:rsid w:val="002E13E4"/>
    <w:rsid w:val="002E2022"/>
    <w:rsid w:val="002E4222"/>
    <w:rsid w:val="002E4873"/>
    <w:rsid w:val="002E4AC5"/>
    <w:rsid w:val="002E6261"/>
    <w:rsid w:val="002E67AB"/>
    <w:rsid w:val="002E6CED"/>
    <w:rsid w:val="002E782C"/>
    <w:rsid w:val="002F057F"/>
    <w:rsid w:val="002F0C4E"/>
    <w:rsid w:val="002F135C"/>
    <w:rsid w:val="002F2604"/>
    <w:rsid w:val="002F38B1"/>
    <w:rsid w:val="002F3AEB"/>
    <w:rsid w:val="002F4A80"/>
    <w:rsid w:val="002F4EED"/>
    <w:rsid w:val="002F5EE2"/>
    <w:rsid w:val="002F636B"/>
    <w:rsid w:val="002F6F2B"/>
    <w:rsid w:val="002F70B3"/>
    <w:rsid w:val="002F7121"/>
    <w:rsid w:val="002F7F87"/>
    <w:rsid w:val="003008DE"/>
    <w:rsid w:val="00301535"/>
    <w:rsid w:val="00301737"/>
    <w:rsid w:val="00301AB3"/>
    <w:rsid w:val="00301B29"/>
    <w:rsid w:val="00303E0F"/>
    <w:rsid w:val="0030427F"/>
    <w:rsid w:val="00304EF0"/>
    <w:rsid w:val="00306185"/>
    <w:rsid w:val="003061CE"/>
    <w:rsid w:val="00306AEA"/>
    <w:rsid w:val="00306B21"/>
    <w:rsid w:val="00311372"/>
    <w:rsid w:val="003118D1"/>
    <w:rsid w:val="00311C2C"/>
    <w:rsid w:val="003134A0"/>
    <w:rsid w:val="0031409F"/>
    <w:rsid w:val="0031541B"/>
    <w:rsid w:val="00315CAE"/>
    <w:rsid w:val="00316064"/>
    <w:rsid w:val="00316307"/>
    <w:rsid w:val="00316DD5"/>
    <w:rsid w:val="0031754D"/>
    <w:rsid w:val="00320531"/>
    <w:rsid w:val="00320931"/>
    <w:rsid w:val="00320D52"/>
    <w:rsid w:val="00320EE7"/>
    <w:rsid w:val="00321B65"/>
    <w:rsid w:val="00322377"/>
    <w:rsid w:val="003230D6"/>
    <w:rsid w:val="0032526C"/>
    <w:rsid w:val="0032620C"/>
    <w:rsid w:val="00326436"/>
    <w:rsid w:val="00327225"/>
    <w:rsid w:val="0032735F"/>
    <w:rsid w:val="0033014D"/>
    <w:rsid w:val="0033024B"/>
    <w:rsid w:val="003302A4"/>
    <w:rsid w:val="00330461"/>
    <w:rsid w:val="0033050F"/>
    <w:rsid w:val="003306A4"/>
    <w:rsid w:val="00331FC7"/>
    <w:rsid w:val="003321A3"/>
    <w:rsid w:val="00333224"/>
    <w:rsid w:val="0033450C"/>
    <w:rsid w:val="00334550"/>
    <w:rsid w:val="00335CF7"/>
    <w:rsid w:val="00336533"/>
    <w:rsid w:val="003369D8"/>
    <w:rsid w:val="00336A4F"/>
    <w:rsid w:val="0033708A"/>
    <w:rsid w:val="003374A1"/>
    <w:rsid w:val="0033779E"/>
    <w:rsid w:val="003379F9"/>
    <w:rsid w:val="0034027C"/>
    <w:rsid w:val="0034029B"/>
    <w:rsid w:val="0034150A"/>
    <w:rsid w:val="00341B4E"/>
    <w:rsid w:val="003421BE"/>
    <w:rsid w:val="00342589"/>
    <w:rsid w:val="003441A8"/>
    <w:rsid w:val="003445FC"/>
    <w:rsid w:val="00344850"/>
    <w:rsid w:val="0034532A"/>
    <w:rsid w:val="0034649A"/>
    <w:rsid w:val="0034732E"/>
    <w:rsid w:val="00347A4F"/>
    <w:rsid w:val="00347B7A"/>
    <w:rsid w:val="00350084"/>
    <w:rsid w:val="003500A5"/>
    <w:rsid w:val="003500AC"/>
    <w:rsid w:val="003500D4"/>
    <w:rsid w:val="0035087B"/>
    <w:rsid w:val="003509AC"/>
    <w:rsid w:val="00350A7D"/>
    <w:rsid w:val="00350C1C"/>
    <w:rsid w:val="00350CAA"/>
    <w:rsid w:val="0035180E"/>
    <w:rsid w:val="00351871"/>
    <w:rsid w:val="00351BA0"/>
    <w:rsid w:val="003520A1"/>
    <w:rsid w:val="00352198"/>
    <w:rsid w:val="003546BD"/>
    <w:rsid w:val="00354E1C"/>
    <w:rsid w:val="003559DA"/>
    <w:rsid w:val="00356C48"/>
    <w:rsid w:val="00357628"/>
    <w:rsid w:val="0035796D"/>
    <w:rsid w:val="00357A17"/>
    <w:rsid w:val="003602C8"/>
    <w:rsid w:val="00360358"/>
    <w:rsid w:val="003606A7"/>
    <w:rsid w:val="00360C52"/>
    <w:rsid w:val="003614A3"/>
    <w:rsid w:val="00363772"/>
    <w:rsid w:val="00363800"/>
    <w:rsid w:val="00363FA9"/>
    <w:rsid w:val="003656E2"/>
    <w:rsid w:val="00367885"/>
    <w:rsid w:val="00367A66"/>
    <w:rsid w:val="00367E91"/>
    <w:rsid w:val="00367F24"/>
    <w:rsid w:val="00373517"/>
    <w:rsid w:val="00373A88"/>
    <w:rsid w:val="003749AD"/>
    <w:rsid w:val="00377D7B"/>
    <w:rsid w:val="003806B9"/>
    <w:rsid w:val="0038186E"/>
    <w:rsid w:val="00382FBC"/>
    <w:rsid w:val="0038392A"/>
    <w:rsid w:val="00384860"/>
    <w:rsid w:val="003865EA"/>
    <w:rsid w:val="0038683B"/>
    <w:rsid w:val="00386BAD"/>
    <w:rsid w:val="00386EBB"/>
    <w:rsid w:val="003872E3"/>
    <w:rsid w:val="00390417"/>
    <w:rsid w:val="00390527"/>
    <w:rsid w:val="00390E1B"/>
    <w:rsid w:val="00392204"/>
    <w:rsid w:val="00393E4B"/>
    <w:rsid w:val="00393F1E"/>
    <w:rsid w:val="00394D7D"/>
    <w:rsid w:val="00394FBA"/>
    <w:rsid w:val="00395782"/>
    <w:rsid w:val="00396074"/>
    <w:rsid w:val="003962A1"/>
    <w:rsid w:val="0039657A"/>
    <w:rsid w:val="00396A44"/>
    <w:rsid w:val="0039708F"/>
    <w:rsid w:val="003970EE"/>
    <w:rsid w:val="00397105"/>
    <w:rsid w:val="00397DA7"/>
    <w:rsid w:val="003A0B34"/>
    <w:rsid w:val="003A11E4"/>
    <w:rsid w:val="003A129A"/>
    <w:rsid w:val="003A1DFC"/>
    <w:rsid w:val="003A1F25"/>
    <w:rsid w:val="003A21DD"/>
    <w:rsid w:val="003A340E"/>
    <w:rsid w:val="003A3712"/>
    <w:rsid w:val="003A38C6"/>
    <w:rsid w:val="003A49EA"/>
    <w:rsid w:val="003A4B84"/>
    <w:rsid w:val="003A4C1E"/>
    <w:rsid w:val="003A56DA"/>
    <w:rsid w:val="003A5BFA"/>
    <w:rsid w:val="003A67DA"/>
    <w:rsid w:val="003A7ED6"/>
    <w:rsid w:val="003B0226"/>
    <w:rsid w:val="003B0426"/>
    <w:rsid w:val="003B0447"/>
    <w:rsid w:val="003B0991"/>
    <w:rsid w:val="003B12DE"/>
    <w:rsid w:val="003B1302"/>
    <w:rsid w:val="003B245E"/>
    <w:rsid w:val="003B294A"/>
    <w:rsid w:val="003B2CC2"/>
    <w:rsid w:val="003B2DE3"/>
    <w:rsid w:val="003B2F76"/>
    <w:rsid w:val="003B323A"/>
    <w:rsid w:val="003B3258"/>
    <w:rsid w:val="003B3364"/>
    <w:rsid w:val="003B3615"/>
    <w:rsid w:val="003B39C0"/>
    <w:rsid w:val="003B3FCA"/>
    <w:rsid w:val="003B4A98"/>
    <w:rsid w:val="003B6642"/>
    <w:rsid w:val="003B6AE3"/>
    <w:rsid w:val="003B7135"/>
    <w:rsid w:val="003B7869"/>
    <w:rsid w:val="003B7EA1"/>
    <w:rsid w:val="003C0251"/>
    <w:rsid w:val="003C0A19"/>
    <w:rsid w:val="003C1FCC"/>
    <w:rsid w:val="003C3001"/>
    <w:rsid w:val="003C317D"/>
    <w:rsid w:val="003C36AE"/>
    <w:rsid w:val="003C385D"/>
    <w:rsid w:val="003C3B9A"/>
    <w:rsid w:val="003C48D3"/>
    <w:rsid w:val="003C4F71"/>
    <w:rsid w:val="003C5DDC"/>
    <w:rsid w:val="003C6A93"/>
    <w:rsid w:val="003C7244"/>
    <w:rsid w:val="003C7823"/>
    <w:rsid w:val="003C7D41"/>
    <w:rsid w:val="003D067F"/>
    <w:rsid w:val="003D07D8"/>
    <w:rsid w:val="003D1D32"/>
    <w:rsid w:val="003D2461"/>
    <w:rsid w:val="003D2A77"/>
    <w:rsid w:val="003D3F3D"/>
    <w:rsid w:val="003D46D3"/>
    <w:rsid w:val="003D53E2"/>
    <w:rsid w:val="003D55B8"/>
    <w:rsid w:val="003D5F14"/>
    <w:rsid w:val="003D65F3"/>
    <w:rsid w:val="003D65FE"/>
    <w:rsid w:val="003E093D"/>
    <w:rsid w:val="003E229D"/>
    <w:rsid w:val="003E22CD"/>
    <w:rsid w:val="003E24E4"/>
    <w:rsid w:val="003E2B77"/>
    <w:rsid w:val="003E2CB2"/>
    <w:rsid w:val="003E2D0C"/>
    <w:rsid w:val="003E3EF5"/>
    <w:rsid w:val="003E447F"/>
    <w:rsid w:val="003E6071"/>
    <w:rsid w:val="003E7B31"/>
    <w:rsid w:val="003F0669"/>
    <w:rsid w:val="003F107F"/>
    <w:rsid w:val="003F13BB"/>
    <w:rsid w:val="003F14C1"/>
    <w:rsid w:val="003F1A67"/>
    <w:rsid w:val="003F25C5"/>
    <w:rsid w:val="003F2A04"/>
    <w:rsid w:val="003F2E30"/>
    <w:rsid w:val="003F4A81"/>
    <w:rsid w:val="003F4B3F"/>
    <w:rsid w:val="003F5C31"/>
    <w:rsid w:val="003F62A7"/>
    <w:rsid w:val="003F62F9"/>
    <w:rsid w:val="003F6DC8"/>
    <w:rsid w:val="003F724E"/>
    <w:rsid w:val="003F736B"/>
    <w:rsid w:val="003F7F0D"/>
    <w:rsid w:val="004002F6"/>
    <w:rsid w:val="004005E6"/>
    <w:rsid w:val="00400A88"/>
    <w:rsid w:val="00400E7F"/>
    <w:rsid w:val="00400EC2"/>
    <w:rsid w:val="00401EB1"/>
    <w:rsid w:val="00402062"/>
    <w:rsid w:val="00403A64"/>
    <w:rsid w:val="00403DC8"/>
    <w:rsid w:val="004056D5"/>
    <w:rsid w:val="0040637F"/>
    <w:rsid w:val="0040720C"/>
    <w:rsid w:val="0040742F"/>
    <w:rsid w:val="004079CC"/>
    <w:rsid w:val="00410C28"/>
    <w:rsid w:val="004111EA"/>
    <w:rsid w:val="0041235B"/>
    <w:rsid w:val="0041236C"/>
    <w:rsid w:val="00412825"/>
    <w:rsid w:val="00413A18"/>
    <w:rsid w:val="00414FCB"/>
    <w:rsid w:val="00415196"/>
    <w:rsid w:val="004155D2"/>
    <w:rsid w:val="00415730"/>
    <w:rsid w:val="004158D9"/>
    <w:rsid w:val="00416045"/>
    <w:rsid w:val="004164BD"/>
    <w:rsid w:val="004165DC"/>
    <w:rsid w:val="00416691"/>
    <w:rsid w:val="00416795"/>
    <w:rsid w:val="00416C11"/>
    <w:rsid w:val="00416E12"/>
    <w:rsid w:val="0041735E"/>
    <w:rsid w:val="004203CD"/>
    <w:rsid w:val="00420B86"/>
    <w:rsid w:val="00420D14"/>
    <w:rsid w:val="00420D51"/>
    <w:rsid w:val="0042122C"/>
    <w:rsid w:val="00421ABD"/>
    <w:rsid w:val="00422784"/>
    <w:rsid w:val="00422C3F"/>
    <w:rsid w:val="004231E6"/>
    <w:rsid w:val="004239A0"/>
    <w:rsid w:val="00423D92"/>
    <w:rsid w:val="00424410"/>
    <w:rsid w:val="004245E4"/>
    <w:rsid w:val="00425234"/>
    <w:rsid w:val="00430D51"/>
    <w:rsid w:val="004315BB"/>
    <w:rsid w:val="00431725"/>
    <w:rsid w:val="004318C2"/>
    <w:rsid w:val="00431DCD"/>
    <w:rsid w:val="0043245A"/>
    <w:rsid w:val="00432E94"/>
    <w:rsid w:val="004331EF"/>
    <w:rsid w:val="00433337"/>
    <w:rsid w:val="00433CD5"/>
    <w:rsid w:val="00433E45"/>
    <w:rsid w:val="004347AD"/>
    <w:rsid w:val="004355EB"/>
    <w:rsid w:val="00435D61"/>
    <w:rsid w:val="004360FC"/>
    <w:rsid w:val="00436C64"/>
    <w:rsid w:val="004373FC"/>
    <w:rsid w:val="0044016C"/>
    <w:rsid w:val="00440245"/>
    <w:rsid w:val="00440548"/>
    <w:rsid w:val="00440784"/>
    <w:rsid w:val="00441A79"/>
    <w:rsid w:val="00441F0A"/>
    <w:rsid w:val="00443A3E"/>
    <w:rsid w:val="00444E2F"/>
    <w:rsid w:val="004454E7"/>
    <w:rsid w:val="0044572E"/>
    <w:rsid w:val="004459B2"/>
    <w:rsid w:val="00445A9F"/>
    <w:rsid w:val="00446A77"/>
    <w:rsid w:val="004470C9"/>
    <w:rsid w:val="004478B3"/>
    <w:rsid w:val="004479C7"/>
    <w:rsid w:val="00447B37"/>
    <w:rsid w:val="00447BC0"/>
    <w:rsid w:val="0045012C"/>
    <w:rsid w:val="00450C26"/>
    <w:rsid w:val="00451301"/>
    <w:rsid w:val="00451919"/>
    <w:rsid w:val="00452309"/>
    <w:rsid w:val="00452497"/>
    <w:rsid w:val="0045332B"/>
    <w:rsid w:val="0045386E"/>
    <w:rsid w:val="00453888"/>
    <w:rsid w:val="00453F9B"/>
    <w:rsid w:val="00454220"/>
    <w:rsid w:val="00454733"/>
    <w:rsid w:val="00454B8D"/>
    <w:rsid w:val="00455633"/>
    <w:rsid w:val="00456C40"/>
    <w:rsid w:val="0045761B"/>
    <w:rsid w:val="004577CB"/>
    <w:rsid w:val="00460158"/>
    <w:rsid w:val="004609A7"/>
    <w:rsid w:val="00461556"/>
    <w:rsid w:val="00461595"/>
    <w:rsid w:val="00461755"/>
    <w:rsid w:val="0046228C"/>
    <w:rsid w:val="004623AC"/>
    <w:rsid w:val="00462807"/>
    <w:rsid w:val="00462B0C"/>
    <w:rsid w:val="00463155"/>
    <w:rsid w:val="00463B77"/>
    <w:rsid w:val="004645A3"/>
    <w:rsid w:val="00464D96"/>
    <w:rsid w:val="00464E86"/>
    <w:rsid w:val="00464F78"/>
    <w:rsid w:val="00465FEF"/>
    <w:rsid w:val="00466313"/>
    <w:rsid w:val="004668D6"/>
    <w:rsid w:val="00466B0C"/>
    <w:rsid w:val="00467051"/>
    <w:rsid w:val="00467BBD"/>
    <w:rsid w:val="00467F44"/>
    <w:rsid w:val="004704DA"/>
    <w:rsid w:val="00471504"/>
    <w:rsid w:val="004729AB"/>
    <w:rsid w:val="00473006"/>
    <w:rsid w:val="00473E24"/>
    <w:rsid w:val="004741FE"/>
    <w:rsid w:val="00474374"/>
    <w:rsid w:val="004746CE"/>
    <w:rsid w:val="004753A3"/>
    <w:rsid w:val="0047677C"/>
    <w:rsid w:val="00476979"/>
    <w:rsid w:val="004769F4"/>
    <w:rsid w:val="00476C65"/>
    <w:rsid w:val="00477EB7"/>
    <w:rsid w:val="00480D47"/>
    <w:rsid w:val="00480ED8"/>
    <w:rsid w:val="00481762"/>
    <w:rsid w:val="00482FB5"/>
    <w:rsid w:val="00483290"/>
    <w:rsid w:val="0048372F"/>
    <w:rsid w:val="0048502C"/>
    <w:rsid w:val="00486703"/>
    <w:rsid w:val="0048670E"/>
    <w:rsid w:val="00486C8B"/>
    <w:rsid w:val="00487590"/>
    <w:rsid w:val="00487BC7"/>
    <w:rsid w:val="00487DAB"/>
    <w:rsid w:val="00490D89"/>
    <w:rsid w:val="00490DFE"/>
    <w:rsid w:val="0049193D"/>
    <w:rsid w:val="0049203D"/>
    <w:rsid w:val="0049347C"/>
    <w:rsid w:val="00493F6F"/>
    <w:rsid w:val="004945DA"/>
    <w:rsid w:val="00495CBE"/>
    <w:rsid w:val="004962F2"/>
    <w:rsid w:val="004965E8"/>
    <w:rsid w:val="00497726"/>
    <w:rsid w:val="00497B9D"/>
    <w:rsid w:val="00497F0C"/>
    <w:rsid w:val="00497F35"/>
    <w:rsid w:val="004A0595"/>
    <w:rsid w:val="004A0C6D"/>
    <w:rsid w:val="004A2047"/>
    <w:rsid w:val="004A2095"/>
    <w:rsid w:val="004A2A7B"/>
    <w:rsid w:val="004A32C2"/>
    <w:rsid w:val="004A4037"/>
    <w:rsid w:val="004A51BE"/>
    <w:rsid w:val="004A65E9"/>
    <w:rsid w:val="004A6831"/>
    <w:rsid w:val="004B0814"/>
    <w:rsid w:val="004B237E"/>
    <w:rsid w:val="004B2557"/>
    <w:rsid w:val="004B25A4"/>
    <w:rsid w:val="004B27DA"/>
    <w:rsid w:val="004B3291"/>
    <w:rsid w:val="004B37C6"/>
    <w:rsid w:val="004B4CD1"/>
    <w:rsid w:val="004B6676"/>
    <w:rsid w:val="004B689C"/>
    <w:rsid w:val="004B6A48"/>
    <w:rsid w:val="004B6D50"/>
    <w:rsid w:val="004B7006"/>
    <w:rsid w:val="004B7412"/>
    <w:rsid w:val="004C1931"/>
    <w:rsid w:val="004C2584"/>
    <w:rsid w:val="004C2889"/>
    <w:rsid w:val="004C2A2A"/>
    <w:rsid w:val="004C3222"/>
    <w:rsid w:val="004C3482"/>
    <w:rsid w:val="004C4C20"/>
    <w:rsid w:val="004C5F35"/>
    <w:rsid w:val="004C620B"/>
    <w:rsid w:val="004C6421"/>
    <w:rsid w:val="004C7F9C"/>
    <w:rsid w:val="004D12EE"/>
    <w:rsid w:val="004D12FC"/>
    <w:rsid w:val="004D13F3"/>
    <w:rsid w:val="004D1AC4"/>
    <w:rsid w:val="004D1D89"/>
    <w:rsid w:val="004D1EAB"/>
    <w:rsid w:val="004D3F66"/>
    <w:rsid w:val="004D41F9"/>
    <w:rsid w:val="004D44B8"/>
    <w:rsid w:val="004D5182"/>
    <w:rsid w:val="004D52A9"/>
    <w:rsid w:val="004D6434"/>
    <w:rsid w:val="004D6B1A"/>
    <w:rsid w:val="004D7D32"/>
    <w:rsid w:val="004E11CC"/>
    <w:rsid w:val="004E125E"/>
    <w:rsid w:val="004E1452"/>
    <w:rsid w:val="004E14DE"/>
    <w:rsid w:val="004E1AE4"/>
    <w:rsid w:val="004E1C2A"/>
    <w:rsid w:val="004E206E"/>
    <w:rsid w:val="004E20D4"/>
    <w:rsid w:val="004E286A"/>
    <w:rsid w:val="004E386F"/>
    <w:rsid w:val="004E4283"/>
    <w:rsid w:val="004E448E"/>
    <w:rsid w:val="004E498D"/>
    <w:rsid w:val="004E6FEE"/>
    <w:rsid w:val="004E73C4"/>
    <w:rsid w:val="004E7731"/>
    <w:rsid w:val="004E7788"/>
    <w:rsid w:val="004E78D3"/>
    <w:rsid w:val="004F2580"/>
    <w:rsid w:val="004F32F2"/>
    <w:rsid w:val="004F4916"/>
    <w:rsid w:val="004F53AF"/>
    <w:rsid w:val="004F6877"/>
    <w:rsid w:val="004F68A2"/>
    <w:rsid w:val="004F7A6F"/>
    <w:rsid w:val="00500671"/>
    <w:rsid w:val="00500CEE"/>
    <w:rsid w:val="005015DE"/>
    <w:rsid w:val="00502087"/>
    <w:rsid w:val="00502562"/>
    <w:rsid w:val="00502C5F"/>
    <w:rsid w:val="00502DB9"/>
    <w:rsid w:val="005048A4"/>
    <w:rsid w:val="00505840"/>
    <w:rsid w:val="00506C57"/>
    <w:rsid w:val="00506FEB"/>
    <w:rsid w:val="00507598"/>
    <w:rsid w:val="00511140"/>
    <w:rsid w:val="00511B8D"/>
    <w:rsid w:val="00513C05"/>
    <w:rsid w:val="00514616"/>
    <w:rsid w:val="00514C4D"/>
    <w:rsid w:val="00515828"/>
    <w:rsid w:val="00516CB8"/>
    <w:rsid w:val="00517456"/>
    <w:rsid w:val="00517EE4"/>
    <w:rsid w:val="00520769"/>
    <w:rsid w:val="00521093"/>
    <w:rsid w:val="00521140"/>
    <w:rsid w:val="00521270"/>
    <w:rsid w:val="00521DE0"/>
    <w:rsid w:val="00522A14"/>
    <w:rsid w:val="00522F58"/>
    <w:rsid w:val="00525100"/>
    <w:rsid w:val="00526083"/>
    <w:rsid w:val="005261DF"/>
    <w:rsid w:val="005263D5"/>
    <w:rsid w:val="00527553"/>
    <w:rsid w:val="005275F9"/>
    <w:rsid w:val="00527C20"/>
    <w:rsid w:val="0053159B"/>
    <w:rsid w:val="005316D4"/>
    <w:rsid w:val="00531CEF"/>
    <w:rsid w:val="00532EA5"/>
    <w:rsid w:val="00533092"/>
    <w:rsid w:val="005333EE"/>
    <w:rsid w:val="00533A86"/>
    <w:rsid w:val="0053423E"/>
    <w:rsid w:val="00537F9F"/>
    <w:rsid w:val="005404B4"/>
    <w:rsid w:val="0054051D"/>
    <w:rsid w:val="00540752"/>
    <w:rsid w:val="0054079D"/>
    <w:rsid w:val="005413D6"/>
    <w:rsid w:val="0054173E"/>
    <w:rsid w:val="0054278F"/>
    <w:rsid w:val="005435DA"/>
    <w:rsid w:val="005436CC"/>
    <w:rsid w:val="00543D10"/>
    <w:rsid w:val="00544439"/>
    <w:rsid w:val="005449BD"/>
    <w:rsid w:val="00544F26"/>
    <w:rsid w:val="00545380"/>
    <w:rsid w:val="00545A9E"/>
    <w:rsid w:val="005469C8"/>
    <w:rsid w:val="00547108"/>
    <w:rsid w:val="00547C96"/>
    <w:rsid w:val="00550348"/>
    <w:rsid w:val="005509D5"/>
    <w:rsid w:val="005515BF"/>
    <w:rsid w:val="00552691"/>
    <w:rsid w:val="00553629"/>
    <w:rsid w:val="00553813"/>
    <w:rsid w:val="00554412"/>
    <w:rsid w:val="005544D3"/>
    <w:rsid w:val="0055494B"/>
    <w:rsid w:val="005549D6"/>
    <w:rsid w:val="0055504B"/>
    <w:rsid w:val="0055567C"/>
    <w:rsid w:val="00555770"/>
    <w:rsid w:val="00555D29"/>
    <w:rsid w:val="0055624A"/>
    <w:rsid w:val="00556E91"/>
    <w:rsid w:val="00557299"/>
    <w:rsid w:val="00560331"/>
    <w:rsid w:val="00560D6C"/>
    <w:rsid w:val="00561812"/>
    <w:rsid w:val="005621BD"/>
    <w:rsid w:val="0056377C"/>
    <w:rsid w:val="005644BA"/>
    <w:rsid w:val="00564ECC"/>
    <w:rsid w:val="0057026F"/>
    <w:rsid w:val="005706FB"/>
    <w:rsid w:val="00570A47"/>
    <w:rsid w:val="00570B60"/>
    <w:rsid w:val="00571807"/>
    <w:rsid w:val="00571CB0"/>
    <w:rsid w:val="0057244E"/>
    <w:rsid w:val="0057246E"/>
    <w:rsid w:val="00573923"/>
    <w:rsid w:val="00573E71"/>
    <w:rsid w:val="00573F7F"/>
    <w:rsid w:val="00574912"/>
    <w:rsid w:val="00574B4A"/>
    <w:rsid w:val="00574CD6"/>
    <w:rsid w:val="0057531C"/>
    <w:rsid w:val="005754E5"/>
    <w:rsid w:val="00575C61"/>
    <w:rsid w:val="00575CBA"/>
    <w:rsid w:val="0057605A"/>
    <w:rsid w:val="005769DB"/>
    <w:rsid w:val="00576CC8"/>
    <w:rsid w:val="00577174"/>
    <w:rsid w:val="005808DD"/>
    <w:rsid w:val="00580A91"/>
    <w:rsid w:val="0058161C"/>
    <w:rsid w:val="00581B91"/>
    <w:rsid w:val="0058319A"/>
    <w:rsid w:val="00583693"/>
    <w:rsid w:val="00583BDE"/>
    <w:rsid w:val="00584546"/>
    <w:rsid w:val="00585475"/>
    <w:rsid w:val="005856CE"/>
    <w:rsid w:val="00585FD4"/>
    <w:rsid w:val="00586427"/>
    <w:rsid w:val="00587BC0"/>
    <w:rsid w:val="00590C2E"/>
    <w:rsid w:val="00591035"/>
    <w:rsid w:val="0059182D"/>
    <w:rsid w:val="00591E48"/>
    <w:rsid w:val="0059240C"/>
    <w:rsid w:val="00594088"/>
    <w:rsid w:val="0059416D"/>
    <w:rsid w:val="00594550"/>
    <w:rsid w:val="00596280"/>
    <w:rsid w:val="005963C3"/>
    <w:rsid w:val="00597814"/>
    <w:rsid w:val="0059783D"/>
    <w:rsid w:val="005A05C6"/>
    <w:rsid w:val="005A06B6"/>
    <w:rsid w:val="005A0A9B"/>
    <w:rsid w:val="005A0DA9"/>
    <w:rsid w:val="005A2435"/>
    <w:rsid w:val="005A26FE"/>
    <w:rsid w:val="005A2AB8"/>
    <w:rsid w:val="005A320B"/>
    <w:rsid w:val="005A3726"/>
    <w:rsid w:val="005A39AB"/>
    <w:rsid w:val="005A4588"/>
    <w:rsid w:val="005A4D77"/>
    <w:rsid w:val="005A52C8"/>
    <w:rsid w:val="005A5F8D"/>
    <w:rsid w:val="005A60FC"/>
    <w:rsid w:val="005A642B"/>
    <w:rsid w:val="005B00AB"/>
    <w:rsid w:val="005B0953"/>
    <w:rsid w:val="005B1778"/>
    <w:rsid w:val="005B421C"/>
    <w:rsid w:val="005B4438"/>
    <w:rsid w:val="005B4620"/>
    <w:rsid w:val="005B6F0C"/>
    <w:rsid w:val="005C0531"/>
    <w:rsid w:val="005C075B"/>
    <w:rsid w:val="005C0D84"/>
    <w:rsid w:val="005C113C"/>
    <w:rsid w:val="005C17BC"/>
    <w:rsid w:val="005C1A18"/>
    <w:rsid w:val="005C1A90"/>
    <w:rsid w:val="005C1C2B"/>
    <w:rsid w:val="005C2F9A"/>
    <w:rsid w:val="005C328F"/>
    <w:rsid w:val="005C3797"/>
    <w:rsid w:val="005C3B63"/>
    <w:rsid w:val="005C3D6F"/>
    <w:rsid w:val="005C46F1"/>
    <w:rsid w:val="005C6A21"/>
    <w:rsid w:val="005C6A25"/>
    <w:rsid w:val="005C6B0A"/>
    <w:rsid w:val="005C6BE0"/>
    <w:rsid w:val="005D0ED3"/>
    <w:rsid w:val="005D107F"/>
    <w:rsid w:val="005D1598"/>
    <w:rsid w:val="005D2134"/>
    <w:rsid w:val="005D454B"/>
    <w:rsid w:val="005D66DE"/>
    <w:rsid w:val="005D7F5F"/>
    <w:rsid w:val="005E0600"/>
    <w:rsid w:val="005E0C39"/>
    <w:rsid w:val="005E0C8A"/>
    <w:rsid w:val="005E0D7E"/>
    <w:rsid w:val="005E0E7C"/>
    <w:rsid w:val="005E10F1"/>
    <w:rsid w:val="005E1AC8"/>
    <w:rsid w:val="005E3058"/>
    <w:rsid w:val="005E386A"/>
    <w:rsid w:val="005E39AF"/>
    <w:rsid w:val="005E64F3"/>
    <w:rsid w:val="005E6842"/>
    <w:rsid w:val="005E6EB0"/>
    <w:rsid w:val="005E771F"/>
    <w:rsid w:val="005F0805"/>
    <w:rsid w:val="005F1BF5"/>
    <w:rsid w:val="005F1D2A"/>
    <w:rsid w:val="005F30A4"/>
    <w:rsid w:val="005F3933"/>
    <w:rsid w:val="005F5DB4"/>
    <w:rsid w:val="005F5FD3"/>
    <w:rsid w:val="005F6816"/>
    <w:rsid w:val="006010A7"/>
    <w:rsid w:val="006013A8"/>
    <w:rsid w:val="00601AA2"/>
    <w:rsid w:val="006026BF"/>
    <w:rsid w:val="00603292"/>
    <w:rsid w:val="006034CC"/>
    <w:rsid w:val="00604053"/>
    <w:rsid w:val="006049FA"/>
    <w:rsid w:val="00604B95"/>
    <w:rsid w:val="006058AF"/>
    <w:rsid w:val="00606DC5"/>
    <w:rsid w:val="00606F2D"/>
    <w:rsid w:val="00607710"/>
    <w:rsid w:val="00611182"/>
    <w:rsid w:val="006114A8"/>
    <w:rsid w:val="006116C5"/>
    <w:rsid w:val="006124AE"/>
    <w:rsid w:val="00612994"/>
    <w:rsid w:val="006129C7"/>
    <w:rsid w:val="00613161"/>
    <w:rsid w:val="006147F4"/>
    <w:rsid w:val="00614CA8"/>
    <w:rsid w:val="00615F40"/>
    <w:rsid w:val="006163F5"/>
    <w:rsid w:val="006169FA"/>
    <w:rsid w:val="00616D35"/>
    <w:rsid w:val="0061726C"/>
    <w:rsid w:val="00617399"/>
    <w:rsid w:val="00617756"/>
    <w:rsid w:val="00617B32"/>
    <w:rsid w:val="00617E72"/>
    <w:rsid w:val="00617EC2"/>
    <w:rsid w:val="006203C3"/>
    <w:rsid w:val="00620631"/>
    <w:rsid w:val="006208E1"/>
    <w:rsid w:val="00622644"/>
    <w:rsid w:val="00623248"/>
    <w:rsid w:val="00624080"/>
    <w:rsid w:val="0062451E"/>
    <w:rsid w:val="0062498B"/>
    <w:rsid w:val="00625A62"/>
    <w:rsid w:val="00625D9C"/>
    <w:rsid w:val="006266C6"/>
    <w:rsid w:val="00626B95"/>
    <w:rsid w:val="0062704F"/>
    <w:rsid w:val="00630545"/>
    <w:rsid w:val="00630969"/>
    <w:rsid w:val="00630FE7"/>
    <w:rsid w:val="006336FF"/>
    <w:rsid w:val="00633DFD"/>
    <w:rsid w:val="00633F46"/>
    <w:rsid w:val="006342BA"/>
    <w:rsid w:val="006348E4"/>
    <w:rsid w:val="006351C6"/>
    <w:rsid w:val="00635278"/>
    <w:rsid w:val="006356BF"/>
    <w:rsid w:val="006358BD"/>
    <w:rsid w:val="00636472"/>
    <w:rsid w:val="00636A78"/>
    <w:rsid w:val="00636F29"/>
    <w:rsid w:val="00636FE4"/>
    <w:rsid w:val="006407A3"/>
    <w:rsid w:val="00640911"/>
    <w:rsid w:val="0064127F"/>
    <w:rsid w:val="00641315"/>
    <w:rsid w:val="006421FF"/>
    <w:rsid w:val="006427C2"/>
    <w:rsid w:val="00643C74"/>
    <w:rsid w:val="00644909"/>
    <w:rsid w:val="0064583A"/>
    <w:rsid w:val="006462C4"/>
    <w:rsid w:val="006463CE"/>
    <w:rsid w:val="00647352"/>
    <w:rsid w:val="00647C5C"/>
    <w:rsid w:val="00650C46"/>
    <w:rsid w:val="00652009"/>
    <w:rsid w:val="00652215"/>
    <w:rsid w:val="00652B90"/>
    <w:rsid w:val="0065402D"/>
    <w:rsid w:val="00654601"/>
    <w:rsid w:val="00656345"/>
    <w:rsid w:val="00656AB2"/>
    <w:rsid w:val="00656E9D"/>
    <w:rsid w:val="0065777E"/>
    <w:rsid w:val="006578A0"/>
    <w:rsid w:val="006578B8"/>
    <w:rsid w:val="00657C39"/>
    <w:rsid w:val="006604B1"/>
    <w:rsid w:val="0066059B"/>
    <w:rsid w:val="00660747"/>
    <w:rsid w:val="00660A86"/>
    <w:rsid w:val="00660CBA"/>
    <w:rsid w:val="006618ED"/>
    <w:rsid w:val="006624CE"/>
    <w:rsid w:val="00662AC7"/>
    <w:rsid w:val="006635DB"/>
    <w:rsid w:val="00663E29"/>
    <w:rsid w:val="006640D3"/>
    <w:rsid w:val="0066575F"/>
    <w:rsid w:val="00666455"/>
    <w:rsid w:val="00666786"/>
    <w:rsid w:val="0066720E"/>
    <w:rsid w:val="00667BD9"/>
    <w:rsid w:val="00672397"/>
    <w:rsid w:val="00672DA2"/>
    <w:rsid w:val="00673B13"/>
    <w:rsid w:val="00673CC9"/>
    <w:rsid w:val="00674B6C"/>
    <w:rsid w:val="006754E0"/>
    <w:rsid w:val="00675C46"/>
    <w:rsid w:val="006764D3"/>
    <w:rsid w:val="0067662B"/>
    <w:rsid w:val="00676FC5"/>
    <w:rsid w:val="00677038"/>
    <w:rsid w:val="006770F4"/>
    <w:rsid w:val="00680B90"/>
    <w:rsid w:val="006827CE"/>
    <w:rsid w:val="00682C2F"/>
    <w:rsid w:val="00682C98"/>
    <w:rsid w:val="00683551"/>
    <w:rsid w:val="00683AF7"/>
    <w:rsid w:val="0068487F"/>
    <w:rsid w:val="00684A36"/>
    <w:rsid w:val="00684A6D"/>
    <w:rsid w:val="00684D67"/>
    <w:rsid w:val="00685200"/>
    <w:rsid w:val="0068564A"/>
    <w:rsid w:val="00685911"/>
    <w:rsid w:val="006864AF"/>
    <w:rsid w:val="0068724F"/>
    <w:rsid w:val="00687DE9"/>
    <w:rsid w:val="00687E6D"/>
    <w:rsid w:val="00690526"/>
    <w:rsid w:val="0069055E"/>
    <w:rsid w:val="00690845"/>
    <w:rsid w:val="00690A92"/>
    <w:rsid w:val="00691176"/>
    <w:rsid w:val="006914AC"/>
    <w:rsid w:val="006914EC"/>
    <w:rsid w:val="006916CB"/>
    <w:rsid w:val="006918CF"/>
    <w:rsid w:val="00692285"/>
    <w:rsid w:val="0069228C"/>
    <w:rsid w:val="00692827"/>
    <w:rsid w:val="0069286A"/>
    <w:rsid w:val="006931C3"/>
    <w:rsid w:val="00693AEC"/>
    <w:rsid w:val="00695174"/>
    <w:rsid w:val="006952CB"/>
    <w:rsid w:val="0069570B"/>
    <w:rsid w:val="00695CF4"/>
    <w:rsid w:val="006960AC"/>
    <w:rsid w:val="00697660"/>
    <w:rsid w:val="006A0746"/>
    <w:rsid w:val="006A167B"/>
    <w:rsid w:val="006A19C8"/>
    <w:rsid w:val="006A2A34"/>
    <w:rsid w:val="006A3B3D"/>
    <w:rsid w:val="006A3BED"/>
    <w:rsid w:val="006A3E1F"/>
    <w:rsid w:val="006A555D"/>
    <w:rsid w:val="006A55D9"/>
    <w:rsid w:val="006A5E7E"/>
    <w:rsid w:val="006A72E6"/>
    <w:rsid w:val="006A7487"/>
    <w:rsid w:val="006A7EAB"/>
    <w:rsid w:val="006B092C"/>
    <w:rsid w:val="006B0A08"/>
    <w:rsid w:val="006B1BDC"/>
    <w:rsid w:val="006B237E"/>
    <w:rsid w:val="006B2CD9"/>
    <w:rsid w:val="006B3671"/>
    <w:rsid w:val="006B3ED2"/>
    <w:rsid w:val="006B51F8"/>
    <w:rsid w:val="006B53CE"/>
    <w:rsid w:val="006B59DF"/>
    <w:rsid w:val="006B5FC4"/>
    <w:rsid w:val="006B5FF6"/>
    <w:rsid w:val="006B60A7"/>
    <w:rsid w:val="006B79F9"/>
    <w:rsid w:val="006B7F94"/>
    <w:rsid w:val="006C08E0"/>
    <w:rsid w:val="006C1282"/>
    <w:rsid w:val="006C1520"/>
    <w:rsid w:val="006C2220"/>
    <w:rsid w:val="006C2E29"/>
    <w:rsid w:val="006C4205"/>
    <w:rsid w:val="006C6316"/>
    <w:rsid w:val="006C65C8"/>
    <w:rsid w:val="006C6D5E"/>
    <w:rsid w:val="006C719D"/>
    <w:rsid w:val="006D1031"/>
    <w:rsid w:val="006D12FA"/>
    <w:rsid w:val="006D15A1"/>
    <w:rsid w:val="006D178A"/>
    <w:rsid w:val="006D1B83"/>
    <w:rsid w:val="006D201F"/>
    <w:rsid w:val="006D2512"/>
    <w:rsid w:val="006D2E72"/>
    <w:rsid w:val="006D33D9"/>
    <w:rsid w:val="006D3BBF"/>
    <w:rsid w:val="006D3F88"/>
    <w:rsid w:val="006D440C"/>
    <w:rsid w:val="006D4C1D"/>
    <w:rsid w:val="006D6276"/>
    <w:rsid w:val="006D635B"/>
    <w:rsid w:val="006D6850"/>
    <w:rsid w:val="006E0261"/>
    <w:rsid w:val="006E20BC"/>
    <w:rsid w:val="006E2C09"/>
    <w:rsid w:val="006E56D2"/>
    <w:rsid w:val="006E5847"/>
    <w:rsid w:val="006E6463"/>
    <w:rsid w:val="006E64D0"/>
    <w:rsid w:val="006E6883"/>
    <w:rsid w:val="006E6A54"/>
    <w:rsid w:val="006E6B45"/>
    <w:rsid w:val="006E7028"/>
    <w:rsid w:val="006E7F1F"/>
    <w:rsid w:val="006E7FAA"/>
    <w:rsid w:val="006F08F3"/>
    <w:rsid w:val="006F093B"/>
    <w:rsid w:val="006F0E57"/>
    <w:rsid w:val="006F12C5"/>
    <w:rsid w:val="006F1D32"/>
    <w:rsid w:val="006F27C1"/>
    <w:rsid w:val="006F2D20"/>
    <w:rsid w:val="006F328B"/>
    <w:rsid w:val="006F33E9"/>
    <w:rsid w:val="006F42A5"/>
    <w:rsid w:val="006F45CC"/>
    <w:rsid w:val="006F52B9"/>
    <w:rsid w:val="006F60F0"/>
    <w:rsid w:val="006F62F5"/>
    <w:rsid w:val="006F65BE"/>
    <w:rsid w:val="006F6C60"/>
    <w:rsid w:val="006F6C75"/>
    <w:rsid w:val="006F6EB0"/>
    <w:rsid w:val="006F742A"/>
    <w:rsid w:val="007003D1"/>
    <w:rsid w:val="00700742"/>
    <w:rsid w:val="0070097B"/>
    <w:rsid w:val="0070110A"/>
    <w:rsid w:val="0070142A"/>
    <w:rsid w:val="00701878"/>
    <w:rsid w:val="00702262"/>
    <w:rsid w:val="00702D5C"/>
    <w:rsid w:val="00703CC4"/>
    <w:rsid w:val="007045E9"/>
    <w:rsid w:val="00705D60"/>
    <w:rsid w:val="00705FBA"/>
    <w:rsid w:val="007060C5"/>
    <w:rsid w:val="0070635B"/>
    <w:rsid w:val="00706960"/>
    <w:rsid w:val="007069BF"/>
    <w:rsid w:val="00706EB9"/>
    <w:rsid w:val="00707075"/>
    <w:rsid w:val="00707E44"/>
    <w:rsid w:val="007109E6"/>
    <w:rsid w:val="00710E15"/>
    <w:rsid w:val="007111B7"/>
    <w:rsid w:val="007125E1"/>
    <w:rsid w:val="00712DAA"/>
    <w:rsid w:val="007130A4"/>
    <w:rsid w:val="0071330E"/>
    <w:rsid w:val="007145C0"/>
    <w:rsid w:val="007148C6"/>
    <w:rsid w:val="00714B77"/>
    <w:rsid w:val="00714FBE"/>
    <w:rsid w:val="007150E8"/>
    <w:rsid w:val="00715EA6"/>
    <w:rsid w:val="00716383"/>
    <w:rsid w:val="007164D4"/>
    <w:rsid w:val="007167FE"/>
    <w:rsid w:val="00716992"/>
    <w:rsid w:val="00716BA3"/>
    <w:rsid w:val="00716CD1"/>
    <w:rsid w:val="007172DE"/>
    <w:rsid w:val="007179F1"/>
    <w:rsid w:val="00720177"/>
    <w:rsid w:val="00720284"/>
    <w:rsid w:val="00720392"/>
    <w:rsid w:val="00720B25"/>
    <w:rsid w:val="00720F52"/>
    <w:rsid w:val="00721A38"/>
    <w:rsid w:val="007226A1"/>
    <w:rsid w:val="00723980"/>
    <w:rsid w:val="00724BF9"/>
    <w:rsid w:val="00725998"/>
    <w:rsid w:val="00725D8F"/>
    <w:rsid w:val="007267AD"/>
    <w:rsid w:val="00727C17"/>
    <w:rsid w:val="00730085"/>
    <w:rsid w:val="007306B2"/>
    <w:rsid w:val="00732AE3"/>
    <w:rsid w:val="00732F98"/>
    <w:rsid w:val="00733C6A"/>
    <w:rsid w:val="00734083"/>
    <w:rsid w:val="007346A8"/>
    <w:rsid w:val="007359FC"/>
    <w:rsid w:val="00735EFB"/>
    <w:rsid w:val="00736438"/>
    <w:rsid w:val="0073750E"/>
    <w:rsid w:val="007377C2"/>
    <w:rsid w:val="00737810"/>
    <w:rsid w:val="0074007B"/>
    <w:rsid w:val="0074024F"/>
    <w:rsid w:val="00740B2E"/>
    <w:rsid w:val="00740DBF"/>
    <w:rsid w:val="007417C5"/>
    <w:rsid w:val="00741BD3"/>
    <w:rsid w:val="00742272"/>
    <w:rsid w:val="00742B4C"/>
    <w:rsid w:val="00742E47"/>
    <w:rsid w:val="00745917"/>
    <w:rsid w:val="00745C31"/>
    <w:rsid w:val="00746207"/>
    <w:rsid w:val="00746E25"/>
    <w:rsid w:val="00747567"/>
    <w:rsid w:val="00747D21"/>
    <w:rsid w:val="00750E43"/>
    <w:rsid w:val="00752797"/>
    <w:rsid w:val="00753447"/>
    <w:rsid w:val="0075438F"/>
    <w:rsid w:val="0075490B"/>
    <w:rsid w:val="0075558C"/>
    <w:rsid w:val="00757DCC"/>
    <w:rsid w:val="00760281"/>
    <w:rsid w:val="00760AAE"/>
    <w:rsid w:val="00760D8E"/>
    <w:rsid w:val="0076186B"/>
    <w:rsid w:val="007621FF"/>
    <w:rsid w:val="00763B70"/>
    <w:rsid w:val="0076499B"/>
    <w:rsid w:val="0076580E"/>
    <w:rsid w:val="00765C48"/>
    <w:rsid w:val="007666F5"/>
    <w:rsid w:val="007677A4"/>
    <w:rsid w:val="0076786E"/>
    <w:rsid w:val="00770684"/>
    <w:rsid w:val="00770EC3"/>
    <w:rsid w:val="0077227C"/>
    <w:rsid w:val="00773456"/>
    <w:rsid w:val="00773B0D"/>
    <w:rsid w:val="00774162"/>
    <w:rsid w:val="0077558B"/>
    <w:rsid w:val="00776FB6"/>
    <w:rsid w:val="007771DA"/>
    <w:rsid w:val="00780FBE"/>
    <w:rsid w:val="00781620"/>
    <w:rsid w:val="007820DF"/>
    <w:rsid w:val="0078242D"/>
    <w:rsid w:val="00783044"/>
    <w:rsid w:val="00783CC8"/>
    <w:rsid w:val="00783E7F"/>
    <w:rsid w:val="007861BA"/>
    <w:rsid w:val="00787E4C"/>
    <w:rsid w:val="00790534"/>
    <w:rsid w:val="0079088B"/>
    <w:rsid w:val="0079161E"/>
    <w:rsid w:val="00791BFC"/>
    <w:rsid w:val="0079242B"/>
    <w:rsid w:val="0079245E"/>
    <w:rsid w:val="00792708"/>
    <w:rsid w:val="007934C4"/>
    <w:rsid w:val="007959C3"/>
    <w:rsid w:val="00797028"/>
    <w:rsid w:val="007A0EF2"/>
    <w:rsid w:val="007A201E"/>
    <w:rsid w:val="007A23C5"/>
    <w:rsid w:val="007A6033"/>
    <w:rsid w:val="007A732E"/>
    <w:rsid w:val="007B1CD6"/>
    <w:rsid w:val="007B1FA7"/>
    <w:rsid w:val="007B23AD"/>
    <w:rsid w:val="007B2ABD"/>
    <w:rsid w:val="007B39A6"/>
    <w:rsid w:val="007B41B4"/>
    <w:rsid w:val="007B4269"/>
    <w:rsid w:val="007B5356"/>
    <w:rsid w:val="007B537D"/>
    <w:rsid w:val="007B5DDA"/>
    <w:rsid w:val="007B621D"/>
    <w:rsid w:val="007B71BA"/>
    <w:rsid w:val="007B7F76"/>
    <w:rsid w:val="007C0562"/>
    <w:rsid w:val="007C0741"/>
    <w:rsid w:val="007C08E2"/>
    <w:rsid w:val="007C0B07"/>
    <w:rsid w:val="007C0FDB"/>
    <w:rsid w:val="007C241D"/>
    <w:rsid w:val="007C2840"/>
    <w:rsid w:val="007C2951"/>
    <w:rsid w:val="007C32D6"/>
    <w:rsid w:val="007C36B0"/>
    <w:rsid w:val="007C37A8"/>
    <w:rsid w:val="007C3B3E"/>
    <w:rsid w:val="007C4A06"/>
    <w:rsid w:val="007C4BF3"/>
    <w:rsid w:val="007C5D7F"/>
    <w:rsid w:val="007C65A8"/>
    <w:rsid w:val="007C72B0"/>
    <w:rsid w:val="007D12B3"/>
    <w:rsid w:val="007D195D"/>
    <w:rsid w:val="007D1CED"/>
    <w:rsid w:val="007D24AA"/>
    <w:rsid w:val="007D2C6E"/>
    <w:rsid w:val="007D3516"/>
    <w:rsid w:val="007D4844"/>
    <w:rsid w:val="007D48BB"/>
    <w:rsid w:val="007D494C"/>
    <w:rsid w:val="007D5A13"/>
    <w:rsid w:val="007D5E1C"/>
    <w:rsid w:val="007D5F53"/>
    <w:rsid w:val="007D6691"/>
    <w:rsid w:val="007D68DC"/>
    <w:rsid w:val="007D73C9"/>
    <w:rsid w:val="007D7636"/>
    <w:rsid w:val="007D7A88"/>
    <w:rsid w:val="007E18DD"/>
    <w:rsid w:val="007E257D"/>
    <w:rsid w:val="007E2928"/>
    <w:rsid w:val="007E2DE6"/>
    <w:rsid w:val="007E368B"/>
    <w:rsid w:val="007E5685"/>
    <w:rsid w:val="007E5A87"/>
    <w:rsid w:val="007E665F"/>
    <w:rsid w:val="007E67BF"/>
    <w:rsid w:val="007E67D0"/>
    <w:rsid w:val="007E6909"/>
    <w:rsid w:val="007E7275"/>
    <w:rsid w:val="007E7CD2"/>
    <w:rsid w:val="007E7E30"/>
    <w:rsid w:val="007F0276"/>
    <w:rsid w:val="007F0AD9"/>
    <w:rsid w:val="007F1451"/>
    <w:rsid w:val="007F18DD"/>
    <w:rsid w:val="007F1ADC"/>
    <w:rsid w:val="007F2075"/>
    <w:rsid w:val="007F27A0"/>
    <w:rsid w:val="007F2B33"/>
    <w:rsid w:val="007F3F47"/>
    <w:rsid w:val="007F4493"/>
    <w:rsid w:val="007F4FE8"/>
    <w:rsid w:val="007F5255"/>
    <w:rsid w:val="007F691C"/>
    <w:rsid w:val="007F795D"/>
    <w:rsid w:val="0080035B"/>
    <w:rsid w:val="00800CDC"/>
    <w:rsid w:val="008016DC"/>
    <w:rsid w:val="00801DF1"/>
    <w:rsid w:val="00801F04"/>
    <w:rsid w:val="008027F6"/>
    <w:rsid w:val="008028E1"/>
    <w:rsid w:val="00802911"/>
    <w:rsid w:val="0080348A"/>
    <w:rsid w:val="00803B53"/>
    <w:rsid w:val="00803C56"/>
    <w:rsid w:val="0080459B"/>
    <w:rsid w:val="00804949"/>
    <w:rsid w:val="00804E69"/>
    <w:rsid w:val="008054D0"/>
    <w:rsid w:val="00805AF4"/>
    <w:rsid w:val="00805E9E"/>
    <w:rsid w:val="00806240"/>
    <w:rsid w:val="00806FBB"/>
    <w:rsid w:val="00807229"/>
    <w:rsid w:val="00810155"/>
    <w:rsid w:val="00810578"/>
    <w:rsid w:val="00810765"/>
    <w:rsid w:val="00811297"/>
    <w:rsid w:val="0081132D"/>
    <w:rsid w:val="0081138C"/>
    <w:rsid w:val="008122C7"/>
    <w:rsid w:val="008126C2"/>
    <w:rsid w:val="008128B6"/>
    <w:rsid w:val="00814311"/>
    <w:rsid w:val="00814750"/>
    <w:rsid w:val="00815618"/>
    <w:rsid w:val="00815B8C"/>
    <w:rsid w:val="00816D11"/>
    <w:rsid w:val="00816D29"/>
    <w:rsid w:val="008170CC"/>
    <w:rsid w:val="008175A7"/>
    <w:rsid w:val="00817DE3"/>
    <w:rsid w:val="00820EEC"/>
    <w:rsid w:val="00821479"/>
    <w:rsid w:val="0082192E"/>
    <w:rsid w:val="008219E0"/>
    <w:rsid w:val="008219F6"/>
    <w:rsid w:val="0082229A"/>
    <w:rsid w:val="0082279A"/>
    <w:rsid w:val="008230CE"/>
    <w:rsid w:val="00823430"/>
    <w:rsid w:val="0082361C"/>
    <w:rsid w:val="00824363"/>
    <w:rsid w:val="0082503D"/>
    <w:rsid w:val="00826501"/>
    <w:rsid w:val="008300B9"/>
    <w:rsid w:val="0083184E"/>
    <w:rsid w:val="00832116"/>
    <w:rsid w:val="00832199"/>
    <w:rsid w:val="00832D62"/>
    <w:rsid w:val="00833813"/>
    <w:rsid w:val="00834384"/>
    <w:rsid w:val="00834547"/>
    <w:rsid w:val="008347B2"/>
    <w:rsid w:val="00836989"/>
    <w:rsid w:val="0083699D"/>
    <w:rsid w:val="008370FF"/>
    <w:rsid w:val="00837265"/>
    <w:rsid w:val="00837BF6"/>
    <w:rsid w:val="00837C07"/>
    <w:rsid w:val="008409BD"/>
    <w:rsid w:val="008410B0"/>
    <w:rsid w:val="00841AB5"/>
    <w:rsid w:val="00841E01"/>
    <w:rsid w:val="00841E10"/>
    <w:rsid w:val="008422E3"/>
    <w:rsid w:val="00842572"/>
    <w:rsid w:val="008427CA"/>
    <w:rsid w:val="0084303D"/>
    <w:rsid w:val="00843069"/>
    <w:rsid w:val="008438A4"/>
    <w:rsid w:val="00843921"/>
    <w:rsid w:val="00844314"/>
    <w:rsid w:val="008452A4"/>
    <w:rsid w:val="00845575"/>
    <w:rsid w:val="0084580C"/>
    <w:rsid w:val="008465C7"/>
    <w:rsid w:val="0084692D"/>
    <w:rsid w:val="00846D11"/>
    <w:rsid w:val="00847AC1"/>
    <w:rsid w:val="00851528"/>
    <w:rsid w:val="008519BA"/>
    <w:rsid w:val="00851EEF"/>
    <w:rsid w:val="008523A4"/>
    <w:rsid w:val="00852C94"/>
    <w:rsid w:val="00852ECF"/>
    <w:rsid w:val="00853D56"/>
    <w:rsid w:val="00853D77"/>
    <w:rsid w:val="00854F15"/>
    <w:rsid w:val="00855009"/>
    <w:rsid w:val="00856368"/>
    <w:rsid w:val="00856B1A"/>
    <w:rsid w:val="008570C4"/>
    <w:rsid w:val="0085716F"/>
    <w:rsid w:val="00857CED"/>
    <w:rsid w:val="00860B04"/>
    <w:rsid w:val="00860DBF"/>
    <w:rsid w:val="00860E47"/>
    <w:rsid w:val="00861004"/>
    <w:rsid w:val="00861B9F"/>
    <w:rsid w:val="0086279F"/>
    <w:rsid w:val="00863208"/>
    <w:rsid w:val="00863867"/>
    <w:rsid w:val="00863A5E"/>
    <w:rsid w:val="00864CE9"/>
    <w:rsid w:val="00865024"/>
    <w:rsid w:val="00865CFF"/>
    <w:rsid w:val="00866A32"/>
    <w:rsid w:val="00867924"/>
    <w:rsid w:val="008702DF"/>
    <w:rsid w:val="008706AF"/>
    <w:rsid w:val="00872631"/>
    <w:rsid w:val="00872725"/>
    <w:rsid w:val="00874112"/>
    <w:rsid w:val="00875AB9"/>
    <w:rsid w:val="00880CDB"/>
    <w:rsid w:val="00880F8D"/>
    <w:rsid w:val="008816B7"/>
    <w:rsid w:val="00881BBA"/>
    <w:rsid w:val="00882791"/>
    <w:rsid w:val="00883387"/>
    <w:rsid w:val="00883DA3"/>
    <w:rsid w:val="00885517"/>
    <w:rsid w:val="00886925"/>
    <w:rsid w:val="0088702A"/>
    <w:rsid w:val="00887457"/>
    <w:rsid w:val="0089066C"/>
    <w:rsid w:val="00891187"/>
    <w:rsid w:val="0089135B"/>
    <w:rsid w:val="00891E67"/>
    <w:rsid w:val="00892B5A"/>
    <w:rsid w:val="00892F8F"/>
    <w:rsid w:val="008930B1"/>
    <w:rsid w:val="008948A9"/>
    <w:rsid w:val="00894D90"/>
    <w:rsid w:val="00896271"/>
    <w:rsid w:val="008963EC"/>
    <w:rsid w:val="008965B9"/>
    <w:rsid w:val="0089662B"/>
    <w:rsid w:val="0089686C"/>
    <w:rsid w:val="008972A8"/>
    <w:rsid w:val="00897919"/>
    <w:rsid w:val="00897A1C"/>
    <w:rsid w:val="008A0079"/>
    <w:rsid w:val="008A0251"/>
    <w:rsid w:val="008A0AAF"/>
    <w:rsid w:val="008A283E"/>
    <w:rsid w:val="008A3618"/>
    <w:rsid w:val="008A3ACA"/>
    <w:rsid w:val="008A4185"/>
    <w:rsid w:val="008A473F"/>
    <w:rsid w:val="008A5385"/>
    <w:rsid w:val="008A5E31"/>
    <w:rsid w:val="008A68E4"/>
    <w:rsid w:val="008A760F"/>
    <w:rsid w:val="008B29AA"/>
    <w:rsid w:val="008B2B57"/>
    <w:rsid w:val="008B389B"/>
    <w:rsid w:val="008B45BA"/>
    <w:rsid w:val="008B4A93"/>
    <w:rsid w:val="008B5389"/>
    <w:rsid w:val="008B5D6F"/>
    <w:rsid w:val="008B6303"/>
    <w:rsid w:val="008B6ECA"/>
    <w:rsid w:val="008B7CD0"/>
    <w:rsid w:val="008C0751"/>
    <w:rsid w:val="008C1529"/>
    <w:rsid w:val="008C17A7"/>
    <w:rsid w:val="008C2642"/>
    <w:rsid w:val="008C27F4"/>
    <w:rsid w:val="008C2B1C"/>
    <w:rsid w:val="008C30C2"/>
    <w:rsid w:val="008C3637"/>
    <w:rsid w:val="008C42CA"/>
    <w:rsid w:val="008C4400"/>
    <w:rsid w:val="008C51F1"/>
    <w:rsid w:val="008C6177"/>
    <w:rsid w:val="008C65BB"/>
    <w:rsid w:val="008C71E3"/>
    <w:rsid w:val="008D0B6E"/>
    <w:rsid w:val="008D10B6"/>
    <w:rsid w:val="008D1657"/>
    <w:rsid w:val="008D33AA"/>
    <w:rsid w:val="008D4695"/>
    <w:rsid w:val="008D4962"/>
    <w:rsid w:val="008D5824"/>
    <w:rsid w:val="008D59B9"/>
    <w:rsid w:val="008D6A6D"/>
    <w:rsid w:val="008D6CBF"/>
    <w:rsid w:val="008D76A5"/>
    <w:rsid w:val="008E0372"/>
    <w:rsid w:val="008E043E"/>
    <w:rsid w:val="008E0636"/>
    <w:rsid w:val="008E0A84"/>
    <w:rsid w:val="008E3EA6"/>
    <w:rsid w:val="008E4028"/>
    <w:rsid w:val="008E41C3"/>
    <w:rsid w:val="008E50C1"/>
    <w:rsid w:val="008E5474"/>
    <w:rsid w:val="008E6138"/>
    <w:rsid w:val="008E64FE"/>
    <w:rsid w:val="008E681A"/>
    <w:rsid w:val="008E694F"/>
    <w:rsid w:val="008E6F89"/>
    <w:rsid w:val="008F0689"/>
    <w:rsid w:val="008F0722"/>
    <w:rsid w:val="008F0B12"/>
    <w:rsid w:val="008F146E"/>
    <w:rsid w:val="008F20B3"/>
    <w:rsid w:val="008F3951"/>
    <w:rsid w:val="008F3CC9"/>
    <w:rsid w:val="008F3EC1"/>
    <w:rsid w:val="008F45DC"/>
    <w:rsid w:val="008F4B44"/>
    <w:rsid w:val="008F614C"/>
    <w:rsid w:val="008F7999"/>
    <w:rsid w:val="0090023E"/>
    <w:rsid w:val="00900625"/>
    <w:rsid w:val="009010DF"/>
    <w:rsid w:val="009013BE"/>
    <w:rsid w:val="00901959"/>
    <w:rsid w:val="00901F34"/>
    <w:rsid w:val="009024A4"/>
    <w:rsid w:val="00902DD6"/>
    <w:rsid w:val="00902DED"/>
    <w:rsid w:val="009034C7"/>
    <w:rsid w:val="00903706"/>
    <w:rsid w:val="00903C80"/>
    <w:rsid w:val="0090423C"/>
    <w:rsid w:val="009049DA"/>
    <w:rsid w:val="009056E4"/>
    <w:rsid w:val="0090586F"/>
    <w:rsid w:val="00905B42"/>
    <w:rsid w:val="00905E63"/>
    <w:rsid w:val="00906477"/>
    <w:rsid w:val="00906D0E"/>
    <w:rsid w:val="00906DA9"/>
    <w:rsid w:val="0090776B"/>
    <w:rsid w:val="00910540"/>
    <w:rsid w:val="00910DCB"/>
    <w:rsid w:val="00910F77"/>
    <w:rsid w:val="00911318"/>
    <w:rsid w:val="00911493"/>
    <w:rsid w:val="0091189F"/>
    <w:rsid w:val="009118DA"/>
    <w:rsid w:val="00911D50"/>
    <w:rsid w:val="009122B2"/>
    <w:rsid w:val="00913AD1"/>
    <w:rsid w:val="00914124"/>
    <w:rsid w:val="00914203"/>
    <w:rsid w:val="00914E0E"/>
    <w:rsid w:val="00915846"/>
    <w:rsid w:val="00915F12"/>
    <w:rsid w:val="0091642E"/>
    <w:rsid w:val="009171BE"/>
    <w:rsid w:val="009210BA"/>
    <w:rsid w:val="00921BBD"/>
    <w:rsid w:val="00921EFC"/>
    <w:rsid w:val="009226F4"/>
    <w:rsid w:val="0092378F"/>
    <w:rsid w:val="00923B5E"/>
    <w:rsid w:val="00923B68"/>
    <w:rsid w:val="00923CAA"/>
    <w:rsid w:val="009245F1"/>
    <w:rsid w:val="00924D9A"/>
    <w:rsid w:val="00924F05"/>
    <w:rsid w:val="00925CC0"/>
    <w:rsid w:val="00926025"/>
    <w:rsid w:val="0092605C"/>
    <w:rsid w:val="00926AA2"/>
    <w:rsid w:val="00926EE8"/>
    <w:rsid w:val="00926F1B"/>
    <w:rsid w:val="0092708F"/>
    <w:rsid w:val="009271DE"/>
    <w:rsid w:val="009318BF"/>
    <w:rsid w:val="00932CA3"/>
    <w:rsid w:val="0093365B"/>
    <w:rsid w:val="00933F32"/>
    <w:rsid w:val="00934934"/>
    <w:rsid w:val="00935589"/>
    <w:rsid w:val="009355AB"/>
    <w:rsid w:val="00936162"/>
    <w:rsid w:val="00936304"/>
    <w:rsid w:val="00937247"/>
    <w:rsid w:val="009408C1"/>
    <w:rsid w:val="00940B9E"/>
    <w:rsid w:val="009412F2"/>
    <w:rsid w:val="00942416"/>
    <w:rsid w:val="00942EC1"/>
    <w:rsid w:val="00943DF6"/>
    <w:rsid w:val="00944B73"/>
    <w:rsid w:val="00944B78"/>
    <w:rsid w:val="0094547B"/>
    <w:rsid w:val="00945630"/>
    <w:rsid w:val="00947168"/>
    <w:rsid w:val="00947314"/>
    <w:rsid w:val="009474D4"/>
    <w:rsid w:val="00947FF4"/>
    <w:rsid w:val="009504B4"/>
    <w:rsid w:val="00950B5E"/>
    <w:rsid w:val="00951031"/>
    <w:rsid w:val="00951110"/>
    <w:rsid w:val="00956051"/>
    <w:rsid w:val="009567F9"/>
    <w:rsid w:val="0095760D"/>
    <w:rsid w:val="00957D89"/>
    <w:rsid w:val="00957F0F"/>
    <w:rsid w:val="00960908"/>
    <w:rsid w:val="00961C75"/>
    <w:rsid w:val="0096240A"/>
    <w:rsid w:val="00962492"/>
    <w:rsid w:val="00963729"/>
    <w:rsid w:val="00964BF2"/>
    <w:rsid w:val="00964E28"/>
    <w:rsid w:val="00965150"/>
    <w:rsid w:val="009655AF"/>
    <w:rsid w:val="00965840"/>
    <w:rsid w:val="00965BB6"/>
    <w:rsid w:val="00966C8F"/>
    <w:rsid w:val="00970B69"/>
    <w:rsid w:val="0097140C"/>
    <w:rsid w:val="0097193C"/>
    <w:rsid w:val="0097224E"/>
    <w:rsid w:val="00972A31"/>
    <w:rsid w:val="00973A89"/>
    <w:rsid w:val="00973B77"/>
    <w:rsid w:val="009743AF"/>
    <w:rsid w:val="00974494"/>
    <w:rsid w:val="00975688"/>
    <w:rsid w:val="0097705C"/>
    <w:rsid w:val="009779E0"/>
    <w:rsid w:val="009812B9"/>
    <w:rsid w:val="00982757"/>
    <w:rsid w:val="00982B6F"/>
    <w:rsid w:val="009835DD"/>
    <w:rsid w:val="00983F70"/>
    <w:rsid w:val="00984ADC"/>
    <w:rsid w:val="00984D9A"/>
    <w:rsid w:val="0098504B"/>
    <w:rsid w:val="009855EE"/>
    <w:rsid w:val="00985B00"/>
    <w:rsid w:val="00985BF4"/>
    <w:rsid w:val="00985C22"/>
    <w:rsid w:val="0098615F"/>
    <w:rsid w:val="009863A9"/>
    <w:rsid w:val="00986B6A"/>
    <w:rsid w:val="00986C24"/>
    <w:rsid w:val="00986CD4"/>
    <w:rsid w:val="00987576"/>
    <w:rsid w:val="0098764C"/>
    <w:rsid w:val="009902F7"/>
    <w:rsid w:val="0099045E"/>
    <w:rsid w:val="00990E83"/>
    <w:rsid w:val="00990F22"/>
    <w:rsid w:val="00990F46"/>
    <w:rsid w:val="00991106"/>
    <w:rsid w:val="0099125C"/>
    <w:rsid w:val="0099181C"/>
    <w:rsid w:val="0099203A"/>
    <w:rsid w:val="009935B9"/>
    <w:rsid w:val="00993F96"/>
    <w:rsid w:val="009942C9"/>
    <w:rsid w:val="00994554"/>
    <w:rsid w:val="00994B9F"/>
    <w:rsid w:val="00994C70"/>
    <w:rsid w:val="00995627"/>
    <w:rsid w:val="00995B7E"/>
    <w:rsid w:val="009967E0"/>
    <w:rsid w:val="0099696F"/>
    <w:rsid w:val="00997390"/>
    <w:rsid w:val="00997726"/>
    <w:rsid w:val="00997BE4"/>
    <w:rsid w:val="009A00E8"/>
    <w:rsid w:val="009A0825"/>
    <w:rsid w:val="009A08CC"/>
    <w:rsid w:val="009A08E8"/>
    <w:rsid w:val="009A129B"/>
    <w:rsid w:val="009A143B"/>
    <w:rsid w:val="009A17A8"/>
    <w:rsid w:val="009A2447"/>
    <w:rsid w:val="009A24FA"/>
    <w:rsid w:val="009A2962"/>
    <w:rsid w:val="009A31AC"/>
    <w:rsid w:val="009A3788"/>
    <w:rsid w:val="009A3BBA"/>
    <w:rsid w:val="009A3CD3"/>
    <w:rsid w:val="009A3FD8"/>
    <w:rsid w:val="009A40E0"/>
    <w:rsid w:val="009A441F"/>
    <w:rsid w:val="009A4DF9"/>
    <w:rsid w:val="009A51B6"/>
    <w:rsid w:val="009A5B6D"/>
    <w:rsid w:val="009A5C30"/>
    <w:rsid w:val="009A60A6"/>
    <w:rsid w:val="009A7134"/>
    <w:rsid w:val="009A7A3A"/>
    <w:rsid w:val="009B0098"/>
    <w:rsid w:val="009B03F3"/>
    <w:rsid w:val="009B0C4E"/>
    <w:rsid w:val="009B1491"/>
    <w:rsid w:val="009B1AAC"/>
    <w:rsid w:val="009B1E3F"/>
    <w:rsid w:val="009B2A4D"/>
    <w:rsid w:val="009B3252"/>
    <w:rsid w:val="009B3D40"/>
    <w:rsid w:val="009B443C"/>
    <w:rsid w:val="009B4C7C"/>
    <w:rsid w:val="009B54CA"/>
    <w:rsid w:val="009B5F47"/>
    <w:rsid w:val="009B6023"/>
    <w:rsid w:val="009B66C6"/>
    <w:rsid w:val="009B6C3E"/>
    <w:rsid w:val="009B7821"/>
    <w:rsid w:val="009B78D6"/>
    <w:rsid w:val="009C00BF"/>
    <w:rsid w:val="009C05D3"/>
    <w:rsid w:val="009C14FB"/>
    <w:rsid w:val="009C1987"/>
    <w:rsid w:val="009C2065"/>
    <w:rsid w:val="009C21D2"/>
    <w:rsid w:val="009C26C8"/>
    <w:rsid w:val="009C2977"/>
    <w:rsid w:val="009C3BB6"/>
    <w:rsid w:val="009C40CA"/>
    <w:rsid w:val="009C441F"/>
    <w:rsid w:val="009C4788"/>
    <w:rsid w:val="009C4E43"/>
    <w:rsid w:val="009C5AC0"/>
    <w:rsid w:val="009C6B4C"/>
    <w:rsid w:val="009C74FC"/>
    <w:rsid w:val="009D2377"/>
    <w:rsid w:val="009D45A9"/>
    <w:rsid w:val="009D530F"/>
    <w:rsid w:val="009D577B"/>
    <w:rsid w:val="009D5C18"/>
    <w:rsid w:val="009D608D"/>
    <w:rsid w:val="009D6BB8"/>
    <w:rsid w:val="009D6E07"/>
    <w:rsid w:val="009D7C75"/>
    <w:rsid w:val="009E0670"/>
    <w:rsid w:val="009E0B36"/>
    <w:rsid w:val="009E0CD1"/>
    <w:rsid w:val="009E1605"/>
    <w:rsid w:val="009E18EA"/>
    <w:rsid w:val="009E1C36"/>
    <w:rsid w:val="009E1FCD"/>
    <w:rsid w:val="009E28B1"/>
    <w:rsid w:val="009E3A50"/>
    <w:rsid w:val="009E3DFD"/>
    <w:rsid w:val="009E431C"/>
    <w:rsid w:val="009E43C8"/>
    <w:rsid w:val="009E49D4"/>
    <w:rsid w:val="009E5898"/>
    <w:rsid w:val="009E6BEE"/>
    <w:rsid w:val="009E71B9"/>
    <w:rsid w:val="009E7ACC"/>
    <w:rsid w:val="009E7FBA"/>
    <w:rsid w:val="009F0C7C"/>
    <w:rsid w:val="009F18C6"/>
    <w:rsid w:val="009F1CA2"/>
    <w:rsid w:val="009F1E75"/>
    <w:rsid w:val="009F2048"/>
    <w:rsid w:val="009F26D5"/>
    <w:rsid w:val="009F41EF"/>
    <w:rsid w:val="009F433C"/>
    <w:rsid w:val="009F552C"/>
    <w:rsid w:val="009F65ED"/>
    <w:rsid w:val="009F6753"/>
    <w:rsid w:val="009F6AB2"/>
    <w:rsid w:val="009F74EC"/>
    <w:rsid w:val="00A00232"/>
    <w:rsid w:val="00A00BBA"/>
    <w:rsid w:val="00A00CD8"/>
    <w:rsid w:val="00A01094"/>
    <w:rsid w:val="00A015F4"/>
    <w:rsid w:val="00A02618"/>
    <w:rsid w:val="00A035D1"/>
    <w:rsid w:val="00A03AB8"/>
    <w:rsid w:val="00A03BEA"/>
    <w:rsid w:val="00A03E83"/>
    <w:rsid w:val="00A03F54"/>
    <w:rsid w:val="00A048B4"/>
    <w:rsid w:val="00A05166"/>
    <w:rsid w:val="00A05185"/>
    <w:rsid w:val="00A052CB"/>
    <w:rsid w:val="00A05DC8"/>
    <w:rsid w:val="00A072E6"/>
    <w:rsid w:val="00A10067"/>
    <w:rsid w:val="00A10569"/>
    <w:rsid w:val="00A107BB"/>
    <w:rsid w:val="00A10944"/>
    <w:rsid w:val="00A10C97"/>
    <w:rsid w:val="00A11C13"/>
    <w:rsid w:val="00A1200C"/>
    <w:rsid w:val="00A12905"/>
    <w:rsid w:val="00A1308B"/>
    <w:rsid w:val="00A13352"/>
    <w:rsid w:val="00A134DD"/>
    <w:rsid w:val="00A13B57"/>
    <w:rsid w:val="00A14515"/>
    <w:rsid w:val="00A1475A"/>
    <w:rsid w:val="00A14A22"/>
    <w:rsid w:val="00A1614F"/>
    <w:rsid w:val="00A16EE2"/>
    <w:rsid w:val="00A1754D"/>
    <w:rsid w:val="00A20BA7"/>
    <w:rsid w:val="00A21BB4"/>
    <w:rsid w:val="00A22CB3"/>
    <w:rsid w:val="00A23149"/>
    <w:rsid w:val="00A23899"/>
    <w:rsid w:val="00A23F99"/>
    <w:rsid w:val="00A24418"/>
    <w:rsid w:val="00A24791"/>
    <w:rsid w:val="00A24895"/>
    <w:rsid w:val="00A25393"/>
    <w:rsid w:val="00A25488"/>
    <w:rsid w:val="00A25BC3"/>
    <w:rsid w:val="00A26859"/>
    <w:rsid w:val="00A26FDB"/>
    <w:rsid w:val="00A27CAF"/>
    <w:rsid w:val="00A30D02"/>
    <w:rsid w:val="00A31C79"/>
    <w:rsid w:val="00A31E34"/>
    <w:rsid w:val="00A3259D"/>
    <w:rsid w:val="00A32AB6"/>
    <w:rsid w:val="00A32C17"/>
    <w:rsid w:val="00A3637F"/>
    <w:rsid w:val="00A365E2"/>
    <w:rsid w:val="00A365EE"/>
    <w:rsid w:val="00A36697"/>
    <w:rsid w:val="00A36E6A"/>
    <w:rsid w:val="00A37D73"/>
    <w:rsid w:val="00A4057C"/>
    <w:rsid w:val="00A4066C"/>
    <w:rsid w:val="00A417A9"/>
    <w:rsid w:val="00A41CC5"/>
    <w:rsid w:val="00A4206A"/>
    <w:rsid w:val="00A44E8E"/>
    <w:rsid w:val="00A46748"/>
    <w:rsid w:val="00A46B7E"/>
    <w:rsid w:val="00A472EE"/>
    <w:rsid w:val="00A47C98"/>
    <w:rsid w:val="00A47EED"/>
    <w:rsid w:val="00A50B8A"/>
    <w:rsid w:val="00A50DC6"/>
    <w:rsid w:val="00A51DC3"/>
    <w:rsid w:val="00A52930"/>
    <w:rsid w:val="00A52D9C"/>
    <w:rsid w:val="00A5325F"/>
    <w:rsid w:val="00A53656"/>
    <w:rsid w:val="00A536DE"/>
    <w:rsid w:val="00A53AAA"/>
    <w:rsid w:val="00A53C23"/>
    <w:rsid w:val="00A54715"/>
    <w:rsid w:val="00A5608B"/>
    <w:rsid w:val="00A5704A"/>
    <w:rsid w:val="00A575A9"/>
    <w:rsid w:val="00A579FF"/>
    <w:rsid w:val="00A57C3B"/>
    <w:rsid w:val="00A57DC6"/>
    <w:rsid w:val="00A60CFC"/>
    <w:rsid w:val="00A6174B"/>
    <w:rsid w:val="00A6178A"/>
    <w:rsid w:val="00A61A86"/>
    <w:rsid w:val="00A61C93"/>
    <w:rsid w:val="00A61E04"/>
    <w:rsid w:val="00A6470C"/>
    <w:rsid w:val="00A652FA"/>
    <w:rsid w:val="00A6652D"/>
    <w:rsid w:val="00A66947"/>
    <w:rsid w:val="00A66B57"/>
    <w:rsid w:val="00A67E73"/>
    <w:rsid w:val="00A703FA"/>
    <w:rsid w:val="00A709C7"/>
    <w:rsid w:val="00A7202D"/>
    <w:rsid w:val="00A7293F"/>
    <w:rsid w:val="00A729B3"/>
    <w:rsid w:val="00A734EA"/>
    <w:rsid w:val="00A73EB4"/>
    <w:rsid w:val="00A747F2"/>
    <w:rsid w:val="00A74D6B"/>
    <w:rsid w:val="00A7500C"/>
    <w:rsid w:val="00A80CD5"/>
    <w:rsid w:val="00A8136F"/>
    <w:rsid w:val="00A816F4"/>
    <w:rsid w:val="00A82055"/>
    <w:rsid w:val="00A82731"/>
    <w:rsid w:val="00A827B5"/>
    <w:rsid w:val="00A82D32"/>
    <w:rsid w:val="00A82D60"/>
    <w:rsid w:val="00A8326A"/>
    <w:rsid w:val="00A839BE"/>
    <w:rsid w:val="00A83C8A"/>
    <w:rsid w:val="00A83FCC"/>
    <w:rsid w:val="00A84ACB"/>
    <w:rsid w:val="00A84B8B"/>
    <w:rsid w:val="00A84C5F"/>
    <w:rsid w:val="00A853A2"/>
    <w:rsid w:val="00A875DA"/>
    <w:rsid w:val="00A87F59"/>
    <w:rsid w:val="00A9052B"/>
    <w:rsid w:val="00A909C0"/>
    <w:rsid w:val="00A90D26"/>
    <w:rsid w:val="00A90DFF"/>
    <w:rsid w:val="00A91A5F"/>
    <w:rsid w:val="00A93A74"/>
    <w:rsid w:val="00A93D54"/>
    <w:rsid w:val="00A94882"/>
    <w:rsid w:val="00A957D9"/>
    <w:rsid w:val="00A97C67"/>
    <w:rsid w:val="00AA0D7D"/>
    <w:rsid w:val="00AA12F1"/>
    <w:rsid w:val="00AA2404"/>
    <w:rsid w:val="00AA3E20"/>
    <w:rsid w:val="00AA472D"/>
    <w:rsid w:val="00AA5984"/>
    <w:rsid w:val="00AA5E4C"/>
    <w:rsid w:val="00AA5E58"/>
    <w:rsid w:val="00AA6439"/>
    <w:rsid w:val="00AA7A4D"/>
    <w:rsid w:val="00AA7CE3"/>
    <w:rsid w:val="00AA7DF4"/>
    <w:rsid w:val="00AA7E07"/>
    <w:rsid w:val="00AB1001"/>
    <w:rsid w:val="00AB1AAD"/>
    <w:rsid w:val="00AB1FEC"/>
    <w:rsid w:val="00AB2153"/>
    <w:rsid w:val="00AB226F"/>
    <w:rsid w:val="00AB24AC"/>
    <w:rsid w:val="00AB268A"/>
    <w:rsid w:val="00AB2D08"/>
    <w:rsid w:val="00AB2F16"/>
    <w:rsid w:val="00AB3E75"/>
    <w:rsid w:val="00AB4795"/>
    <w:rsid w:val="00AB48F4"/>
    <w:rsid w:val="00AB4DB7"/>
    <w:rsid w:val="00AB5B3F"/>
    <w:rsid w:val="00AB677D"/>
    <w:rsid w:val="00AB6F0D"/>
    <w:rsid w:val="00AC0BB1"/>
    <w:rsid w:val="00AC16B6"/>
    <w:rsid w:val="00AC23A5"/>
    <w:rsid w:val="00AC23AF"/>
    <w:rsid w:val="00AC29B3"/>
    <w:rsid w:val="00AC2A2E"/>
    <w:rsid w:val="00AC2FF0"/>
    <w:rsid w:val="00AC4E9F"/>
    <w:rsid w:val="00AC585D"/>
    <w:rsid w:val="00AC5B22"/>
    <w:rsid w:val="00AC6E97"/>
    <w:rsid w:val="00AC7B8F"/>
    <w:rsid w:val="00AD0B7A"/>
    <w:rsid w:val="00AD1DEC"/>
    <w:rsid w:val="00AD246F"/>
    <w:rsid w:val="00AD27FE"/>
    <w:rsid w:val="00AD2A28"/>
    <w:rsid w:val="00AD2CE2"/>
    <w:rsid w:val="00AD357C"/>
    <w:rsid w:val="00AD35E5"/>
    <w:rsid w:val="00AD385B"/>
    <w:rsid w:val="00AD3F46"/>
    <w:rsid w:val="00AD5522"/>
    <w:rsid w:val="00AD5ECF"/>
    <w:rsid w:val="00AD6D79"/>
    <w:rsid w:val="00AE033F"/>
    <w:rsid w:val="00AE08A4"/>
    <w:rsid w:val="00AE0E7F"/>
    <w:rsid w:val="00AE0FB1"/>
    <w:rsid w:val="00AE119E"/>
    <w:rsid w:val="00AE20D3"/>
    <w:rsid w:val="00AE2699"/>
    <w:rsid w:val="00AE2C64"/>
    <w:rsid w:val="00AE45E7"/>
    <w:rsid w:val="00AE466A"/>
    <w:rsid w:val="00AE46BF"/>
    <w:rsid w:val="00AE5037"/>
    <w:rsid w:val="00AE5444"/>
    <w:rsid w:val="00AE6C49"/>
    <w:rsid w:val="00AE6EF8"/>
    <w:rsid w:val="00AE7A30"/>
    <w:rsid w:val="00AF0A7C"/>
    <w:rsid w:val="00AF10A2"/>
    <w:rsid w:val="00AF120A"/>
    <w:rsid w:val="00AF1626"/>
    <w:rsid w:val="00AF16F6"/>
    <w:rsid w:val="00AF2799"/>
    <w:rsid w:val="00AF38F1"/>
    <w:rsid w:val="00AF43D7"/>
    <w:rsid w:val="00AF4AD5"/>
    <w:rsid w:val="00AF4ECC"/>
    <w:rsid w:val="00AF517B"/>
    <w:rsid w:val="00AF5805"/>
    <w:rsid w:val="00AF614D"/>
    <w:rsid w:val="00AF6285"/>
    <w:rsid w:val="00AF665A"/>
    <w:rsid w:val="00AF67A3"/>
    <w:rsid w:val="00AF7649"/>
    <w:rsid w:val="00B02103"/>
    <w:rsid w:val="00B037A1"/>
    <w:rsid w:val="00B03954"/>
    <w:rsid w:val="00B03ABF"/>
    <w:rsid w:val="00B03E7C"/>
    <w:rsid w:val="00B05336"/>
    <w:rsid w:val="00B058D7"/>
    <w:rsid w:val="00B06223"/>
    <w:rsid w:val="00B068B0"/>
    <w:rsid w:val="00B068B3"/>
    <w:rsid w:val="00B0726E"/>
    <w:rsid w:val="00B103A5"/>
    <w:rsid w:val="00B10727"/>
    <w:rsid w:val="00B111B1"/>
    <w:rsid w:val="00B118CC"/>
    <w:rsid w:val="00B11B75"/>
    <w:rsid w:val="00B12D01"/>
    <w:rsid w:val="00B12EEB"/>
    <w:rsid w:val="00B13160"/>
    <w:rsid w:val="00B13D37"/>
    <w:rsid w:val="00B14580"/>
    <w:rsid w:val="00B14A52"/>
    <w:rsid w:val="00B14F1E"/>
    <w:rsid w:val="00B15607"/>
    <w:rsid w:val="00B17017"/>
    <w:rsid w:val="00B17096"/>
    <w:rsid w:val="00B17D9E"/>
    <w:rsid w:val="00B202D0"/>
    <w:rsid w:val="00B207E9"/>
    <w:rsid w:val="00B2099F"/>
    <w:rsid w:val="00B20A7B"/>
    <w:rsid w:val="00B2109A"/>
    <w:rsid w:val="00B21877"/>
    <w:rsid w:val="00B21FBA"/>
    <w:rsid w:val="00B2218F"/>
    <w:rsid w:val="00B22943"/>
    <w:rsid w:val="00B2297B"/>
    <w:rsid w:val="00B22C5D"/>
    <w:rsid w:val="00B23AE2"/>
    <w:rsid w:val="00B242D8"/>
    <w:rsid w:val="00B2622A"/>
    <w:rsid w:val="00B265E2"/>
    <w:rsid w:val="00B278AB"/>
    <w:rsid w:val="00B301D7"/>
    <w:rsid w:val="00B30E5A"/>
    <w:rsid w:val="00B319E0"/>
    <w:rsid w:val="00B322A8"/>
    <w:rsid w:val="00B32513"/>
    <w:rsid w:val="00B325F6"/>
    <w:rsid w:val="00B32AD5"/>
    <w:rsid w:val="00B32D95"/>
    <w:rsid w:val="00B33D4D"/>
    <w:rsid w:val="00B340DE"/>
    <w:rsid w:val="00B34668"/>
    <w:rsid w:val="00B34AB2"/>
    <w:rsid w:val="00B35B08"/>
    <w:rsid w:val="00B3602D"/>
    <w:rsid w:val="00B3612B"/>
    <w:rsid w:val="00B36E5F"/>
    <w:rsid w:val="00B36F02"/>
    <w:rsid w:val="00B3716B"/>
    <w:rsid w:val="00B37C9D"/>
    <w:rsid w:val="00B4053A"/>
    <w:rsid w:val="00B41CF0"/>
    <w:rsid w:val="00B4455F"/>
    <w:rsid w:val="00B44875"/>
    <w:rsid w:val="00B4571D"/>
    <w:rsid w:val="00B46165"/>
    <w:rsid w:val="00B473BB"/>
    <w:rsid w:val="00B47CD3"/>
    <w:rsid w:val="00B513B2"/>
    <w:rsid w:val="00B51F6B"/>
    <w:rsid w:val="00B5210E"/>
    <w:rsid w:val="00B53F6F"/>
    <w:rsid w:val="00B54591"/>
    <w:rsid w:val="00B545D9"/>
    <w:rsid w:val="00B54BFF"/>
    <w:rsid w:val="00B54C7B"/>
    <w:rsid w:val="00B54D15"/>
    <w:rsid w:val="00B55426"/>
    <w:rsid w:val="00B557DB"/>
    <w:rsid w:val="00B558BA"/>
    <w:rsid w:val="00B558F5"/>
    <w:rsid w:val="00B564B5"/>
    <w:rsid w:val="00B56880"/>
    <w:rsid w:val="00B56D8E"/>
    <w:rsid w:val="00B57F24"/>
    <w:rsid w:val="00B600EC"/>
    <w:rsid w:val="00B60275"/>
    <w:rsid w:val="00B60466"/>
    <w:rsid w:val="00B60869"/>
    <w:rsid w:val="00B61018"/>
    <w:rsid w:val="00B61405"/>
    <w:rsid w:val="00B61BC6"/>
    <w:rsid w:val="00B61D2E"/>
    <w:rsid w:val="00B62E77"/>
    <w:rsid w:val="00B63888"/>
    <w:rsid w:val="00B63A92"/>
    <w:rsid w:val="00B64FF0"/>
    <w:rsid w:val="00B65DC1"/>
    <w:rsid w:val="00B665E4"/>
    <w:rsid w:val="00B66679"/>
    <w:rsid w:val="00B66A30"/>
    <w:rsid w:val="00B671CD"/>
    <w:rsid w:val="00B67847"/>
    <w:rsid w:val="00B678ED"/>
    <w:rsid w:val="00B70771"/>
    <w:rsid w:val="00B71272"/>
    <w:rsid w:val="00B716DD"/>
    <w:rsid w:val="00B72D4B"/>
    <w:rsid w:val="00B75684"/>
    <w:rsid w:val="00B757CD"/>
    <w:rsid w:val="00B7654E"/>
    <w:rsid w:val="00B76688"/>
    <w:rsid w:val="00B7750C"/>
    <w:rsid w:val="00B80116"/>
    <w:rsid w:val="00B806DB"/>
    <w:rsid w:val="00B80842"/>
    <w:rsid w:val="00B813F8"/>
    <w:rsid w:val="00B81AF8"/>
    <w:rsid w:val="00B81D65"/>
    <w:rsid w:val="00B82274"/>
    <w:rsid w:val="00B82778"/>
    <w:rsid w:val="00B82E7D"/>
    <w:rsid w:val="00B82EFC"/>
    <w:rsid w:val="00B83978"/>
    <w:rsid w:val="00B83ADA"/>
    <w:rsid w:val="00B840F6"/>
    <w:rsid w:val="00B84B34"/>
    <w:rsid w:val="00B85178"/>
    <w:rsid w:val="00B85291"/>
    <w:rsid w:val="00B85556"/>
    <w:rsid w:val="00B85967"/>
    <w:rsid w:val="00B86F0B"/>
    <w:rsid w:val="00B86FA2"/>
    <w:rsid w:val="00B872EC"/>
    <w:rsid w:val="00B8733B"/>
    <w:rsid w:val="00B873E0"/>
    <w:rsid w:val="00B87CA2"/>
    <w:rsid w:val="00B907CC"/>
    <w:rsid w:val="00B913B9"/>
    <w:rsid w:val="00B9163C"/>
    <w:rsid w:val="00B92ACD"/>
    <w:rsid w:val="00B93020"/>
    <w:rsid w:val="00B938FD"/>
    <w:rsid w:val="00B94022"/>
    <w:rsid w:val="00B94051"/>
    <w:rsid w:val="00B94288"/>
    <w:rsid w:val="00B95394"/>
    <w:rsid w:val="00B959DA"/>
    <w:rsid w:val="00B95C13"/>
    <w:rsid w:val="00B95D2A"/>
    <w:rsid w:val="00B9605F"/>
    <w:rsid w:val="00B97132"/>
    <w:rsid w:val="00B9713C"/>
    <w:rsid w:val="00B97381"/>
    <w:rsid w:val="00B97C8A"/>
    <w:rsid w:val="00BA1481"/>
    <w:rsid w:val="00BA25CB"/>
    <w:rsid w:val="00BA284A"/>
    <w:rsid w:val="00BA2A20"/>
    <w:rsid w:val="00BA2B9B"/>
    <w:rsid w:val="00BA2CE2"/>
    <w:rsid w:val="00BA3ECB"/>
    <w:rsid w:val="00BA4F54"/>
    <w:rsid w:val="00BA4F6A"/>
    <w:rsid w:val="00BA5559"/>
    <w:rsid w:val="00BA5A79"/>
    <w:rsid w:val="00BA6D86"/>
    <w:rsid w:val="00BA75A8"/>
    <w:rsid w:val="00BA79AC"/>
    <w:rsid w:val="00BB0940"/>
    <w:rsid w:val="00BB1560"/>
    <w:rsid w:val="00BB1B1C"/>
    <w:rsid w:val="00BB2A37"/>
    <w:rsid w:val="00BB3901"/>
    <w:rsid w:val="00BB3EA0"/>
    <w:rsid w:val="00BB4326"/>
    <w:rsid w:val="00BB468F"/>
    <w:rsid w:val="00BB5730"/>
    <w:rsid w:val="00BB678D"/>
    <w:rsid w:val="00BC0B9D"/>
    <w:rsid w:val="00BC0EBE"/>
    <w:rsid w:val="00BC1EB8"/>
    <w:rsid w:val="00BC2CA9"/>
    <w:rsid w:val="00BC31CF"/>
    <w:rsid w:val="00BC3C10"/>
    <w:rsid w:val="00BC41CA"/>
    <w:rsid w:val="00BC4569"/>
    <w:rsid w:val="00BC692D"/>
    <w:rsid w:val="00BC78BD"/>
    <w:rsid w:val="00BC7ECF"/>
    <w:rsid w:val="00BD00DB"/>
    <w:rsid w:val="00BD059F"/>
    <w:rsid w:val="00BD0714"/>
    <w:rsid w:val="00BD2880"/>
    <w:rsid w:val="00BD2BFB"/>
    <w:rsid w:val="00BD2F83"/>
    <w:rsid w:val="00BD35C8"/>
    <w:rsid w:val="00BD362A"/>
    <w:rsid w:val="00BD4887"/>
    <w:rsid w:val="00BD6A23"/>
    <w:rsid w:val="00BD6D03"/>
    <w:rsid w:val="00BD7027"/>
    <w:rsid w:val="00BD7E68"/>
    <w:rsid w:val="00BE069B"/>
    <w:rsid w:val="00BE0C43"/>
    <w:rsid w:val="00BE13F6"/>
    <w:rsid w:val="00BE1B22"/>
    <w:rsid w:val="00BE2817"/>
    <w:rsid w:val="00BE2E88"/>
    <w:rsid w:val="00BE3395"/>
    <w:rsid w:val="00BE3E13"/>
    <w:rsid w:val="00BE42C1"/>
    <w:rsid w:val="00BE4710"/>
    <w:rsid w:val="00BE4B8B"/>
    <w:rsid w:val="00BE4BD6"/>
    <w:rsid w:val="00BE64D7"/>
    <w:rsid w:val="00BE701E"/>
    <w:rsid w:val="00BE7D88"/>
    <w:rsid w:val="00BF0090"/>
    <w:rsid w:val="00BF00D2"/>
    <w:rsid w:val="00BF0565"/>
    <w:rsid w:val="00BF16DD"/>
    <w:rsid w:val="00BF18C6"/>
    <w:rsid w:val="00BF4086"/>
    <w:rsid w:val="00BF4308"/>
    <w:rsid w:val="00BF6347"/>
    <w:rsid w:val="00BF6C61"/>
    <w:rsid w:val="00BF7619"/>
    <w:rsid w:val="00BF78F4"/>
    <w:rsid w:val="00BF79F4"/>
    <w:rsid w:val="00BF7E3F"/>
    <w:rsid w:val="00C01439"/>
    <w:rsid w:val="00C018BC"/>
    <w:rsid w:val="00C0218C"/>
    <w:rsid w:val="00C028E3"/>
    <w:rsid w:val="00C0343E"/>
    <w:rsid w:val="00C034FE"/>
    <w:rsid w:val="00C0371E"/>
    <w:rsid w:val="00C050FA"/>
    <w:rsid w:val="00C052E4"/>
    <w:rsid w:val="00C0595F"/>
    <w:rsid w:val="00C05C7F"/>
    <w:rsid w:val="00C06715"/>
    <w:rsid w:val="00C06AF8"/>
    <w:rsid w:val="00C06BC7"/>
    <w:rsid w:val="00C116DD"/>
    <w:rsid w:val="00C126BE"/>
    <w:rsid w:val="00C12D5E"/>
    <w:rsid w:val="00C12E86"/>
    <w:rsid w:val="00C13429"/>
    <w:rsid w:val="00C1350C"/>
    <w:rsid w:val="00C13880"/>
    <w:rsid w:val="00C13DA2"/>
    <w:rsid w:val="00C14F26"/>
    <w:rsid w:val="00C14FE8"/>
    <w:rsid w:val="00C1565E"/>
    <w:rsid w:val="00C15852"/>
    <w:rsid w:val="00C158D2"/>
    <w:rsid w:val="00C1597A"/>
    <w:rsid w:val="00C1633F"/>
    <w:rsid w:val="00C16909"/>
    <w:rsid w:val="00C1693D"/>
    <w:rsid w:val="00C16BC1"/>
    <w:rsid w:val="00C174E9"/>
    <w:rsid w:val="00C17EE1"/>
    <w:rsid w:val="00C203BC"/>
    <w:rsid w:val="00C20A4C"/>
    <w:rsid w:val="00C20BFA"/>
    <w:rsid w:val="00C2118A"/>
    <w:rsid w:val="00C21521"/>
    <w:rsid w:val="00C21AEE"/>
    <w:rsid w:val="00C22336"/>
    <w:rsid w:val="00C226F1"/>
    <w:rsid w:val="00C22B85"/>
    <w:rsid w:val="00C23F6A"/>
    <w:rsid w:val="00C2422B"/>
    <w:rsid w:val="00C24B26"/>
    <w:rsid w:val="00C27290"/>
    <w:rsid w:val="00C27DCF"/>
    <w:rsid w:val="00C3104A"/>
    <w:rsid w:val="00C31189"/>
    <w:rsid w:val="00C31AA7"/>
    <w:rsid w:val="00C31F3A"/>
    <w:rsid w:val="00C32704"/>
    <w:rsid w:val="00C32FF5"/>
    <w:rsid w:val="00C33281"/>
    <w:rsid w:val="00C33860"/>
    <w:rsid w:val="00C34982"/>
    <w:rsid w:val="00C350EF"/>
    <w:rsid w:val="00C355C5"/>
    <w:rsid w:val="00C35CD9"/>
    <w:rsid w:val="00C36A58"/>
    <w:rsid w:val="00C374E2"/>
    <w:rsid w:val="00C40FB4"/>
    <w:rsid w:val="00C4180F"/>
    <w:rsid w:val="00C42875"/>
    <w:rsid w:val="00C43CD7"/>
    <w:rsid w:val="00C43FFD"/>
    <w:rsid w:val="00C4456E"/>
    <w:rsid w:val="00C446AA"/>
    <w:rsid w:val="00C4591F"/>
    <w:rsid w:val="00C45A47"/>
    <w:rsid w:val="00C467FF"/>
    <w:rsid w:val="00C4682D"/>
    <w:rsid w:val="00C46E5E"/>
    <w:rsid w:val="00C46F47"/>
    <w:rsid w:val="00C50255"/>
    <w:rsid w:val="00C50F73"/>
    <w:rsid w:val="00C5243A"/>
    <w:rsid w:val="00C52DB2"/>
    <w:rsid w:val="00C536B9"/>
    <w:rsid w:val="00C540D7"/>
    <w:rsid w:val="00C54CDF"/>
    <w:rsid w:val="00C55863"/>
    <w:rsid w:val="00C57448"/>
    <w:rsid w:val="00C57819"/>
    <w:rsid w:val="00C6009C"/>
    <w:rsid w:val="00C60F4D"/>
    <w:rsid w:val="00C6123E"/>
    <w:rsid w:val="00C62294"/>
    <w:rsid w:val="00C63200"/>
    <w:rsid w:val="00C63A70"/>
    <w:rsid w:val="00C641D6"/>
    <w:rsid w:val="00C65842"/>
    <w:rsid w:val="00C65E05"/>
    <w:rsid w:val="00C678A2"/>
    <w:rsid w:val="00C7004E"/>
    <w:rsid w:val="00C70237"/>
    <w:rsid w:val="00C7044F"/>
    <w:rsid w:val="00C705B0"/>
    <w:rsid w:val="00C73CB5"/>
    <w:rsid w:val="00C74C40"/>
    <w:rsid w:val="00C754BA"/>
    <w:rsid w:val="00C75B5E"/>
    <w:rsid w:val="00C75C42"/>
    <w:rsid w:val="00C77108"/>
    <w:rsid w:val="00C806D0"/>
    <w:rsid w:val="00C80C65"/>
    <w:rsid w:val="00C80D90"/>
    <w:rsid w:val="00C80EA5"/>
    <w:rsid w:val="00C81779"/>
    <w:rsid w:val="00C81AFE"/>
    <w:rsid w:val="00C82685"/>
    <w:rsid w:val="00C827FE"/>
    <w:rsid w:val="00C830E9"/>
    <w:rsid w:val="00C83276"/>
    <w:rsid w:val="00C84191"/>
    <w:rsid w:val="00C8468A"/>
    <w:rsid w:val="00C84FB0"/>
    <w:rsid w:val="00C85252"/>
    <w:rsid w:val="00C853BF"/>
    <w:rsid w:val="00C85BA8"/>
    <w:rsid w:val="00C860DA"/>
    <w:rsid w:val="00C86568"/>
    <w:rsid w:val="00C86C76"/>
    <w:rsid w:val="00C86CA4"/>
    <w:rsid w:val="00C9070F"/>
    <w:rsid w:val="00C90A91"/>
    <w:rsid w:val="00C90CBC"/>
    <w:rsid w:val="00C91391"/>
    <w:rsid w:val="00C91C85"/>
    <w:rsid w:val="00C92306"/>
    <w:rsid w:val="00C93859"/>
    <w:rsid w:val="00C9433E"/>
    <w:rsid w:val="00C94D50"/>
    <w:rsid w:val="00C94E90"/>
    <w:rsid w:val="00C95DE6"/>
    <w:rsid w:val="00C96DD4"/>
    <w:rsid w:val="00CA0AE2"/>
    <w:rsid w:val="00CA15A5"/>
    <w:rsid w:val="00CA1C2B"/>
    <w:rsid w:val="00CA1E7C"/>
    <w:rsid w:val="00CA2AA7"/>
    <w:rsid w:val="00CA5AAB"/>
    <w:rsid w:val="00CA62D3"/>
    <w:rsid w:val="00CA62F6"/>
    <w:rsid w:val="00CA6782"/>
    <w:rsid w:val="00CA6B73"/>
    <w:rsid w:val="00CA74E1"/>
    <w:rsid w:val="00CB02E1"/>
    <w:rsid w:val="00CB09CD"/>
    <w:rsid w:val="00CB0B5B"/>
    <w:rsid w:val="00CB13F4"/>
    <w:rsid w:val="00CB1D35"/>
    <w:rsid w:val="00CB2B92"/>
    <w:rsid w:val="00CB2E1B"/>
    <w:rsid w:val="00CB34CF"/>
    <w:rsid w:val="00CB4133"/>
    <w:rsid w:val="00CB4C48"/>
    <w:rsid w:val="00CB55FF"/>
    <w:rsid w:val="00CB6401"/>
    <w:rsid w:val="00CB690F"/>
    <w:rsid w:val="00CB76A5"/>
    <w:rsid w:val="00CB77CC"/>
    <w:rsid w:val="00CC0C47"/>
    <w:rsid w:val="00CC1286"/>
    <w:rsid w:val="00CC131C"/>
    <w:rsid w:val="00CC2668"/>
    <w:rsid w:val="00CC2C1B"/>
    <w:rsid w:val="00CC2CCA"/>
    <w:rsid w:val="00CC39EE"/>
    <w:rsid w:val="00CC49FD"/>
    <w:rsid w:val="00CC57CF"/>
    <w:rsid w:val="00CC59B5"/>
    <w:rsid w:val="00CC5DB7"/>
    <w:rsid w:val="00CC6390"/>
    <w:rsid w:val="00CC65D9"/>
    <w:rsid w:val="00CC78E8"/>
    <w:rsid w:val="00CC7CDB"/>
    <w:rsid w:val="00CC7FC8"/>
    <w:rsid w:val="00CD2AF3"/>
    <w:rsid w:val="00CD2EBD"/>
    <w:rsid w:val="00CD424B"/>
    <w:rsid w:val="00CD45B1"/>
    <w:rsid w:val="00CD47FC"/>
    <w:rsid w:val="00CD5F43"/>
    <w:rsid w:val="00CD6658"/>
    <w:rsid w:val="00CD6DBD"/>
    <w:rsid w:val="00CD6EB1"/>
    <w:rsid w:val="00CD7517"/>
    <w:rsid w:val="00CD7DF7"/>
    <w:rsid w:val="00CE0D71"/>
    <w:rsid w:val="00CE2AA2"/>
    <w:rsid w:val="00CE2B79"/>
    <w:rsid w:val="00CE2ED9"/>
    <w:rsid w:val="00CE45B5"/>
    <w:rsid w:val="00CE4731"/>
    <w:rsid w:val="00CE4A56"/>
    <w:rsid w:val="00CE4D51"/>
    <w:rsid w:val="00CE5DD7"/>
    <w:rsid w:val="00CE66C3"/>
    <w:rsid w:val="00CF05E4"/>
    <w:rsid w:val="00CF06CC"/>
    <w:rsid w:val="00CF1385"/>
    <w:rsid w:val="00CF2362"/>
    <w:rsid w:val="00CF26D8"/>
    <w:rsid w:val="00CF295E"/>
    <w:rsid w:val="00CF2CB3"/>
    <w:rsid w:val="00CF5BFD"/>
    <w:rsid w:val="00CF6079"/>
    <w:rsid w:val="00CF64FA"/>
    <w:rsid w:val="00CF7322"/>
    <w:rsid w:val="00CF7386"/>
    <w:rsid w:val="00CF7D53"/>
    <w:rsid w:val="00D000EC"/>
    <w:rsid w:val="00D00355"/>
    <w:rsid w:val="00D00BD4"/>
    <w:rsid w:val="00D01365"/>
    <w:rsid w:val="00D01EA9"/>
    <w:rsid w:val="00D020A7"/>
    <w:rsid w:val="00D03046"/>
    <w:rsid w:val="00D03CCC"/>
    <w:rsid w:val="00D0410D"/>
    <w:rsid w:val="00D04805"/>
    <w:rsid w:val="00D059B4"/>
    <w:rsid w:val="00D06CF1"/>
    <w:rsid w:val="00D077C1"/>
    <w:rsid w:val="00D07E26"/>
    <w:rsid w:val="00D10FEE"/>
    <w:rsid w:val="00D11390"/>
    <w:rsid w:val="00D11ACB"/>
    <w:rsid w:val="00D12188"/>
    <w:rsid w:val="00D129B8"/>
    <w:rsid w:val="00D12AE8"/>
    <w:rsid w:val="00D14CB9"/>
    <w:rsid w:val="00D14D6E"/>
    <w:rsid w:val="00D15925"/>
    <w:rsid w:val="00D163A9"/>
    <w:rsid w:val="00D16AFC"/>
    <w:rsid w:val="00D16F19"/>
    <w:rsid w:val="00D1731D"/>
    <w:rsid w:val="00D17AFA"/>
    <w:rsid w:val="00D17B42"/>
    <w:rsid w:val="00D20EE7"/>
    <w:rsid w:val="00D20FAF"/>
    <w:rsid w:val="00D21188"/>
    <w:rsid w:val="00D212F2"/>
    <w:rsid w:val="00D2225A"/>
    <w:rsid w:val="00D22C9D"/>
    <w:rsid w:val="00D22FF3"/>
    <w:rsid w:val="00D23310"/>
    <w:rsid w:val="00D2659F"/>
    <w:rsid w:val="00D26982"/>
    <w:rsid w:val="00D27892"/>
    <w:rsid w:val="00D30471"/>
    <w:rsid w:val="00D3234A"/>
    <w:rsid w:val="00D3284A"/>
    <w:rsid w:val="00D32AD9"/>
    <w:rsid w:val="00D32B0D"/>
    <w:rsid w:val="00D32CFC"/>
    <w:rsid w:val="00D32E3B"/>
    <w:rsid w:val="00D331A5"/>
    <w:rsid w:val="00D3409E"/>
    <w:rsid w:val="00D34266"/>
    <w:rsid w:val="00D34D98"/>
    <w:rsid w:val="00D35627"/>
    <w:rsid w:val="00D358BA"/>
    <w:rsid w:val="00D3657D"/>
    <w:rsid w:val="00D36E52"/>
    <w:rsid w:val="00D4115E"/>
    <w:rsid w:val="00D41396"/>
    <w:rsid w:val="00D42009"/>
    <w:rsid w:val="00D43087"/>
    <w:rsid w:val="00D4419A"/>
    <w:rsid w:val="00D443B9"/>
    <w:rsid w:val="00D443CA"/>
    <w:rsid w:val="00D44ACA"/>
    <w:rsid w:val="00D44F2D"/>
    <w:rsid w:val="00D455D6"/>
    <w:rsid w:val="00D4568D"/>
    <w:rsid w:val="00D47597"/>
    <w:rsid w:val="00D47983"/>
    <w:rsid w:val="00D47C15"/>
    <w:rsid w:val="00D50942"/>
    <w:rsid w:val="00D50998"/>
    <w:rsid w:val="00D50D4E"/>
    <w:rsid w:val="00D529B5"/>
    <w:rsid w:val="00D52F61"/>
    <w:rsid w:val="00D54B2A"/>
    <w:rsid w:val="00D5556D"/>
    <w:rsid w:val="00D563D3"/>
    <w:rsid w:val="00D565AD"/>
    <w:rsid w:val="00D604FB"/>
    <w:rsid w:val="00D617A5"/>
    <w:rsid w:val="00D6193B"/>
    <w:rsid w:val="00D62390"/>
    <w:rsid w:val="00D62946"/>
    <w:rsid w:val="00D6344E"/>
    <w:rsid w:val="00D63BE0"/>
    <w:rsid w:val="00D64260"/>
    <w:rsid w:val="00D64593"/>
    <w:rsid w:val="00D64A94"/>
    <w:rsid w:val="00D651CA"/>
    <w:rsid w:val="00D659B6"/>
    <w:rsid w:val="00D666F9"/>
    <w:rsid w:val="00D67773"/>
    <w:rsid w:val="00D6779A"/>
    <w:rsid w:val="00D7022B"/>
    <w:rsid w:val="00D712BC"/>
    <w:rsid w:val="00D722A8"/>
    <w:rsid w:val="00D72983"/>
    <w:rsid w:val="00D72E1F"/>
    <w:rsid w:val="00D72F9A"/>
    <w:rsid w:val="00D741CE"/>
    <w:rsid w:val="00D7527F"/>
    <w:rsid w:val="00D75D1B"/>
    <w:rsid w:val="00D75D41"/>
    <w:rsid w:val="00D76357"/>
    <w:rsid w:val="00D76AC5"/>
    <w:rsid w:val="00D77C3E"/>
    <w:rsid w:val="00D80E9F"/>
    <w:rsid w:val="00D80FCB"/>
    <w:rsid w:val="00D8183E"/>
    <w:rsid w:val="00D819B5"/>
    <w:rsid w:val="00D84804"/>
    <w:rsid w:val="00D850CB"/>
    <w:rsid w:val="00D85228"/>
    <w:rsid w:val="00D85E2B"/>
    <w:rsid w:val="00D86903"/>
    <w:rsid w:val="00D869E8"/>
    <w:rsid w:val="00D90501"/>
    <w:rsid w:val="00D905E9"/>
    <w:rsid w:val="00D90FF9"/>
    <w:rsid w:val="00D9198E"/>
    <w:rsid w:val="00D92AE3"/>
    <w:rsid w:val="00D94615"/>
    <w:rsid w:val="00D953B0"/>
    <w:rsid w:val="00D957FE"/>
    <w:rsid w:val="00D95A91"/>
    <w:rsid w:val="00D95AB4"/>
    <w:rsid w:val="00D9632A"/>
    <w:rsid w:val="00D96756"/>
    <w:rsid w:val="00D96E5B"/>
    <w:rsid w:val="00D96F40"/>
    <w:rsid w:val="00D9733D"/>
    <w:rsid w:val="00DA038A"/>
    <w:rsid w:val="00DA0DE6"/>
    <w:rsid w:val="00DA0FA7"/>
    <w:rsid w:val="00DA142A"/>
    <w:rsid w:val="00DA2118"/>
    <w:rsid w:val="00DA2F72"/>
    <w:rsid w:val="00DA4020"/>
    <w:rsid w:val="00DA471E"/>
    <w:rsid w:val="00DA4AFB"/>
    <w:rsid w:val="00DA4C52"/>
    <w:rsid w:val="00DA4E4A"/>
    <w:rsid w:val="00DA51F4"/>
    <w:rsid w:val="00DA6135"/>
    <w:rsid w:val="00DA656E"/>
    <w:rsid w:val="00DA69AF"/>
    <w:rsid w:val="00DA789B"/>
    <w:rsid w:val="00DA7EDE"/>
    <w:rsid w:val="00DA7FE3"/>
    <w:rsid w:val="00DB017E"/>
    <w:rsid w:val="00DB039F"/>
    <w:rsid w:val="00DB0889"/>
    <w:rsid w:val="00DB10D8"/>
    <w:rsid w:val="00DB1705"/>
    <w:rsid w:val="00DB26A8"/>
    <w:rsid w:val="00DB26AD"/>
    <w:rsid w:val="00DB28C1"/>
    <w:rsid w:val="00DB37EA"/>
    <w:rsid w:val="00DB38E5"/>
    <w:rsid w:val="00DB4436"/>
    <w:rsid w:val="00DB4441"/>
    <w:rsid w:val="00DB6805"/>
    <w:rsid w:val="00DB709E"/>
    <w:rsid w:val="00DB72D1"/>
    <w:rsid w:val="00DB736B"/>
    <w:rsid w:val="00DB7653"/>
    <w:rsid w:val="00DC0632"/>
    <w:rsid w:val="00DC0A2F"/>
    <w:rsid w:val="00DC1633"/>
    <w:rsid w:val="00DC27F9"/>
    <w:rsid w:val="00DC48C2"/>
    <w:rsid w:val="00DC5184"/>
    <w:rsid w:val="00DC6A07"/>
    <w:rsid w:val="00DC6B65"/>
    <w:rsid w:val="00DC7110"/>
    <w:rsid w:val="00DC7A85"/>
    <w:rsid w:val="00DD2C47"/>
    <w:rsid w:val="00DD3159"/>
    <w:rsid w:val="00DD35C7"/>
    <w:rsid w:val="00DD3761"/>
    <w:rsid w:val="00DD388B"/>
    <w:rsid w:val="00DD3B8C"/>
    <w:rsid w:val="00DD3E82"/>
    <w:rsid w:val="00DD440F"/>
    <w:rsid w:val="00DD564C"/>
    <w:rsid w:val="00DD5A28"/>
    <w:rsid w:val="00DD6AFA"/>
    <w:rsid w:val="00DD6EEC"/>
    <w:rsid w:val="00DD783B"/>
    <w:rsid w:val="00DE1066"/>
    <w:rsid w:val="00DE1192"/>
    <w:rsid w:val="00DE2466"/>
    <w:rsid w:val="00DE25E1"/>
    <w:rsid w:val="00DE263F"/>
    <w:rsid w:val="00DE2B40"/>
    <w:rsid w:val="00DE3337"/>
    <w:rsid w:val="00DE3453"/>
    <w:rsid w:val="00DE4008"/>
    <w:rsid w:val="00DE4235"/>
    <w:rsid w:val="00DE45C2"/>
    <w:rsid w:val="00DE5015"/>
    <w:rsid w:val="00DE5092"/>
    <w:rsid w:val="00DE53F0"/>
    <w:rsid w:val="00DE5702"/>
    <w:rsid w:val="00DE610E"/>
    <w:rsid w:val="00DE6ABF"/>
    <w:rsid w:val="00DE74C7"/>
    <w:rsid w:val="00DE77C8"/>
    <w:rsid w:val="00DE7EBF"/>
    <w:rsid w:val="00DE7FAB"/>
    <w:rsid w:val="00DF01BC"/>
    <w:rsid w:val="00DF0E63"/>
    <w:rsid w:val="00DF12AA"/>
    <w:rsid w:val="00DF1E1D"/>
    <w:rsid w:val="00DF258E"/>
    <w:rsid w:val="00DF39C7"/>
    <w:rsid w:val="00DF423D"/>
    <w:rsid w:val="00DF4F86"/>
    <w:rsid w:val="00DF5F0E"/>
    <w:rsid w:val="00DF6318"/>
    <w:rsid w:val="00DF6E53"/>
    <w:rsid w:val="00DF7169"/>
    <w:rsid w:val="00DF789C"/>
    <w:rsid w:val="00DF7BB8"/>
    <w:rsid w:val="00E00FB8"/>
    <w:rsid w:val="00E033C6"/>
    <w:rsid w:val="00E04A64"/>
    <w:rsid w:val="00E056C9"/>
    <w:rsid w:val="00E063F0"/>
    <w:rsid w:val="00E06689"/>
    <w:rsid w:val="00E06EEA"/>
    <w:rsid w:val="00E0736B"/>
    <w:rsid w:val="00E07666"/>
    <w:rsid w:val="00E07ACE"/>
    <w:rsid w:val="00E07D5B"/>
    <w:rsid w:val="00E10720"/>
    <w:rsid w:val="00E1096B"/>
    <w:rsid w:val="00E12A96"/>
    <w:rsid w:val="00E12FAE"/>
    <w:rsid w:val="00E13B9C"/>
    <w:rsid w:val="00E1413C"/>
    <w:rsid w:val="00E145FC"/>
    <w:rsid w:val="00E14D79"/>
    <w:rsid w:val="00E15676"/>
    <w:rsid w:val="00E156A6"/>
    <w:rsid w:val="00E16E5B"/>
    <w:rsid w:val="00E16E76"/>
    <w:rsid w:val="00E23406"/>
    <w:rsid w:val="00E23ADA"/>
    <w:rsid w:val="00E240BE"/>
    <w:rsid w:val="00E254DB"/>
    <w:rsid w:val="00E257A5"/>
    <w:rsid w:val="00E26ACC"/>
    <w:rsid w:val="00E27180"/>
    <w:rsid w:val="00E271C5"/>
    <w:rsid w:val="00E27554"/>
    <w:rsid w:val="00E278EB"/>
    <w:rsid w:val="00E27E5C"/>
    <w:rsid w:val="00E3031A"/>
    <w:rsid w:val="00E30724"/>
    <w:rsid w:val="00E30E59"/>
    <w:rsid w:val="00E3187A"/>
    <w:rsid w:val="00E32657"/>
    <w:rsid w:val="00E32665"/>
    <w:rsid w:val="00E331CC"/>
    <w:rsid w:val="00E3374F"/>
    <w:rsid w:val="00E33990"/>
    <w:rsid w:val="00E340B5"/>
    <w:rsid w:val="00E346CF"/>
    <w:rsid w:val="00E34EFC"/>
    <w:rsid w:val="00E34F3B"/>
    <w:rsid w:val="00E35898"/>
    <w:rsid w:val="00E35B88"/>
    <w:rsid w:val="00E37492"/>
    <w:rsid w:val="00E40366"/>
    <w:rsid w:val="00E41815"/>
    <w:rsid w:val="00E41D5C"/>
    <w:rsid w:val="00E41F1A"/>
    <w:rsid w:val="00E42423"/>
    <w:rsid w:val="00E425D2"/>
    <w:rsid w:val="00E42B1D"/>
    <w:rsid w:val="00E43D3A"/>
    <w:rsid w:val="00E45D55"/>
    <w:rsid w:val="00E46229"/>
    <w:rsid w:val="00E462E7"/>
    <w:rsid w:val="00E46553"/>
    <w:rsid w:val="00E46AF1"/>
    <w:rsid w:val="00E46FA3"/>
    <w:rsid w:val="00E51457"/>
    <w:rsid w:val="00E51568"/>
    <w:rsid w:val="00E53915"/>
    <w:rsid w:val="00E546BD"/>
    <w:rsid w:val="00E55703"/>
    <w:rsid w:val="00E55902"/>
    <w:rsid w:val="00E560A0"/>
    <w:rsid w:val="00E57AB3"/>
    <w:rsid w:val="00E57CD1"/>
    <w:rsid w:val="00E57ED8"/>
    <w:rsid w:val="00E60731"/>
    <w:rsid w:val="00E624EF"/>
    <w:rsid w:val="00E62AF9"/>
    <w:rsid w:val="00E636C8"/>
    <w:rsid w:val="00E63C34"/>
    <w:rsid w:val="00E63F95"/>
    <w:rsid w:val="00E6458E"/>
    <w:rsid w:val="00E648E7"/>
    <w:rsid w:val="00E6534C"/>
    <w:rsid w:val="00E6663B"/>
    <w:rsid w:val="00E6694A"/>
    <w:rsid w:val="00E670D0"/>
    <w:rsid w:val="00E674D4"/>
    <w:rsid w:val="00E67823"/>
    <w:rsid w:val="00E67D48"/>
    <w:rsid w:val="00E70098"/>
    <w:rsid w:val="00E728F7"/>
    <w:rsid w:val="00E72C69"/>
    <w:rsid w:val="00E730A2"/>
    <w:rsid w:val="00E734E1"/>
    <w:rsid w:val="00E737EA"/>
    <w:rsid w:val="00E73A9B"/>
    <w:rsid w:val="00E73BD2"/>
    <w:rsid w:val="00E73D50"/>
    <w:rsid w:val="00E73F83"/>
    <w:rsid w:val="00E74B93"/>
    <w:rsid w:val="00E74E52"/>
    <w:rsid w:val="00E750F9"/>
    <w:rsid w:val="00E75679"/>
    <w:rsid w:val="00E76012"/>
    <w:rsid w:val="00E7664D"/>
    <w:rsid w:val="00E76742"/>
    <w:rsid w:val="00E77684"/>
    <w:rsid w:val="00E77EEF"/>
    <w:rsid w:val="00E80D97"/>
    <w:rsid w:val="00E80FD6"/>
    <w:rsid w:val="00E81354"/>
    <w:rsid w:val="00E81942"/>
    <w:rsid w:val="00E81950"/>
    <w:rsid w:val="00E81D23"/>
    <w:rsid w:val="00E8261C"/>
    <w:rsid w:val="00E82A16"/>
    <w:rsid w:val="00E82AED"/>
    <w:rsid w:val="00E84DFC"/>
    <w:rsid w:val="00E84FF1"/>
    <w:rsid w:val="00E850BD"/>
    <w:rsid w:val="00E85884"/>
    <w:rsid w:val="00E85D76"/>
    <w:rsid w:val="00E866D2"/>
    <w:rsid w:val="00E86712"/>
    <w:rsid w:val="00E8703F"/>
    <w:rsid w:val="00E87684"/>
    <w:rsid w:val="00E87883"/>
    <w:rsid w:val="00E90403"/>
    <w:rsid w:val="00E9081A"/>
    <w:rsid w:val="00E9110E"/>
    <w:rsid w:val="00E930C7"/>
    <w:rsid w:val="00E93294"/>
    <w:rsid w:val="00E9430A"/>
    <w:rsid w:val="00E94BB0"/>
    <w:rsid w:val="00E94CA1"/>
    <w:rsid w:val="00E96294"/>
    <w:rsid w:val="00E96C36"/>
    <w:rsid w:val="00EA0561"/>
    <w:rsid w:val="00EA117A"/>
    <w:rsid w:val="00EA139A"/>
    <w:rsid w:val="00EA13B6"/>
    <w:rsid w:val="00EA1BE5"/>
    <w:rsid w:val="00EA220F"/>
    <w:rsid w:val="00EA3271"/>
    <w:rsid w:val="00EA38E7"/>
    <w:rsid w:val="00EA4A32"/>
    <w:rsid w:val="00EA4F92"/>
    <w:rsid w:val="00EA591D"/>
    <w:rsid w:val="00EA6470"/>
    <w:rsid w:val="00EA6650"/>
    <w:rsid w:val="00EA687B"/>
    <w:rsid w:val="00EA7417"/>
    <w:rsid w:val="00EA7B16"/>
    <w:rsid w:val="00EA7F03"/>
    <w:rsid w:val="00EB0E00"/>
    <w:rsid w:val="00EB10D1"/>
    <w:rsid w:val="00EB1292"/>
    <w:rsid w:val="00EB1C4E"/>
    <w:rsid w:val="00EB29A0"/>
    <w:rsid w:val="00EB2D37"/>
    <w:rsid w:val="00EB3CAC"/>
    <w:rsid w:val="00EB404B"/>
    <w:rsid w:val="00EB5486"/>
    <w:rsid w:val="00EB5535"/>
    <w:rsid w:val="00EB5B6F"/>
    <w:rsid w:val="00EB5BB4"/>
    <w:rsid w:val="00EB6A89"/>
    <w:rsid w:val="00EB6B1F"/>
    <w:rsid w:val="00EB761A"/>
    <w:rsid w:val="00EC035D"/>
    <w:rsid w:val="00EC0797"/>
    <w:rsid w:val="00EC0A03"/>
    <w:rsid w:val="00EC2F5D"/>
    <w:rsid w:val="00EC353E"/>
    <w:rsid w:val="00EC41B3"/>
    <w:rsid w:val="00EC4237"/>
    <w:rsid w:val="00EC4F1F"/>
    <w:rsid w:val="00EC51D6"/>
    <w:rsid w:val="00EC53B3"/>
    <w:rsid w:val="00EC69F3"/>
    <w:rsid w:val="00EC6AED"/>
    <w:rsid w:val="00EC6CC5"/>
    <w:rsid w:val="00EC6D2E"/>
    <w:rsid w:val="00ED1200"/>
    <w:rsid w:val="00ED1941"/>
    <w:rsid w:val="00ED1D66"/>
    <w:rsid w:val="00ED222F"/>
    <w:rsid w:val="00ED2770"/>
    <w:rsid w:val="00ED3256"/>
    <w:rsid w:val="00ED3E6D"/>
    <w:rsid w:val="00ED3ECA"/>
    <w:rsid w:val="00ED5A83"/>
    <w:rsid w:val="00ED5F44"/>
    <w:rsid w:val="00ED6D2F"/>
    <w:rsid w:val="00ED6DC6"/>
    <w:rsid w:val="00ED7B84"/>
    <w:rsid w:val="00ED7CE2"/>
    <w:rsid w:val="00EE16FC"/>
    <w:rsid w:val="00EE1909"/>
    <w:rsid w:val="00EE1916"/>
    <w:rsid w:val="00EE19D3"/>
    <w:rsid w:val="00EE21B1"/>
    <w:rsid w:val="00EE21CE"/>
    <w:rsid w:val="00EE2D76"/>
    <w:rsid w:val="00EE3635"/>
    <w:rsid w:val="00EE3DE0"/>
    <w:rsid w:val="00EE3E72"/>
    <w:rsid w:val="00EE3FE1"/>
    <w:rsid w:val="00EE40F8"/>
    <w:rsid w:val="00EE4289"/>
    <w:rsid w:val="00EE482E"/>
    <w:rsid w:val="00EE4ACB"/>
    <w:rsid w:val="00EE5193"/>
    <w:rsid w:val="00EE5BB6"/>
    <w:rsid w:val="00EE62DB"/>
    <w:rsid w:val="00EE6C6A"/>
    <w:rsid w:val="00EF0D83"/>
    <w:rsid w:val="00EF10BB"/>
    <w:rsid w:val="00EF20AC"/>
    <w:rsid w:val="00EF38CA"/>
    <w:rsid w:val="00EF41B7"/>
    <w:rsid w:val="00EF4847"/>
    <w:rsid w:val="00EF49F8"/>
    <w:rsid w:val="00EF556E"/>
    <w:rsid w:val="00EF5D3E"/>
    <w:rsid w:val="00EF7690"/>
    <w:rsid w:val="00F00614"/>
    <w:rsid w:val="00F00DC9"/>
    <w:rsid w:val="00F03830"/>
    <w:rsid w:val="00F04A10"/>
    <w:rsid w:val="00F04B63"/>
    <w:rsid w:val="00F052F4"/>
    <w:rsid w:val="00F05BCA"/>
    <w:rsid w:val="00F05F0E"/>
    <w:rsid w:val="00F06672"/>
    <w:rsid w:val="00F069D5"/>
    <w:rsid w:val="00F07F19"/>
    <w:rsid w:val="00F10102"/>
    <w:rsid w:val="00F143AC"/>
    <w:rsid w:val="00F14411"/>
    <w:rsid w:val="00F1557F"/>
    <w:rsid w:val="00F159D5"/>
    <w:rsid w:val="00F212A1"/>
    <w:rsid w:val="00F222E4"/>
    <w:rsid w:val="00F22BC6"/>
    <w:rsid w:val="00F251C9"/>
    <w:rsid w:val="00F257D9"/>
    <w:rsid w:val="00F268CA"/>
    <w:rsid w:val="00F26B20"/>
    <w:rsid w:val="00F27302"/>
    <w:rsid w:val="00F27E85"/>
    <w:rsid w:val="00F27FF4"/>
    <w:rsid w:val="00F3080F"/>
    <w:rsid w:val="00F30D6E"/>
    <w:rsid w:val="00F31510"/>
    <w:rsid w:val="00F32262"/>
    <w:rsid w:val="00F32F72"/>
    <w:rsid w:val="00F331D6"/>
    <w:rsid w:val="00F35078"/>
    <w:rsid w:val="00F354A1"/>
    <w:rsid w:val="00F377E3"/>
    <w:rsid w:val="00F37D7C"/>
    <w:rsid w:val="00F40160"/>
    <w:rsid w:val="00F4069D"/>
    <w:rsid w:val="00F40A33"/>
    <w:rsid w:val="00F40A66"/>
    <w:rsid w:val="00F40B4E"/>
    <w:rsid w:val="00F40EAB"/>
    <w:rsid w:val="00F41050"/>
    <w:rsid w:val="00F41CF2"/>
    <w:rsid w:val="00F424AB"/>
    <w:rsid w:val="00F42591"/>
    <w:rsid w:val="00F428FA"/>
    <w:rsid w:val="00F43A71"/>
    <w:rsid w:val="00F44B50"/>
    <w:rsid w:val="00F44FED"/>
    <w:rsid w:val="00F454A4"/>
    <w:rsid w:val="00F47317"/>
    <w:rsid w:val="00F475A2"/>
    <w:rsid w:val="00F50ECF"/>
    <w:rsid w:val="00F516BA"/>
    <w:rsid w:val="00F52FD2"/>
    <w:rsid w:val="00F535CB"/>
    <w:rsid w:val="00F53A64"/>
    <w:rsid w:val="00F53E85"/>
    <w:rsid w:val="00F5454C"/>
    <w:rsid w:val="00F54AC7"/>
    <w:rsid w:val="00F55710"/>
    <w:rsid w:val="00F55D49"/>
    <w:rsid w:val="00F564CE"/>
    <w:rsid w:val="00F57948"/>
    <w:rsid w:val="00F6083D"/>
    <w:rsid w:val="00F61139"/>
    <w:rsid w:val="00F617A4"/>
    <w:rsid w:val="00F619A4"/>
    <w:rsid w:val="00F61ADF"/>
    <w:rsid w:val="00F628C6"/>
    <w:rsid w:val="00F62F0D"/>
    <w:rsid w:val="00F6324F"/>
    <w:rsid w:val="00F63726"/>
    <w:rsid w:val="00F64FB6"/>
    <w:rsid w:val="00F650B0"/>
    <w:rsid w:val="00F65DDE"/>
    <w:rsid w:val="00F6698E"/>
    <w:rsid w:val="00F66A18"/>
    <w:rsid w:val="00F675FA"/>
    <w:rsid w:val="00F67C8E"/>
    <w:rsid w:val="00F7002E"/>
    <w:rsid w:val="00F70B5B"/>
    <w:rsid w:val="00F71723"/>
    <w:rsid w:val="00F72841"/>
    <w:rsid w:val="00F733DB"/>
    <w:rsid w:val="00F74BC8"/>
    <w:rsid w:val="00F76F25"/>
    <w:rsid w:val="00F7755F"/>
    <w:rsid w:val="00F7780A"/>
    <w:rsid w:val="00F7792D"/>
    <w:rsid w:val="00F77E28"/>
    <w:rsid w:val="00F80E1F"/>
    <w:rsid w:val="00F80F95"/>
    <w:rsid w:val="00F81450"/>
    <w:rsid w:val="00F823AB"/>
    <w:rsid w:val="00F82410"/>
    <w:rsid w:val="00F82CF3"/>
    <w:rsid w:val="00F8360B"/>
    <w:rsid w:val="00F83667"/>
    <w:rsid w:val="00F8378F"/>
    <w:rsid w:val="00F8380E"/>
    <w:rsid w:val="00F84D9A"/>
    <w:rsid w:val="00F852F2"/>
    <w:rsid w:val="00F85F5F"/>
    <w:rsid w:val="00F85FAB"/>
    <w:rsid w:val="00F8651C"/>
    <w:rsid w:val="00F87076"/>
    <w:rsid w:val="00F9017F"/>
    <w:rsid w:val="00F91265"/>
    <w:rsid w:val="00F91348"/>
    <w:rsid w:val="00F9145C"/>
    <w:rsid w:val="00F93848"/>
    <w:rsid w:val="00F940F9"/>
    <w:rsid w:val="00F946E5"/>
    <w:rsid w:val="00F94C27"/>
    <w:rsid w:val="00F95455"/>
    <w:rsid w:val="00F958E7"/>
    <w:rsid w:val="00F96ED3"/>
    <w:rsid w:val="00F9720C"/>
    <w:rsid w:val="00F9739E"/>
    <w:rsid w:val="00FA0D2B"/>
    <w:rsid w:val="00FA1228"/>
    <w:rsid w:val="00FA18D2"/>
    <w:rsid w:val="00FA1C62"/>
    <w:rsid w:val="00FA27B0"/>
    <w:rsid w:val="00FA2A0F"/>
    <w:rsid w:val="00FA2A63"/>
    <w:rsid w:val="00FA2FE3"/>
    <w:rsid w:val="00FA2FF9"/>
    <w:rsid w:val="00FA33B7"/>
    <w:rsid w:val="00FA34C3"/>
    <w:rsid w:val="00FA3D68"/>
    <w:rsid w:val="00FA5500"/>
    <w:rsid w:val="00FA556A"/>
    <w:rsid w:val="00FA5BF8"/>
    <w:rsid w:val="00FA6F22"/>
    <w:rsid w:val="00FB0295"/>
    <w:rsid w:val="00FB04C4"/>
    <w:rsid w:val="00FB09CA"/>
    <w:rsid w:val="00FB1931"/>
    <w:rsid w:val="00FB1B4A"/>
    <w:rsid w:val="00FB27ED"/>
    <w:rsid w:val="00FB2941"/>
    <w:rsid w:val="00FB2D09"/>
    <w:rsid w:val="00FB34E6"/>
    <w:rsid w:val="00FB450C"/>
    <w:rsid w:val="00FB4612"/>
    <w:rsid w:val="00FB47B4"/>
    <w:rsid w:val="00FB4BBC"/>
    <w:rsid w:val="00FB68C9"/>
    <w:rsid w:val="00FB74B7"/>
    <w:rsid w:val="00FB7A6F"/>
    <w:rsid w:val="00FB7E0E"/>
    <w:rsid w:val="00FC024C"/>
    <w:rsid w:val="00FC03C2"/>
    <w:rsid w:val="00FC0499"/>
    <w:rsid w:val="00FC0519"/>
    <w:rsid w:val="00FC0E3F"/>
    <w:rsid w:val="00FC1656"/>
    <w:rsid w:val="00FC1859"/>
    <w:rsid w:val="00FC1896"/>
    <w:rsid w:val="00FC1B27"/>
    <w:rsid w:val="00FC1C0C"/>
    <w:rsid w:val="00FC23E4"/>
    <w:rsid w:val="00FC3395"/>
    <w:rsid w:val="00FC4388"/>
    <w:rsid w:val="00FC5BE6"/>
    <w:rsid w:val="00FC5C0C"/>
    <w:rsid w:val="00FC68F7"/>
    <w:rsid w:val="00FC6BB9"/>
    <w:rsid w:val="00FC73FB"/>
    <w:rsid w:val="00FD0B1C"/>
    <w:rsid w:val="00FD1DA7"/>
    <w:rsid w:val="00FD1ED5"/>
    <w:rsid w:val="00FD2CE7"/>
    <w:rsid w:val="00FD3789"/>
    <w:rsid w:val="00FD3975"/>
    <w:rsid w:val="00FD3B5F"/>
    <w:rsid w:val="00FD3C33"/>
    <w:rsid w:val="00FD3F90"/>
    <w:rsid w:val="00FD5277"/>
    <w:rsid w:val="00FD5F5D"/>
    <w:rsid w:val="00FD614B"/>
    <w:rsid w:val="00FD6292"/>
    <w:rsid w:val="00FD655F"/>
    <w:rsid w:val="00FD67FB"/>
    <w:rsid w:val="00FD6D0F"/>
    <w:rsid w:val="00FD6FB5"/>
    <w:rsid w:val="00FD7797"/>
    <w:rsid w:val="00FE0110"/>
    <w:rsid w:val="00FE0B8B"/>
    <w:rsid w:val="00FE10EB"/>
    <w:rsid w:val="00FE1493"/>
    <w:rsid w:val="00FE18EB"/>
    <w:rsid w:val="00FE1D09"/>
    <w:rsid w:val="00FE34E7"/>
    <w:rsid w:val="00FE3E42"/>
    <w:rsid w:val="00FE4201"/>
    <w:rsid w:val="00FE42E8"/>
    <w:rsid w:val="00FE44F3"/>
    <w:rsid w:val="00FE4C10"/>
    <w:rsid w:val="00FE7585"/>
    <w:rsid w:val="00FE7597"/>
    <w:rsid w:val="00FE7927"/>
    <w:rsid w:val="00FE7F74"/>
    <w:rsid w:val="00FF015C"/>
    <w:rsid w:val="00FF2892"/>
    <w:rsid w:val="00FF2C9E"/>
    <w:rsid w:val="00FF2DE2"/>
    <w:rsid w:val="00FF397D"/>
    <w:rsid w:val="00FF3B81"/>
    <w:rsid w:val="00FF4DC7"/>
    <w:rsid w:val="00FF4ECB"/>
    <w:rsid w:val="00FF52D7"/>
    <w:rsid w:val="00FF5317"/>
    <w:rsid w:val="00FF547D"/>
    <w:rsid w:val="00FF5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582E1"/>
  <w15:docId w15:val="{D1E2D2ED-560F-4745-9CDA-2F70FE5E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E3B"/>
    <w:rPr>
      <w:rFonts w:ascii="Arial" w:hAnsi="Arial"/>
      <w:sz w:val="24"/>
    </w:rPr>
  </w:style>
  <w:style w:type="paragraph" w:styleId="Heading1">
    <w:name w:val="heading 1"/>
    <w:basedOn w:val="Normal"/>
    <w:next w:val="Normal"/>
    <w:autoRedefine/>
    <w:qFormat/>
    <w:rsid w:val="00B94022"/>
    <w:pPr>
      <w:keepNext/>
      <w:ind w:right="1371"/>
      <w:jc w:val="center"/>
      <w:outlineLvl w:val="0"/>
    </w:pPr>
    <w:rPr>
      <w:b/>
    </w:rPr>
  </w:style>
  <w:style w:type="paragraph" w:styleId="Heading2">
    <w:name w:val="heading 2"/>
    <w:aliases w:val="Heading"/>
    <w:basedOn w:val="Normal"/>
    <w:next w:val="BodyTextIndent"/>
    <w:autoRedefine/>
    <w:qFormat/>
    <w:rsid w:val="00BE64D7"/>
    <w:pPr>
      <w:keepNext/>
      <w:tabs>
        <w:tab w:val="right" w:pos="9214"/>
      </w:tabs>
      <w:ind w:left="510"/>
      <w:outlineLvl w:val="1"/>
    </w:pPr>
    <w:rPr>
      <w:szCs w:val="24"/>
    </w:rPr>
  </w:style>
  <w:style w:type="paragraph" w:styleId="Heading3">
    <w:name w:val="heading 3"/>
    <w:aliases w:val="Char"/>
    <w:basedOn w:val="Normal"/>
    <w:next w:val="Normal"/>
    <w:link w:val="Heading3Char"/>
    <w:qFormat/>
    <w:rsid w:val="00765C48"/>
    <w:pPr>
      <w:keepNext/>
      <w:numPr>
        <w:ilvl w:val="2"/>
        <w:numId w:val="2"/>
      </w:numPr>
      <w:jc w:val="both"/>
      <w:outlineLvl w:val="2"/>
    </w:pPr>
    <w:rPr>
      <w:b/>
    </w:rPr>
  </w:style>
  <w:style w:type="paragraph" w:styleId="Heading4">
    <w:name w:val="heading 4"/>
    <w:basedOn w:val="Normal"/>
    <w:next w:val="Normal"/>
    <w:qFormat/>
    <w:rsid w:val="00765C48"/>
    <w:pPr>
      <w:keepNext/>
      <w:numPr>
        <w:ilvl w:val="3"/>
        <w:numId w:val="2"/>
      </w:numPr>
      <w:jc w:val="both"/>
      <w:outlineLvl w:val="3"/>
    </w:pPr>
    <w:rPr>
      <w:b/>
      <w:u w:val="single"/>
    </w:rPr>
  </w:style>
  <w:style w:type="paragraph" w:styleId="Heading5">
    <w:name w:val="heading 5"/>
    <w:basedOn w:val="Normal"/>
    <w:next w:val="Normal"/>
    <w:qFormat/>
    <w:rsid w:val="00765C48"/>
    <w:pPr>
      <w:keepNext/>
      <w:numPr>
        <w:ilvl w:val="4"/>
        <w:numId w:val="2"/>
      </w:numPr>
      <w:outlineLvl w:val="4"/>
    </w:pPr>
    <w:rPr>
      <w:b/>
      <w:u w:val="single"/>
    </w:rPr>
  </w:style>
  <w:style w:type="paragraph" w:styleId="Heading6">
    <w:name w:val="heading 6"/>
    <w:basedOn w:val="Normal"/>
    <w:next w:val="Normal"/>
    <w:qFormat/>
    <w:rsid w:val="00765C48"/>
    <w:pPr>
      <w:keepNext/>
      <w:numPr>
        <w:ilvl w:val="5"/>
        <w:numId w:val="2"/>
      </w:numPr>
      <w:jc w:val="both"/>
      <w:outlineLvl w:val="5"/>
    </w:pPr>
    <w:rPr>
      <w:u w:val="single"/>
    </w:rPr>
  </w:style>
  <w:style w:type="paragraph" w:styleId="Heading7">
    <w:name w:val="heading 7"/>
    <w:basedOn w:val="Normal"/>
    <w:next w:val="Normal"/>
    <w:qFormat/>
    <w:rsid w:val="00765C48"/>
    <w:pPr>
      <w:keepNext/>
      <w:numPr>
        <w:ilvl w:val="6"/>
        <w:numId w:val="2"/>
      </w:numPr>
      <w:jc w:val="both"/>
      <w:outlineLvl w:val="6"/>
    </w:pPr>
    <w:rPr>
      <w:b/>
      <w:i/>
    </w:rPr>
  </w:style>
  <w:style w:type="paragraph" w:styleId="Heading8">
    <w:name w:val="heading 8"/>
    <w:basedOn w:val="Normal"/>
    <w:next w:val="Normal"/>
    <w:qFormat/>
    <w:rsid w:val="00765C48"/>
    <w:pPr>
      <w:keepNext/>
      <w:numPr>
        <w:ilvl w:val="7"/>
        <w:numId w:val="2"/>
      </w:numPr>
      <w:outlineLvl w:val="7"/>
    </w:pPr>
    <w:rPr>
      <w:b/>
      <w:i/>
    </w:rPr>
  </w:style>
  <w:style w:type="paragraph" w:styleId="Heading9">
    <w:name w:val="heading 9"/>
    <w:basedOn w:val="Normal"/>
    <w:next w:val="Normal"/>
    <w:qFormat/>
    <w:rsid w:val="00765C48"/>
    <w:pPr>
      <w:keepNext/>
      <w:numPr>
        <w:ilvl w:val="8"/>
        <w:numId w:val="2"/>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autoRedefine/>
    <w:rsid w:val="006F33E9"/>
    <w:pPr>
      <w:ind w:left="567" w:right="-164"/>
      <w:jc w:val="center"/>
    </w:pPr>
    <w:rPr>
      <w:b/>
      <w:bCs/>
      <w:iCs/>
      <w:szCs w:val="24"/>
    </w:rPr>
  </w:style>
  <w:style w:type="character" w:customStyle="1" w:styleId="Heading3Char">
    <w:name w:val="Heading 3 Char"/>
    <w:aliases w:val="Char Char"/>
    <w:link w:val="Heading3"/>
    <w:rsid w:val="00765C48"/>
    <w:rPr>
      <w:b/>
      <w:sz w:val="24"/>
      <w:lang w:val="en-GB" w:eastAsia="en-GB" w:bidi="ar-S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800040"/>
      <w:u w:val="single"/>
    </w:rPr>
  </w:style>
  <w:style w:type="paragraph" w:styleId="TOC1">
    <w:name w:val="toc 1"/>
    <w:basedOn w:val="Normal"/>
    <w:next w:val="Normal"/>
    <w:semiHidden/>
    <w:rsid w:val="006578B8"/>
    <w:pPr>
      <w:widowControl w:val="0"/>
      <w:tabs>
        <w:tab w:val="right" w:leader="dot" w:pos="8313"/>
      </w:tabs>
      <w:spacing w:before="120"/>
    </w:pPr>
    <w:rPr>
      <w:smallCaps/>
    </w:rPr>
  </w:style>
  <w:style w:type="paragraph" w:styleId="Caption">
    <w:name w:val="caption"/>
    <w:aliases w:val="Table Caption"/>
    <w:basedOn w:val="Normal"/>
    <w:next w:val="Normal"/>
    <w:qFormat/>
    <w:rsid w:val="004B27DA"/>
    <w:pPr>
      <w:spacing w:before="120" w:after="120"/>
    </w:pPr>
    <w:rPr>
      <w:b/>
      <w:bCs/>
    </w:rPr>
  </w:style>
  <w:style w:type="paragraph" w:customStyle="1" w:styleId="RomanList">
    <w:name w:val="Roman List"/>
    <w:basedOn w:val="Normal"/>
    <w:autoRedefine/>
    <w:rsid w:val="00197D78"/>
    <w:pPr>
      <w:numPr>
        <w:numId w:val="5"/>
      </w:numPr>
    </w:pPr>
  </w:style>
  <w:style w:type="paragraph" w:customStyle="1" w:styleId="AlphaList">
    <w:name w:val="Alpha List"/>
    <w:basedOn w:val="RomanList"/>
    <w:autoRedefine/>
    <w:rsid w:val="00B301D7"/>
    <w:pPr>
      <w:numPr>
        <w:numId w:val="4"/>
      </w:numPr>
      <w:tabs>
        <w:tab w:val="clear" w:pos="786"/>
        <w:tab w:val="left" w:pos="1021"/>
      </w:tabs>
      <w:ind w:left="1020" w:hanging="510"/>
    </w:pPr>
  </w:style>
  <w:style w:type="paragraph" w:customStyle="1" w:styleId="ItemHeading">
    <w:name w:val="Item Heading"/>
    <w:basedOn w:val="Heading2"/>
    <w:next w:val="BodyTextIndent"/>
    <w:link w:val="ItemHeadingChar"/>
    <w:autoRedefine/>
    <w:rsid w:val="006F65BE"/>
    <w:pPr>
      <w:numPr>
        <w:numId w:val="2"/>
      </w:numPr>
    </w:pPr>
    <w:rPr>
      <w:b/>
    </w:rPr>
  </w:style>
  <w:style w:type="paragraph" w:customStyle="1" w:styleId="LargePrint">
    <w:name w:val="Large Print"/>
    <w:basedOn w:val="Normal"/>
    <w:autoRedefine/>
    <w:rsid w:val="001969F2"/>
    <w:pPr>
      <w:shd w:val="clear" w:color="auto" w:fill="E6E6E6"/>
    </w:pPr>
    <w:rPr>
      <w:rFonts w:cs="Arial"/>
      <w:b/>
      <w:sz w:val="34"/>
      <w:szCs w:val="34"/>
    </w:rPr>
  </w:style>
  <w:style w:type="paragraph" w:customStyle="1" w:styleId="HQAddress">
    <w:name w:val="HQ Address"/>
    <w:basedOn w:val="Normal"/>
    <w:autoRedefine/>
    <w:rsid w:val="00990F46"/>
    <w:pPr>
      <w:tabs>
        <w:tab w:val="left" w:pos="6663"/>
      </w:tabs>
      <w:ind w:left="7023"/>
    </w:pPr>
  </w:style>
  <w:style w:type="character" w:customStyle="1" w:styleId="ItemHeadingChar">
    <w:name w:val="Item Heading Char"/>
    <w:link w:val="ItemHeading"/>
    <w:rsid w:val="006F65BE"/>
    <w:rPr>
      <w:rFonts w:ascii="Arial" w:hAnsi="Arial"/>
      <w:b/>
      <w:sz w:val="24"/>
      <w:szCs w:val="24"/>
    </w:rPr>
  </w:style>
  <w:style w:type="character" w:styleId="CommentReference">
    <w:name w:val="annotation reference"/>
    <w:semiHidden/>
    <w:rsid w:val="00FB68C9"/>
    <w:rPr>
      <w:sz w:val="16"/>
      <w:szCs w:val="16"/>
    </w:rPr>
  </w:style>
  <w:style w:type="paragraph" w:styleId="CommentText">
    <w:name w:val="annotation text"/>
    <w:basedOn w:val="Normal"/>
    <w:semiHidden/>
    <w:rsid w:val="00FB68C9"/>
    <w:rPr>
      <w:sz w:val="20"/>
    </w:rPr>
  </w:style>
  <w:style w:type="paragraph" w:styleId="CommentSubject">
    <w:name w:val="annotation subject"/>
    <w:basedOn w:val="CommentText"/>
    <w:next w:val="CommentText"/>
    <w:semiHidden/>
    <w:rsid w:val="00FB68C9"/>
    <w:rPr>
      <w:b/>
      <w:bCs/>
    </w:rPr>
  </w:style>
  <w:style w:type="paragraph" w:styleId="NormalWeb">
    <w:name w:val="Normal (Web)"/>
    <w:basedOn w:val="Normal"/>
    <w:uiPriority w:val="99"/>
    <w:rsid w:val="005509D5"/>
    <w:pPr>
      <w:spacing w:before="100" w:beforeAutospacing="1" w:after="100" w:afterAutospacing="1"/>
    </w:pPr>
    <w:rPr>
      <w:rFonts w:ascii="Times New Roman" w:hAnsi="Times New Roman"/>
      <w:szCs w:val="24"/>
    </w:rPr>
  </w:style>
  <w:style w:type="table" w:styleId="TableGrid">
    <w:name w:val="Table Grid"/>
    <w:basedOn w:val="TableNormal"/>
    <w:rsid w:val="001C5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53656"/>
    <w:rPr>
      <w:b/>
      <w:bCs/>
    </w:rPr>
  </w:style>
  <w:style w:type="character" w:styleId="FollowedHyperlink">
    <w:name w:val="FollowedHyperlink"/>
    <w:uiPriority w:val="99"/>
    <w:semiHidden/>
    <w:unhideWhenUsed/>
    <w:rsid w:val="00E60731"/>
    <w:rPr>
      <w:color w:val="800080"/>
      <w:u w:val="single"/>
    </w:rPr>
  </w:style>
  <w:style w:type="paragraph" w:customStyle="1" w:styleId="CharCharChar">
    <w:name w:val="Char Char Char"/>
    <w:basedOn w:val="Normal"/>
    <w:rsid w:val="00CD6DBD"/>
    <w:pPr>
      <w:spacing w:after="160" w:line="240" w:lineRule="exact"/>
    </w:pPr>
    <w:rPr>
      <w:rFonts w:ascii="Verdana" w:hAnsi="Verdana"/>
      <w:b/>
      <w:sz w:val="20"/>
      <w:lang w:val="en-US" w:eastAsia="en-US"/>
    </w:rPr>
  </w:style>
  <w:style w:type="paragraph" w:customStyle="1" w:styleId="CharChar1">
    <w:name w:val="Char Char1"/>
    <w:basedOn w:val="Normal"/>
    <w:autoRedefine/>
    <w:rsid w:val="004079CC"/>
    <w:pPr>
      <w:spacing w:after="240"/>
    </w:pPr>
    <w:rPr>
      <w:lang w:eastAsia="en-US"/>
    </w:rPr>
  </w:style>
  <w:style w:type="character" w:customStyle="1" w:styleId="BodyTextIndentChar">
    <w:name w:val="Body Text Indent Char"/>
    <w:link w:val="BodyTextIndent"/>
    <w:rsid w:val="006F33E9"/>
    <w:rPr>
      <w:rFonts w:ascii="Arial" w:hAnsi="Arial"/>
      <w:b/>
      <w:bCs/>
      <w:iCs/>
      <w:sz w:val="24"/>
      <w:szCs w:val="24"/>
    </w:rPr>
  </w:style>
  <w:style w:type="paragraph" w:customStyle="1" w:styleId="Default">
    <w:name w:val="Default"/>
    <w:rsid w:val="0052755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1556"/>
    <w:pPr>
      <w:ind w:left="720"/>
    </w:pPr>
    <w:rPr>
      <w:rFonts w:ascii="Calibri" w:eastAsia="Calibri" w:hAnsi="Calibri"/>
      <w:sz w:val="22"/>
      <w:szCs w:val="22"/>
      <w:lang w:eastAsia="en-US"/>
    </w:rPr>
  </w:style>
  <w:style w:type="paragraph" w:customStyle="1" w:styleId="CharCharChar1">
    <w:name w:val="Char Char Char1"/>
    <w:basedOn w:val="Normal"/>
    <w:rsid w:val="00720F52"/>
    <w:pPr>
      <w:spacing w:after="160" w:line="240" w:lineRule="exact"/>
    </w:pPr>
    <w:rPr>
      <w:rFonts w:ascii="Verdana" w:hAnsi="Verdana"/>
      <w:b/>
      <w:sz w:val="20"/>
      <w:lang w:val="en-US" w:eastAsia="en-US"/>
    </w:rPr>
  </w:style>
  <w:style w:type="paragraph" w:styleId="BodyText">
    <w:name w:val="Body Text"/>
    <w:basedOn w:val="Normal"/>
    <w:link w:val="BodyTextChar"/>
    <w:uiPriority w:val="99"/>
    <w:semiHidden/>
    <w:unhideWhenUsed/>
    <w:rsid w:val="00500671"/>
    <w:pPr>
      <w:spacing w:after="120"/>
    </w:pPr>
  </w:style>
  <w:style w:type="character" w:customStyle="1" w:styleId="BodyTextChar">
    <w:name w:val="Body Text Char"/>
    <w:basedOn w:val="DefaultParagraphFont"/>
    <w:link w:val="BodyText"/>
    <w:uiPriority w:val="99"/>
    <w:semiHidden/>
    <w:rsid w:val="00500671"/>
    <w:rPr>
      <w:rFonts w:ascii="Arial" w:hAnsi="Arial"/>
      <w:sz w:val="24"/>
    </w:rPr>
  </w:style>
  <w:style w:type="character" w:styleId="UnresolvedMention">
    <w:name w:val="Unresolved Mention"/>
    <w:basedOn w:val="DefaultParagraphFont"/>
    <w:uiPriority w:val="99"/>
    <w:semiHidden/>
    <w:unhideWhenUsed/>
    <w:rsid w:val="0004593D"/>
    <w:rPr>
      <w:color w:val="605E5C"/>
      <w:shd w:val="clear" w:color="auto" w:fill="E1DFDD"/>
    </w:rPr>
  </w:style>
  <w:style w:type="paragraph" w:customStyle="1" w:styleId="CM10">
    <w:name w:val="CM10"/>
    <w:basedOn w:val="Default"/>
    <w:next w:val="Default"/>
    <w:rsid w:val="00923B5E"/>
    <w:pPr>
      <w:widowControl w:val="0"/>
      <w:spacing w:after="278"/>
    </w:pPr>
    <w:rPr>
      <w:rFonts w:cs="Times New Roman"/>
      <w:color w:val="auto"/>
    </w:rPr>
  </w:style>
  <w:style w:type="paragraph" w:styleId="BodyText2">
    <w:name w:val="Body Text 2"/>
    <w:basedOn w:val="Normal"/>
    <w:link w:val="BodyText2Char"/>
    <w:uiPriority w:val="99"/>
    <w:unhideWhenUsed/>
    <w:rsid w:val="00D11ACB"/>
    <w:pPr>
      <w:spacing w:after="120" w:line="480" w:lineRule="auto"/>
    </w:pPr>
  </w:style>
  <w:style w:type="character" w:customStyle="1" w:styleId="BodyText2Char">
    <w:name w:val="Body Text 2 Char"/>
    <w:basedOn w:val="DefaultParagraphFont"/>
    <w:link w:val="BodyText2"/>
    <w:uiPriority w:val="99"/>
    <w:rsid w:val="00D11AC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775">
      <w:bodyDiv w:val="1"/>
      <w:marLeft w:val="0"/>
      <w:marRight w:val="0"/>
      <w:marTop w:val="0"/>
      <w:marBottom w:val="0"/>
      <w:divBdr>
        <w:top w:val="none" w:sz="0" w:space="0" w:color="auto"/>
        <w:left w:val="none" w:sz="0" w:space="0" w:color="auto"/>
        <w:bottom w:val="none" w:sz="0" w:space="0" w:color="auto"/>
        <w:right w:val="none" w:sz="0" w:space="0" w:color="auto"/>
      </w:divBdr>
    </w:div>
    <w:div w:id="6904400">
      <w:bodyDiv w:val="1"/>
      <w:marLeft w:val="0"/>
      <w:marRight w:val="0"/>
      <w:marTop w:val="0"/>
      <w:marBottom w:val="0"/>
      <w:divBdr>
        <w:top w:val="none" w:sz="0" w:space="0" w:color="auto"/>
        <w:left w:val="none" w:sz="0" w:space="0" w:color="auto"/>
        <w:bottom w:val="none" w:sz="0" w:space="0" w:color="auto"/>
        <w:right w:val="none" w:sz="0" w:space="0" w:color="auto"/>
      </w:divBdr>
    </w:div>
    <w:div w:id="9338164">
      <w:bodyDiv w:val="1"/>
      <w:marLeft w:val="0"/>
      <w:marRight w:val="0"/>
      <w:marTop w:val="0"/>
      <w:marBottom w:val="0"/>
      <w:divBdr>
        <w:top w:val="none" w:sz="0" w:space="0" w:color="auto"/>
        <w:left w:val="none" w:sz="0" w:space="0" w:color="auto"/>
        <w:bottom w:val="none" w:sz="0" w:space="0" w:color="auto"/>
        <w:right w:val="none" w:sz="0" w:space="0" w:color="auto"/>
      </w:divBdr>
    </w:div>
    <w:div w:id="15425480">
      <w:bodyDiv w:val="1"/>
      <w:marLeft w:val="0"/>
      <w:marRight w:val="0"/>
      <w:marTop w:val="0"/>
      <w:marBottom w:val="0"/>
      <w:divBdr>
        <w:top w:val="none" w:sz="0" w:space="0" w:color="auto"/>
        <w:left w:val="none" w:sz="0" w:space="0" w:color="auto"/>
        <w:bottom w:val="none" w:sz="0" w:space="0" w:color="auto"/>
        <w:right w:val="none" w:sz="0" w:space="0" w:color="auto"/>
      </w:divBdr>
    </w:div>
    <w:div w:id="18632829">
      <w:bodyDiv w:val="1"/>
      <w:marLeft w:val="0"/>
      <w:marRight w:val="0"/>
      <w:marTop w:val="0"/>
      <w:marBottom w:val="0"/>
      <w:divBdr>
        <w:top w:val="none" w:sz="0" w:space="0" w:color="auto"/>
        <w:left w:val="none" w:sz="0" w:space="0" w:color="auto"/>
        <w:bottom w:val="none" w:sz="0" w:space="0" w:color="auto"/>
        <w:right w:val="none" w:sz="0" w:space="0" w:color="auto"/>
      </w:divBdr>
    </w:div>
    <w:div w:id="20937952">
      <w:bodyDiv w:val="1"/>
      <w:marLeft w:val="0"/>
      <w:marRight w:val="0"/>
      <w:marTop w:val="0"/>
      <w:marBottom w:val="0"/>
      <w:divBdr>
        <w:top w:val="none" w:sz="0" w:space="0" w:color="auto"/>
        <w:left w:val="none" w:sz="0" w:space="0" w:color="auto"/>
        <w:bottom w:val="none" w:sz="0" w:space="0" w:color="auto"/>
        <w:right w:val="none" w:sz="0" w:space="0" w:color="auto"/>
      </w:divBdr>
    </w:div>
    <w:div w:id="23289763">
      <w:bodyDiv w:val="1"/>
      <w:marLeft w:val="0"/>
      <w:marRight w:val="0"/>
      <w:marTop w:val="0"/>
      <w:marBottom w:val="0"/>
      <w:divBdr>
        <w:top w:val="none" w:sz="0" w:space="0" w:color="auto"/>
        <w:left w:val="none" w:sz="0" w:space="0" w:color="auto"/>
        <w:bottom w:val="none" w:sz="0" w:space="0" w:color="auto"/>
        <w:right w:val="none" w:sz="0" w:space="0" w:color="auto"/>
      </w:divBdr>
    </w:div>
    <w:div w:id="33432535">
      <w:bodyDiv w:val="1"/>
      <w:marLeft w:val="0"/>
      <w:marRight w:val="0"/>
      <w:marTop w:val="0"/>
      <w:marBottom w:val="0"/>
      <w:divBdr>
        <w:top w:val="none" w:sz="0" w:space="0" w:color="auto"/>
        <w:left w:val="none" w:sz="0" w:space="0" w:color="auto"/>
        <w:bottom w:val="none" w:sz="0" w:space="0" w:color="auto"/>
        <w:right w:val="none" w:sz="0" w:space="0" w:color="auto"/>
      </w:divBdr>
    </w:div>
    <w:div w:id="42336438">
      <w:bodyDiv w:val="1"/>
      <w:marLeft w:val="0"/>
      <w:marRight w:val="0"/>
      <w:marTop w:val="0"/>
      <w:marBottom w:val="0"/>
      <w:divBdr>
        <w:top w:val="none" w:sz="0" w:space="0" w:color="auto"/>
        <w:left w:val="none" w:sz="0" w:space="0" w:color="auto"/>
        <w:bottom w:val="none" w:sz="0" w:space="0" w:color="auto"/>
        <w:right w:val="none" w:sz="0" w:space="0" w:color="auto"/>
      </w:divBdr>
    </w:div>
    <w:div w:id="53938301">
      <w:bodyDiv w:val="1"/>
      <w:marLeft w:val="0"/>
      <w:marRight w:val="0"/>
      <w:marTop w:val="0"/>
      <w:marBottom w:val="0"/>
      <w:divBdr>
        <w:top w:val="none" w:sz="0" w:space="0" w:color="auto"/>
        <w:left w:val="none" w:sz="0" w:space="0" w:color="auto"/>
        <w:bottom w:val="none" w:sz="0" w:space="0" w:color="auto"/>
        <w:right w:val="none" w:sz="0" w:space="0" w:color="auto"/>
      </w:divBdr>
    </w:div>
    <w:div w:id="87585756">
      <w:bodyDiv w:val="1"/>
      <w:marLeft w:val="0"/>
      <w:marRight w:val="0"/>
      <w:marTop w:val="0"/>
      <w:marBottom w:val="0"/>
      <w:divBdr>
        <w:top w:val="none" w:sz="0" w:space="0" w:color="auto"/>
        <w:left w:val="none" w:sz="0" w:space="0" w:color="auto"/>
        <w:bottom w:val="none" w:sz="0" w:space="0" w:color="auto"/>
        <w:right w:val="none" w:sz="0" w:space="0" w:color="auto"/>
      </w:divBdr>
    </w:div>
    <w:div w:id="97679571">
      <w:bodyDiv w:val="1"/>
      <w:marLeft w:val="0"/>
      <w:marRight w:val="0"/>
      <w:marTop w:val="0"/>
      <w:marBottom w:val="0"/>
      <w:divBdr>
        <w:top w:val="none" w:sz="0" w:space="0" w:color="auto"/>
        <w:left w:val="none" w:sz="0" w:space="0" w:color="auto"/>
        <w:bottom w:val="none" w:sz="0" w:space="0" w:color="auto"/>
        <w:right w:val="none" w:sz="0" w:space="0" w:color="auto"/>
      </w:divBdr>
    </w:div>
    <w:div w:id="105736073">
      <w:bodyDiv w:val="1"/>
      <w:marLeft w:val="0"/>
      <w:marRight w:val="0"/>
      <w:marTop w:val="0"/>
      <w:marBottom w:val="0"/>
      <w:divBdr>
        <w:top w:val="none" w:sz="0" w:space="0" w:color="auto"/>
        <w:left w:val="none" w:sz="0" w:space="0" w:color="auto"/>
        <w:bottom w:val="none" w:sz="0" w:space="0" w:color="auto"/>
        <w:right w:val="none" w:sz="0" w:space="0" w:color="auto"/>
      </w:divBdr>
    </w:div>
    <w:div w:id="160700456">
      <w:bodyDiv w:val="1"/>
      <w:marLeft w:val="0"/>
      <w:marRight w:val="0"/>
      <w:marTop w:val="0"/>
      <w:marBottom w:val="0"/>
      <w:divBdr>
        <w:top w:val="none" w:sz="0" w:space="0" w:color="auto"/>
        <w:left w:val="none" w:sz="0" w:space="0" w:color="auto"/>
        <w:bottom w:val="none" w:sz="0" w:space="0" w:color="auto"/>
        <w:right w:val="none" w:sz="0" w:space="0" w:color="auto"/>
      </w:divBdr>
    </w:div>
    <w:div w:id="163933372">
      <w:bodyDiv w:val="1"/>
      <w:marLeft w:val="0"/>
      <w:marRight w:val="0"/>
      <w:marTop w:val="0"/>
      <w:marBottom w:val="0"/>
      <w:divBdr>
        <w:top w:val="none" w:sz="0" w:space="0" w:color="auto"/>
        <w:left w:val="none" w:sz="0" w:space="0" w:color="auto"/>
        <w:bottom w:val="none" w:sz="0" w:space="0" w:color="auto"/>
        <w:right w:val="none" w:sz="0" w:space="0" w:color="auto"/>
      </w:divBdr>
    </w:div>
    <w:div w:id="192160700">
      <w:bodyDiv w:val="1"/>
      <w:marLeft w:val="0"/>
      <w:marRight w:val="0"/>
      <w:marTop w:val="0"/>
      <w:marBottom w:val="0"/>
      <w:divBdr>
        <w:top w:val="none" w:sz="0" w:space="0" w:color="auto"/>
        <w:left w:val="none" w:sz="0" w:space="0" w:color="auto"/>
        <w:bottom w:val="none" w:sz="0" w:space="0" w:color="auto"/>
        <w:right w:val="none" w:sz="0" w:space="0" w:color="auto"/>
      </w:divBdr>
    </w:div>
    <w:div w:id="208035794">
      <w:bodyDiv w:val="1"/>
      <w:marLeft w:val="0"/>
      <w:marRight w:val="0"/>
      <w:marTop w:val="0"/>
      <w:marBottom w:val="0"/>
      <w:divBdr>
        <w:top w:val="none" w:sz="0" w:space="0" w:color="auto"/>
        <w:left w:val="none" w:sz="0" w:space="0" w:color="auto"/>
        <w:bottom w:val="none" w:sz="0" w:space="0" w:color="auto"/>
        <w:right w:val="none" w:sz="0" w:space="0" w:color="auto"/>
      </w:divBdr>
    </w:div>
    <w:div w:id="230893278">
      <w:bodyDiv w:val="1"/>
      <w:marLeft w:val="0"/>
      <w:marRight w:val="0"/>
      <w:marTop w:val="0"/>
      <w:marBottom w:val="0"/>
      <w:divBdr>
        <w:top w:val="none" w:sz="0" w:space="0" w:color="auto"/>
        <w:left w:val="none" w:sz="0" w:space="0" w:color="auto"/>
        <w:bottom w:val="none" w:sz="0" w:space="0" w:color="auto"/>
        <w:right w:val="none" w:sz="0" w:space="0" w:color="auto"/>
      </w:divBdr>
    </w:div>
    <w:div w:id="257570158">
      <w:bodyDiv w:val="1"/>
      <w:marLeft w:val="0"/>
      <w:marRight w:val="0"/>
      <w:marTop w:val="0"/>
      <w:marBottom w:val="0"/>
      <w:divBdr>
        <w:top w:val="none" w:sz="0" w:space="0" w:color="auto"/>
        <w:left w:val="none" w:sz="0" w:space="0" w:color="auto"/>
        <w:bottom w:val="none" w:sz="0" w:space="0" w:color="auto"/>
        <w:right w:val="none" w:sz="0" w:space="0" w:color="auto"/>
      </w:divBdr>
    </w:div>
    <w:div w:id="265892908">
      <w:bodyDiv w:val="1"/>
      <w:marLeft w:val="0"/>
      <w:marRight w:val="0"/>
      <w:marTop w:val="0"/>
      <w:marBottom w:val="0"/>
      <w:divBdr>
        <w:top w:val="none" w:sz="0" w:space="0" w:color="auto"/>
        <w:left w:val="none" w:sz="0" w:space="0" w:color="auto"/>
        <w:bottom w:val="none" w:sz="0" w:space="0" w:color="auto"/>
        <w:right w:val="none" w:sz="0" w:space="0" w:color="auto"/>
      </w:divBdr>
      <w:divsChild>
        <w:div w:id="954599965">
          <w:marLeft w:val="0"/>
          <w:marRight w:val="0"/>
          <w:marTop w:val="0"/>
          <w:marBottom w:val="0"/>
          <w:divBdr>
            <w:top w:val="none" w:sz="0" w:space="0" w:color="auto"/>
            <w:left w:val="none" w:sz="0" w:space="0" w:color="auto"/>
            <w:bottom w:val="none" w:sz="0" w:space="0" w:color="auto"/>
            <w:right w:val="none" w:sz="0" w:space="0" w:color="auto"/>
          </w:divBdr>
          <w:divsChild>
            <w:div w:id="1870676788">
              <w:marLeft w:val="0"/>
              <w:marRight w:val="0"/>
              <w:marTop w:val="0"/>
              <w:marBottom w:val="0"/>
              <w:divBdr>
                <w:top w:val="none" w:sz="0" w:space="0" w:color="auto"/>
                <w:left w:val="none" w:sz="0" w:space="0" w:color="auto"/>
                <w:bottom w:val="none" w:sz="0" w:space="0" w:color="auto"/>
                <w:right w:val="none" w:sz="0" w:space="0" w:color="auto"/>
              </w:divBdr>
              <w:divsChild>
                <w:div w:id="1395424991">
                  <w:marLeft w:val="0"/>
                  <w:marRight w:val="0"/>
                  <w:marTop w:val="0"/>
                  <w:marBottom w:val="0"/>
                  <w:divBdr>
                    <w:top w:val="none" w:sz="0" w:space="0" w:color="auto"/>
                    <w:left w:val="none" w:sz="0" w:space="0" w:color="auto"/>
                    <w:bottom w:val="none" w:sz="0" w:space="0" w:color="auto"/>
                    <w:right w:val="none" w:sz="0" w:space="0" w:color="auto"/>
                  </w:divBdr>
                  <w:divsChild>
                    <w:div w:id="1315572919">
                      <w:marLeft w:val="0"/>
                      <w:marRight w:val="0"/>
                      <w:marTop w:val="0"/>
                      <w:marBottom w:val="0"/>
                      <w:divBdr>
                        <w:top w:val="none" w:sz="0" w:space="0" w:color="auto"/>
                        <w:left w:val="none" w:sz="0" w:space="0" w:color="auto"/>
                        <w:bottom w:val="none" w:sz="0" w:space="0" w:color="auto"/>
                        <w:right w:val="none" w:sz="0" w:space="0" w:color="auto"/>
                      </w:divBdr>
                      <w:divsChild>
                        <w:div w:id="1562327436">
                          <w:marLeft w:val="0"/>
                          <w:marRight w:val="0"/>
                          <w:marTop w:val="0"/>
                          <w:marBottom w:val="0"/>
                          <w:divBdr>
                            <w:top w:val="none" w:sz="0" w:space="0" w:color="auto"/>
                            <w:left w:val="none" w:sz="0" w:space="0" w:color="auto"/>
                            <w:bottom w:val="none" w:sz="0" w:space="0" w:color="auto"/>
                            <w:right w:val="none" w:sz="0" w:space="0" w:color="auto"/>
                          </w:divBdr>
                          <w:divsChild>
                            <w:div w:id="98744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853357">
      <w:bodyDiv w:val="1"/>
      <w:marLeft w:val="0"/>
      <w:marRight w:val="0"/>
      <w:marTop w:val="0"/>
      <w:marBottom w:val="0"/>
      <w:divBdr>
        <w:top w:val="none" w:sz="0" w:space="0" w:color="auto"/>
        <w:left w:val="none" w:sz="0" w:space="0" w:color="auto"/>
        <w:bottom w:val="none" w:sz="0" w:space="0" w:color="auto"/>
        <w:right w:val="none" w:sz="0" w:space="0" w:color="auto"/>
      </w:divBdr>
    </w:div>
    <w:div w:id="273291086">
      <w:bodyDiv w:val="1"/>
      <w:marLeft w:val="0"/>
      <w:marRight w:val="0"/>
      <w:marTop w:val="0"/>
      <w:marBottom w:val="0"/>
      <w:divBdr>
        <w:top w:val="none" w:sz="0" w:space="0" w:color="auto"/>
        <w:left w:val="none" w:sz="0" w:space="0" w:color="auto"/>
        <w:bottom w:val="none" w:sz="0" w:space="0" w:color="auto"/>
        <w:right w:val="none" w:sz="0" w:space="0" w:color="auto"/>
      </w:divBdr>
    </w:div>
    <w:div w:id="280693961">
      <w:bodyDiv w:val="1"/>
      <w:marLeft w:val="0"/>
      <w:marRight w:val="0"/>
      <w:marTop w:val="0"/>
      <w:marBottom w:val="0"/>
      <w:divBdr>
        <w:top w:val="none" w:sz="0" w:space="0" w:color="auto"/>
        <w:left w:val="none" w:sz="0" w:space="0" w:color="auto"/>
        <w:bottom w:val="none" w:sz="0" w:space="0" w:color="auto"/>
        <w:right w:val="none" w:sz="0" w:space="0" w:color="auto"/>
      </w:divBdr>
    </w:div>
    <w:div w:id="284773828">
      <w:bodyDiv w:val="1"/>
      <w:marLeft w:val="0"/>
      <w:marRight w:val="0"/>
      <w:marTop w:val="0"/>
      <w:marBottom w:val="0"/>
      <w:divBdr>
        <w:top w:val="none" w:sz="0" w:space="0" w:color="auto"/>
        <w:left w:val="none" w:sz="0" w:space="0" w:color="auto"/>
        <w:bottom w:val="none" w:sz="0" w:space="0" w:color="auto"/>
        <w:right w:val="none" w:sz="0" w:space="0" w:color="auto"/>
      </w:divBdr>
    </w:div>
    <w:div w:id="301816609">
      <w:bodyDiv w:val="1"/>
      <w:marLeft w:val="0"/>
      <w:marRight w:val="0"/>
      <w:marTop w:val="0"/>
      <w:marBottom w:val="0"/>
      <w:divBdr>
        <w:top w:val="none" w:sz="0" w:space="0" w:color="auto"/>
        <w:left w:val="none" w:sz="0" w:space="0" w:color="auto"/>
        <w:bottom w:val="none" w:sz="0" w:space="0" w:color="auto"/>
        <w:right w:val="none" w:sz="0" w:space="0" w:color="auto"/>
      </w:divBdr>
    </w:div>
    <w:div w:id="328875510">
      <w:bodyDiv w:val="1"/>
      <w:marLeft w:val="0"/>
      <w:marRight w:val="0"/>
      <w:marTop w:val="0"/>
      <w:marBottom w:val="0"/>
      <w:divBdr>
        <w:top w:val="none" w:sz="0" w:space="0" w:color="auto"/>
        <w:left w:val="none" w:sz="0" w:space="0" w:color="auto"/>
        <w:bottom w:val="none" w:sz="0" w:space="0" w:color="auto"/>
        <w:right w:val="none" w:sz="0" w:space="0" w:color="auto"/>
      </w:divBdr>
      <w:divsChild>
        <w:div w:id="8819464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886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6276">
      <w:bodyDiv w:val="1"/>
      <w:marLeft w:val="0"/>
      <w:marRight w:val="0"/>
      <w:marTop w:val="0"/>
      <w:marBottom w:val="0"/>
      <w:divBdr>
        <w:top w:val="none" w:sz="0" w:space="0" w:color="auto"/>
        <w:left w:val="none" w:sz="0" w:space="0" w:color="auto"/>
        <w:bottom w:val="none" w:sz="0" w:space="0" w:color="auto"/>
        <w:right w:val="none" w:sz="0" w:space="0" w:color="auto"/>
      </w:divBdr>
    </w:div>
    <w:div w:id="333076743">
      <w:bodyDiv w:val="1"/>
      <w:marLeft w:val="0"/>
      <w:marRight w:val="0"/>
      <w:marTop w:val="0"/>
      <w:marBottom w:val="0"/>
      <w:divBdr>
        <w:top w:val="none" w:sz="0" w:space="0" w:color="auto"/>
        <w:left w:val="none" w:sz="0" w:space="0" w:color="auto"/>
        <w:bottom w:val="none" w:sz="0" w:space="0" w:color="auto"/>
        <w:right w:val="none" w:sz="0" w:space="0" w:color="auto"/>
      </w:divBdr>
    </w:div>
    <w:div w:id="341049741">
      <w:bodyDiv w:val="1"/>
      <w:marLeft w:val="0"/>
      <w:marRight w:val="0"/>
      <w:marTop w:val="0"/>
      <w:marBottom w:val="0"/>
      <w:divBdr>
        <w:top w:val="none" w:sz="0" w:space="0" w:color="auto"/>
        <w:left w:val="none" w:sz="0" w:space="0" w:color="auto"/>
        <w:bottom w:val="none" w:sz="0" w:space="0" w:color="auto"/>
        <w:right w:val="none" w:sz="0" w:space="0" w:color="auto"/>
      </w:divBdr>
    </w:div>
    <w:div w:id="346181950">
      <w:bodyDiv w:val="1"/>
      <w:marLeft w:val="0"/>
      <w:marRight w:val="0"/>
      <w:marTop w:val="0"/>
      <w:marBottom w:val="0"/>
      <w:divBdr>
        <w:top w:val="none" w:sz="0" w:space="0" w:color="auto"/>
        <w:left w:val="none" w:sz="0" w:space="0" w:color="auto"/>
        <w:bottom w:val="none" w:sz="0" w:space="0" w:color="auto"/>
        <w:right w:val="none" w:sz="0" w:space="0" w:color="auto"/>
      </w:divBdr>
    </w:div>
    <w:div w:id="354886252">
      <w:bodyDiv w:val="1"/>
      <w:marLeft w:val="0"/>
      <w:marRight w:val="0"/>
      <w:marTop w:val="0"/>
      <w:marBottom w:val="0"/>
      <w:divBdr>
        <w:top w:val="none" w:sz="0" w:space="0" w:color="auto"/>
        <w:left w:val="none" w:sz="0" w:space="0" w:color="auto"/>
        <w:bottom w:val="none" w:sz="0" w:space="0" w:color="auto"/>
        <w:right w:val="none" w:sz="0" w:space="0" w:color="auto"/>
      </w:divBdr>
    </w:div>
    <w:div w:id="393892022">
      <w:bodyDiv w:val="1"/>
      <w:marLeft w:val="0"/>
      <w:marRight w:val="0"/>
      <w:marTop w:val="0"/>
      <w:marBottom w:val="0"/>
      <w:divBdr>
        <w:top w:val="none" w:sz="0" w:space="0" w:color="auto"/>
        <w:left w:val="none" w:sz="0" w:space="0" w:color="auto"/>
        <w:bottom w:val="none" w:sz="0" w:space="0" w:color="auto"/>
        <w:right w:val="none" w:sz="0" w:space="0" w:color="auto"/>
      </w:divBdr>
    </w:div>
    <w:div w:id="410126079">
      <w:bodyDiv w:val="1"/>
      <w:marLeft w:val="0"/>
      <w:marRight w:val="0"/>
      <w:marTop w:val="0"/>
      <w:marBottom w:val="0"/>
      <w:divBdr>
        <w:top w:val="none" w:sz="0" w:space="0" w:color="auto"/>
        <w:left w:val="none" w:sz="0" w:space="0" w:color="auto"/>
        <w:bottom w:val="none" w:sz="0" w:space="0" w:color="auto"/>
        <w:right w:val="none" w:sz="0" w:space="0" w:color="auto"/>
      </w:divBdr>
    </w:div>
    <w:div w:id="410350264">
      <w:bodyDiv w:val="1"/>
      <w:marLeft w:val="0"/>
      <w:marRight w:val="0"/>
      <w:marTop w:val="0"/>
      <w:marBottom w:val="0"/>
      <w:divBdr>
        <w:top w:val="none" w:sz="0" w:space="0" w:color="auto"/>
        <w:left w:val="none" w:sz="0" w:space="0" w:color="auto"/>
        <w:bottom w:val="none" w:sz="0" w:space="0" w:color="auto"/>
        <w:right w:val="none" w:sz="0" w:space="0" w:color="auto"/>
      </w:divBdr>
    </w:div>
    <w:div w:id="412505931">
      <w:bodyDiv w:val="1"/>
      <w:marLeft w:val="0"/>
      <w:marRight w:val="0"/>
      <w:marTop w:val="0"/>
      <w:marBottom w:val="0"/>
      <w:divBdr>
        <w:top w:val="none" w:sz="0" w:space="0" w:color="auto"/>
        <w:left w:val="none" w:sz="0" w:space="0" w:color="auto"/>
        <w:bottom w:val="none" w:sz="0" w:space="0" w:color="auto"/>
        <w:right w:val="none" w:sz="0" w:space="0" w:color="auto"/>
      </w:divBdr>
    </w:div>
    <w:div w:id="414016989">
      <w:bodyDiv w:val="1"/>
      <w:marLeft w:val="0"/>
      <w:marRight w:val="0"/>
      <w:marTop w:val="0"/>
      <w:marBottom w:val="0"/>
      <w:divBdr>
        <w:top w:val="none" w:sz="0" w:space="0" w:color="auto"/>
        <w:left w:val="none" w:sz="0" w:space="0" w:color="auto"/>
        <w:bottom w:val="none" w:sz="0" w:space="0" w:color="auto"/>
        <w:right w:val="none" w:sz="0" w:space="0" w:color="auto"/>
      </w:divBdr>
    </w:div>
    <w:div w:id="415712499">
      <w:bodyDiv w:val="1"/>
      <w:marLeft w:val="0"/>
      <w:marRight w:val="0"/>
      <w:marTop w:val="0"/>
      <w:marBottom w:val="0"/>
      <w:divBdr>
        <w:top w:val="none" w:sz="0" w:space="0" w:color="auto"/>
        <w:left w:val="none" w:sz="0" w:space="0" w:color="auto"/>
        <w:bottom w:val="none" w:sz="0" w:space="0" w:color="auto"/>
        <w:right w:val="none" w:sz="0" w:space="0" w:color="auto"/>
      </w:divBdr>
    </w:div>
    <w:div w:id="429592824">
      <w:bodyDiv w:val="1"/>
      <w:marLeft w:val="0"/>
      <w:marRight w:val="0"/>
      <w:marTop w:val="0"/>
      <w:marBottom w:val="0"/>
      <w:divBdr>
        <w:top w:val="none" w:sz="0" w:space="0" w:color="auto"/>
        <w:left w:val="none" w:sz="0" w:space="0" w:color="auto"/>
        <w:bottom w:val="none" w:sz="0" w:space="0" w:color="auto"/>
        <w:right w:val="none" w:sz="0" w:space="0" w:color="auto"/>
      </w:divBdr>
    </w:div>
    <w:div w:id="429937883">
      <w:bodyDiv w:val="1"/>
      <w:marLeft w:val="0"/>
      <w:marRight w:val="0"/>
      <w:marTop w:val="0"/>
      <w:marBottom w:val="0"/>
      <w:divBdr>
        <w:top w:val="none" w:sz="0" w:space="0" w:color="auto"/>
        <w:left w:val="none" w:sz="0" w:space="0" w:color="auto"/>
        <w:bottom w:val="none" w:sz="0" w:space="0" w:color="auto"/>
        <w:right w:val="none" w:sz="0" w:space="0" w:color="auto"/>
      </w:divBdr>
    </w:div>
    <w:div w:id="430710415">
      <w:bodyDiv w:val="1"/>
      <w:marLeft w:val="0"/>
      <w:marRight w:val="0"/>
      <w:marTop w:val="0"/>
      <w:marBottom w:val="0"/>
      <w:divBdr>
        <w:top w:val="none" w:sz="0" w:space="0" w:color="auto"/>
        <w:left w:val="none" w:sz="0" w:space="0" w:color="auto"/>
        <w:bottom w:val="none" w:sz="0" w:space="0" w:color="auto"/>
        <w:right w:val="none" w:sz="0" w:space="0" w:color="auto"/>
      </w:divBdr>
    </w:div>
    <w:div w:id="440800233">
      <w:bodyDiv w:val="1"/>
      <w:marLeft w:val="0"/>
      <w:marRight w:val="0"/>
      <w:marTop w:val="0"/>
      <w:marBottom w:val="0"/>
      <w:divBdr>
        <w:top w:val="none" w:sz="0" w:space="0" w:color="auto"/>
        <w:left w:val="none" w:sz="0" w:space="0" w:color="auto"/>
        <w:bottom w:val="none" w:sz="0" w:space="0" w:color="auto"/>
        <w:right w:val="none" w:sz="0" w:space="0" w:color="auto"/>
      </w:divBdr>
    </w:div>
    <w:div w:id="466513843">
      <w:bodyDiv w:val="1"/>
      <w:marLeft w:val="0"/>
      <w:marRight w:val="0"/>
      <w:marTop w:val="0"/>
      <w:marBottom w:val="0"/>
      <w:divBdr>
        <w:top w:val="none" w:sz="0" w:space="0" w:color="auto"/>
        <w:left w:val="none" w:sz="0" w:space="0" w:color="auto"/>
        <w:bottom w:val="none" w:sz="0" w:space="0" w:color="auto"/>
        <w:right w:val="none" w:sz="0" w:space="0" w:color="auto"/>
      </w:divBdr>
    </w:div>
    <w:div w:id="493492307">
      <w:bodyDiv w:val="1"/>
      <w:marLeft w:val="0"/>
      <w:marRight w:val="0"/>
      <w:marTop w:val="0"/>
      <w:marBottom w:val="0"/>
      <w:divBdr>
        <w:top w:val="none" w:sz="0" w:space="0" w:color="auto"/>
        <w:left w:val="none" w:sz="0" w:space="0" w:color="auto"/>
        <w:bottom w:val="none" w:sz="0" w:space="0" w:color="auto"/>
        <w:right w:val="none" w:sz="0" w:space="0" w:color="auto"/>
      </w:divBdr>
    </w:div>
    <w:div w:id="540244900">
      <w:bodyDiv w:val="1"/>
      <w:marLeft w:val="0"/>
      <w:marRight w:val="0"/>
      <w:marTop w:val="0"/>
      <w:marBottom w:val="0"/>
      <w:divBdr>
        <w:top w:val="none" w:sz="0" w:space="0" w:color="auto"/>
        <w:left w:val="none" w:sz="0" w:space="0" w:color="auto"/>
        <w:bottom w:val="none" w:sz="0" w:space="0" w:color="auto"/>
        <w:right w:val="none" w:sz="0" w:space="0" w:color="auto"/>
      </w:divBdr>
    </w:div>
    <w:div w:id="544681094">
      <w:bodyDiv w:val="1"/>
      <w:marLeft w:val="0"/>
      <w:marRight w:val="0"/>
      <w:marTop w:val="0"/>
      <w:marBottom w:val="0"/>
      <w:divBdr>
        <w:top w:val="none" w:sz="0" w:space="0" w:color="auto"/>
        <w:left w:val="none" w:sz="0" w:space="0" w:color="auto"/>
        <w:bottom w:val="none" w:sz="0" w:space="0" w:color="auto"/>
        <w:right w:val="none" w:sz="0" w:space="0" w:color="auto"/>
      </w:divBdr>
    </w:div>
    <w:div w:id="565265747">
      <w:bodyDiv w:val="1"/>
      <w:marLeft w:val="0"/>
      <w:marRight w:val="0"/>
      <w:marTop w:val="0"/>
      <w:marBottom w:val="0"/>
      <w:divBdr>
        <w:top w:val="none" w:sz="0" w:space="0" w:color="auto"/>
        <w:left w:val="none" w:sz="0" w:space="0" w:color="auto"/>
        <w:bottom w:val="none" w:sz="0" w:space="0" w:color="auto"/>
        <w:right w:val="none" w:sz="0" w:space="0" w:color="auto"/>
      </w:divBdr>
    </w:div>
    <w:div w:id="570627353">
      <w:bodyDiv w:val="1"/>
      <w:marLeft w:val="0"/>
      <w:marRight w:val="0"/>
      <w:marTop w:val="0"/>
      <w:marBottom w:val="0"/>
      <w:divBdr>
        <w:top w:val="none" w:sz="0" w:space="0" w:color="auto"/>
        <w:left w:val="none" w:sz="0" w:space="0" w:color="auto"/>
        <w:bottom w:val="none" w:sz="0" w:space="0" w:color="auto"/>
        <w:right w:val="none" w:sz="0" w:space="0" w:color="auto"/>
      </w:divBdr>
    </w:div>
    <w:div w:id="607541871">
      <w:bodyDiv w:val="1"/>
      <w:marLeft w:val="0"/>
      <w:marRight w:val="0"/>
      <w:marTop w:val="0"/>
      <w:marBottom w:val="0"/>
      <w:divBdr>
        <w:top w:val="none" w:sz="0" w:space="0" w:color="auto"/>
        <w:left w:val="none" w:sz="0" w:space="0" w:color="auto"/>
        <w:bottom w:val="none" w:sz="0" w:space="0" w:color="auto"/>
        <w:right w:val="none" w:sz="0" w:space="0" w:color="auto"/>
      </w:divBdr>
    </w:div>
    <w:div w:id="613053665">
      <w:bodyDiv w:val="1"/>
      <w:marLeft w:val="0"/>
      <w:marRight w:val="0"/>
      <w:marTop w:val="0"/>
      <w:marBottom w:val="0"/>
      <w:divBdr>
        <w:top w:val="none" w:sz="0" w:space="0" w:color="auto"/>
        <w:left w:val="none" w:sz="0" w:space="0" w:color="auto"/>
        <w:bottom w:val="none" w:sz="0" w:space="0" w:color="auto"/>
        <w:right w:val="none" w:sz="0" w:space="0" w:color="auto"/>
      </w:divBdr>
    </w:div>
    <w:div w:id="618532997">
      <w:bodyDiv w:val="1"/>
      <w:marLeft w:val="0"/>
      <w:marRight w:val="0"/>
      <w:marTop w:val="0"/>
      <w:marBottom w:val="0"/>
      <w:divBdr>
        <w:top w:val="none" w:sz="0" w:space="0" w:color="auto"/>
        <w:left w:val="none" w:sz="0" w:space="0" w:color="auto"/>
        <w:bottom w:val="none" w:sz="0" w:space="0" w:color="auto"/>
        <w:right w:val="none" w:sz="0" w:space="0" w:color="auto"/>
      </w:divBdr>
    </w:div>
    <w:div w:id="621036901">
      <w:bodyDiv w:val="1"/>
      <w:marLeft w:val="0"/>
      <w:marRight w:val="0"/>
      <w:marTop w:val="0"/>
      <w:marBottom w:val="0"/>
      <w:divBdr>
        <w:top w:val="none" w:sz="0" w:space="0" w:color="auto"/>
        <w:left w:val="none" w:sz="0" w:space="0" w:color="auto"/>
        <w:bottom w:val="none" w:sz="0" w:space="0" w:color="auto"/>
        <w:right w:val="none" w:sz="0" w:space="0" w:color="auto"/>
      </w:divBdr>
    </w:div>
    <w:div w:id="640497831">
      <w:bodyDiv w:val="1"/>
      <w:marLeft w:val="0"/>
      <w:marRight w:val="0"/>
      <w:marTop w:val="0"/>
      <w:marBottom w:val="0"/>
      <w:divBdr>
        <w:top w:val="none" w:sz="0" w:space="0" w:color="auto"/>
        <w:left w:val="none" w:sz="0" w:space="0" w:color="auto"/>
        <w:bottom w:val="none" w:sz="0" w:space="0" w:color="auto"/>
        <w:right w:val="none" w:sz="0" w:space="0" w:color="auto"/>
      </w:divBdr>
    </w:div>
    <w:div w:id="641544428">
      <w:bodyDiv w:val="1"/>
      <w:marLeft w:val="0"/>
      <w:marRight w:val="0"/>
      <w:marTop w:val="0"/>
      <w:marBottom w:val="0"/>
      <w:divBdr>
        <w:top w:val="none" w:sz="0" w:space="0" w:color="auto"/>
        <w:left w:val="none" w:sz="0" w:space="0" w:color="auto"/>
        <w:bottom w:val="none" w:sz="0" w:space="0" w:color="auto"/>
        <w:right w:val="none" w:sz="0" w:space="0" w:color="auto"/>
      </w:divBdr>
    </w:div>
    <w:div w:id="663239916">
      <w:bodyDiv w:val="1"/>
      <w:marLeft w:val="0"/>
      <w:marRight w:val="0"/>
      <w:marTop w:val="0"/>
      <w:marBottom w:val="0"/>
      <w:divBdr>
        <w:top w:val="none" w:sz="0" w:space="0" w:color="auto"/>
        <w:left w:val="none" w:sz="0" w:space="0" w:color="auto"/>
        <w:bottom w:val="none" w:sz="0" w:space="0" w:color="auto"/>
        <w:right w:val="none" w:sz="0" w:space="0" w:color="auto"/>
      </w:divBdr>
    </w:div>
    <w:div w:id="667253111">
      <w:bodyDiv w:val="1"/>
      <w:marLeft w:val="0"/>
      <w:marRight w:val="0"/>
      <w:marTop w:val="0"/>
      <w:marBottom w:val="0"/>
      <w:divBdr>
        <w:top w:val="none" w:sz="0" w:space="0" w:color="auto"/>
        <w:left w:val="none" w:sz="0" w:space="0" w:color="auto"/>
        <w:bottom w:val="none" w:sz="0" w:space="0" w:color="auto"/>
        <w:right w:val="none" w:sz="0" w:space="0" w:color="auto"/>
      </w:divBdr>
    </w:div>
    <w:div w:id="674263833">
      <w:bodyDiv w:val="1"/>
      <w:marLeft w:val="0"/>
      <w:marRight w:val="0"/>
      <w:marTop w:val="0"/>
      <w:marBottom w:val="0"/>
      <w:divBdr>
        <w:top w:val="none" w:sz="0" w:space="0" w:color="auto"/>
        <w:left w:val="none" w:sz="0" w:space="0" w:color="auto"/>
        <w:bottom w:val="none" w:sz="0" w:space="0" w:color="auto"/>
        <w:right w:val="none" w:sz="0" w:space="0" w:color="auto"/>
      </w:divBdr>
    </w:div>
    <w:div w:id="680473190">
      <w:bodyDiv w:val="1"/>
      <w:marLeft w:val="0"/>
      <w:marRight w:val="0"/>
      <w:marTop w:val="0"/>
      <w:marBottom w:val="0"/>
      <w:divBdr>
        <w:top w:val="none" w:sz="0" w:space="0" w:color="auto"/>
        <w:left w:val="none" w:sz="0" w:space="0" w:color="auto"/>
        <w:bottom w:val="none" w:sz="0" w:space="0" w:color="auto"/>
        <w:right w:val="none" w:sz="0" w:space="0" w:color="auto"/>
      </w:divBdr>
    </w:div>
    <w:div w:id="682896599">
      <w:bodyDiv w:val="1"/>
      <w:marLeft w:val="0"/>
      <w:marRight w:val="0"/>
      <w:marTop w:val="0"/>
      <w:marBottom w:val="0"/>
      <w:divBdr>
        <w:top w:val="none" w:sz="0" w:space="0" w:color="auto"/>
        <w:left w:val="none" w:sz="0" w:space="0" w:color="auto"/>
        <w:bottom w:val="none" w:sz="0" w:space="0" w:color="auto"/>
        <w:right w:val="none" w:sz="0" w:space="0" w:color="auto"/>
      </w:divBdr>
    </w:div>
    <w:div w:id="698816619">
      <w:bodyDiv w:val="1"/>
      <w:marLeft w:val="0"/>
      <w:marRight w:val="0"/>
      <w:marTop w:val="0"/>
      <w:marBottom w:val="0"/>
      <w:divBdr>
        <w:top w:val="none" w:sz="0" w:space="0" w:color="auto"/>
        <w:left w:val="none" w:sz="0" w:space="0" w:color="auto"/>
        <w:bottom w:val="none" w:sz="0" w:space="0" w:color="auto"/>
        <w:right w:val="none" w:sz="0" w:space="0" w:color="auto"/>
      </w:divBdr>
    </w:div>
    <w:div w:id="706181495">
      <w:bodyDiv w:val="1"/>
      <w:marLeft w:val="0"/>
      <w:marRight w:val="0"/>
      <w:marTop w:val="0"/>
      <w:marBottom w:val="0"/>
      <w:divBdr>
        <w:top w:val="none" w:sz="0" w:space="0" w:color="auto"/>
        <w:left w:val="none" w:sz="0" w:space="0" w:color="auto"/>
        <w:bottom w:val="none" w:sz="0" w:space="0" w:color="auto"/>
        <w:right w:val="none" w:sz="0" w:space="0" w:color="auto"/>
      </w:divBdr>
    </w:div>
    <w:div w:id="736440150">
      <w:bodyDiv w:val="1"/>
      <w:marLeft w:val="0"/>
      <w:marRight w:val="0"/>
      <w:marTop w:val="0"/>
      <w:marBottom w:val="0"/>
      <w:divBdr>
        <w:top w:val="none" w:sz="0" w:space="0" w:color="auto"/>
        <w:left w:val="none" w:sz="0" w:space="0" w:color="auto"/>
        <w:bottom w:val="none" w:sz="0" w:space="0" w:color="auto"/>
        <w:right w:val="none" w:sz="0" w:space="0" w:color="auto"/>
      </w:divBdr>
    </w:div>
    <w:div w:id="737555643">
      <w:bodyDiv w:val="1"/>
      <w:marLeft w:val="0"/>
      <w:marRight w:val="0"/>
      <w:marTop w:val="0"/>
      <w:marBottom w:val="0"/>
      <w:divBdr>
        <w:top w:val="none" w:sz="0" w:space="0" w:color="auto"/>
        <w:left w:val="none" w:sz="0" w:space="0" w:color="auto"/>
        <w:bottom w:val="none" w:sz="0" w:space="0" w:color="auto"/>
        <w:right w:val="none" w:sz="0" w:space="0" w:color="auto"/>
      </w:divBdr>
    </w:div>
    <w:div w:id="738676631">
      <w:bodyDiv w:val="1"/>
      <w:marLeft w:val="0"/>
      <w:marRight w:val="0"/>
      <w:marTop w:val="0"/>
      <w:marBottom w:val="0"/>
      <w:divBdr>
        <w:top w:val="none" w:sz="0" w:space="0" w:color="auto"/>
        <w:left w:val="none" w:sz="0" w:space="0" w:color="auto"/>
        <w:bottom w:val="none" w:sz="0" w:space="0" w:color="auto"/>
        <w:right w:val="none" w:sz="0" w:space="0" w:color="auto"/>
      </w:divBdr>
    </w:div>
    <w:div w:id="769812435">
      <w:bodyDiv w:val="1"/>
      <w:marLeft w:val="0"/>
      <w:marRight w:val="0"/>
      <w:marTop w:val="0"/>
      <w:marBottom w:val="0"/>
      <w:divBdr>
        <w:top w:val="none" w:sz="0" w:space="0" w:color="auto"/>
        <w:left w:val="none" w:sz="0" w:space="0" w:color="auto"/>
        <w:bottom w:val="none" w:sz="0" w:space="0" w:color="auto"/>
        <w:right w:val="none" w:sz="0" w:space="0" w:color="auto"/>
      </w:divBdr>
    </w:div>
    <w:div w:id="772088697">
      <w:bodyDiv w:val="1"/>
      <w:marLeft w:val="0"/>
      <w:marRight w:val="0"/>
      <w:marTop w:val="0"/>
      <w:marBottom w:val="0"/>
      <w:divBdr>
        <w:top w:val="none" w:sz="0" w:space="0" w:color="auto"/>
        <w:left w:val="none" w:sz="0" w:space="0" w:color="auto"/>
        <w:bottom w:val="none" w:sz="0" w:space="0" w:color="auto"/>
        <w:right w:val="none" w:sz="0" w:space="0" w:color="auto"/>
      </w:divBdr>
    </w:div>
    <w:div w:id="776026669">
      <w:bodyDiv w:val="1"/>
      <w:marLeft w:val="0"/>
      <w:marRight w:val="0"/>
      <w:marTop w:val="0"/>
      <w:marBottom w:val="0"/>
      <w:divBdr>
        <w:top w:val="none" w:sz="0" w:space="0" w:color="auto"/>
        <w:left w:val="none" w:sz="0" w:space="0" w:color="auto"/>
        <w:bottom w:val="none" w:sz="0" w:space="0" w:color="auto"/>
        <w:right w:val="none" w:sz="0" w:space="0" w:color="auto"/>
      </w:divBdr>
    </w:div>
    <w:div w:id="799147097">
      <w:bodyDiv w:val="1"/>
      <w:marLeft w:val="0"/>
      <w:marRight w:val="0"/>
      <w:marTop w:val="0"/>
      <w:marBottom w:val="0"/>
      <w:divBdr>
        <w:top w:val="none" w:sz="0" w:space="0" w:color="auto"/>
        <w:left w:val="none" w:sz="0" w:space="0" w:color="auto"/>
        <w:bottom w:val="none" w:sz="0" w:space="0" w:color="auto"/>
        <w:right w:val="none" w:sz="0" w:space="0" w:color="auto"/>
      </w:divBdr>
    </w:div>
    <w:div w:id="805702904">
      <w:bodyDiv w:val="1"/>
      <w:marLeft w:val="0"/>
      <w:marRight w:val="0"/>
      <w:marTop w:val="0"/>
      <w:marBottom w:val="0"/>
      <w:divBdr>
        <w:top w:val="none" w:sz="0" w:space="0" w:color="auto"/>
        <w:left w:val="none" w:sz="0" w:space="0" w:color="auto"/>
        <w:bottom w:val="none" w:sz="0" w:space="0" w:color="auto"/>
        <w:right w:val="none" w:sz="0" w:space="0" w:color="auto"/>
      </w:divBdr>
    </w:div>
    <w:div w:id="806625250">
      <w:bodyDiv w:val="1"/>
      <w:marLeft w:val="0"/>
      <w:marRight w:val="0"/>
      <w:marTop w:val="0"/>
      <w:marBottom w:val="0"/>
      <w:divBdr>
        <w:top w:val="none" w:sz="0" w:space="0" w:color="auto"/>
        <w:left w:val="none" w:sz="0" w:space="0" w:color="auto"/>
        <w:bottom w:val="none" w:sz="0" w:space="0" w:color="auto"/>
        <w:right w:val="none" w:sz="0" w:space="0" w:color="auto"/>
      </w:divBdr>
    </w:div>
    <w:div w:id="825054265">
      <w:bodyDiv w:val="1"/>
      <w:marLeft w:val="0"/>
      <w:marRight w:val="0"/>
      <w:marTop w:val="0"/>
      <w:marBottom w:val="0"/>
      <w:divBdr>
        <w:top w:val="none" w:sz="0" w:space="0" w:color="auto"/>
        <w:left w:val="none" w:sz="0" w:space="0" w:color="auto"/>
        <w:bottom w:val="none" w:sz="0" w:space="0" w:color="auto"/>
        <w:right w:val="none" w:sz="0" w:space="0" w:color="auto"/>
      </w:divBdr>
    </w:div>
    <w:div w:id="837304745">
      <w:bodyDiv w:val="1"/>
      <w:marLeft w:val="0"/>
      <w:marRight w:val="0"/>
      <w:marTop w:val="0"/>
      <w:marBottom w:val="0"/>
      <w:divBdr>
        <w:top w:val="none" w:sz="0" w:space="0" w:color="auto"/>
        <w:left w:val="none" w:sz="0" w:space="0" w:color="auto"/>
        <w:bottom w:val="none" w:sz="0" w:space="0" w:color="auto"/>
        <w:right w:val="none" w:sz="0" w:space="0" w:color="auto"/>
      </w:divBdr>
    </w:div>
    <w:div w:id="842861409">
      <w:bodyDiv w:val="1"/>
      <w:marLeft w:val="0"/>
      <w:marRight w:val="0"/>
      <w:marTop w:val="0"/>
      <w:marBottom w:val="0"/>
      <w:divBdr>
        <w:top w:val="none" w:sz="0" w:space="0" w:color="auto"/>
        <w:left w:val="none" w:sz="0" w:space="0" w:color="auto"/>
        <w:bottom w:val="none" w:sz="0" w:space="0" w:color="auto"/>
        <w:right w:val="none" w:sz="0" w:space="0" w:color="auto"/>
      </w:divBdr>
    </w:div>
    <w:div w:id="845480057">
      <w:bodyDiv w:val="1"/>
      <w:marLeft w:val="0"/>
      <w:marRight w:val="0"/>
      <w:marTop w:val="0"/>
      <w:marBottom w:val="0"/>
      <w:divBdr>
        <w:top w:val="none" w:sz="0" w:space="0" w:color="auto"/>
        <w:left w:val="none" w:sz="0" w:space="0" w:color="auto"/>
        <w:bottom w:val="none" w:sz="0" w:space="0" w:color="auto"/>
        <w:right w:val="none" w:sz="0" w:space="0" w:color="auto"/>
      </w:divBdr>
    </w:div>
    <w:div w:id="868832009">
      <w:bodyDiv w:val="1"/>
      <w:marLeft w:val="0"/>
      <w:marRight w:val="0"/>
      <w:marTop w:val="0"/>
      <w:marBottom w:val="0"/>
      <w:divBdr>
        <w:top w:val="none" w:sz="0" w:space="0" w:color="auto"/>
        <w:left w:val="none" w:sz="0" w:space="0" w:color="auto"/>
        <w:bottom w:val="none" w:sz="0" w:space="0" w:color="auto"/>
        <w:right w:val="none" w:sz="0" w:space="0" w:color="auto"/>
      </w:divBdr>
    </w:div>
    <w:div w:id="881863999">
      <w:bodyDiv w:val="1"/>
      <w:marLeft w:val="0"/>
      <w:marRight w:val="0"/>
      <w:marTop w:val="0"/>
      <w:marBottom w:val="0"/>
      <w:divBdr>
        <w:top w:val="none" w:sz="0" w:space="0" w:color="auto"/>
        <w:left w:val="none" w:sz="0" w:space="0" w:color="auto"/>
        <w:bottom w:val="none" w:sz="0" w:space="0" w:color="auto"/>
        <w:right w:val="none" w:sz="0" w:space="0" w:color="auto"/>
      </w:divBdr>
    </w:div>
    <w:div w:id="890463910">
      <w:bodyDiv w:val="1"/>
      <w:marLeft w:val="0"/>
      <w:marRight w:val="0"/>
      <w:marTop w:val="0"/>
      <w:marBottom w:val="0"/>
      <w:divBdr>
        <w:top w:val="none" w:sz="0" w:space="0" w:color="auto"/>
        <w:left w:val="none" w:sz="0" w:space="0" w:color="auto"/>
        <w:bottom w:val="none" w:sz="0" w:space="0" w:color="auto"/>
        <w:right w:val="none" w:sz="0" w:space="0" w:color="auto"/>
      </w:divBdr>
    </w:div>
    <w:div w:id="899245700">
      <w:bodyDiv w:val="1"/>
      <w:marLeft w:val="0"/>
      <w:marRight w:val="0"/>
      <w:marTop w:val="0"/>
      <w:marBottom w:val="0"/>
      <w:divBdr>
        <w:top w:val="none" w:sz="0" w:space="0" w:color="auto"/>
        <w:left w:val="none" w:sz="0" w:space="0" w:color="auto"/>
        <w:bottom w:val="none" w:sz="0" w:space="0" w:color="auto"/>
        <w:right w:val="none" w:sz="0" w:space="0" w:color="auto"/>
      </w:divBdr>
    </w:div>
    <w:div w:id="900218108">
      <w:bodyDiv w:val="1"/>
      <w:marLeft w:val="0"/>
      <w:marRight w:val="0"/>
      <w:marTop w:val="0"/>
      <w:marBottom w:val="0"/>
      <w:divBdr>
        <w:top w:val="none" w:sz="0" w:space="0" w:color="auto"/>
        <w:left w:val="none" w:sz="0" w:space="0" w:color="auto"/>
        <w:bottom w:val="none" w:sz="0" w:space="0" w:color="auto"/>
        <w:right w:val="none" w:sz="0" w:space="0" w:color="auto"/>
      </w:divBdr>
    </w:div>
    <w:div w:id="908418438">
      <w:bodyDiv w:val="1"/>
      <w:marLeft w:val="0"/>
      <w:marRight w:val="0"/>
      <w:marTop w:val="0"/>
      <w:marBottom w:val="0"/>
      <w:divBdr>
        <w:top w:val="none" w:sz="0" w:space="0" w:color="auto"/>
        <w:left w:val="none" w:sz="0" w:space="0" w:color="auto"/>
        <w:bottom w:val="none" w:sz="0" w:space="0" w:color="auto"/>
        <w:right w:val="none" w:sz="0" w:space="0" w:color="auto"/>
      </w:divBdr>
    </w:div>
    <w:div w:id="913930143">
      <w:bodyDiv w:val="1"/>
      <w:marLeft w:val="0"/>
      <w:marRight w:val="0"/>
      <w:marTop w:val="0"/>
      <w:marBottom w:val="0"/>
      <w:divBdr>
        <w:top w:val="none" w:sz="0" w:space="0" w:color="auto"/>
        <w:left w:val="none" w:sz="0" w:space="0" w:color="auto"/>
        <w:bottom w:val="none" w:sz="0" w:space="0" w:color="auto"/>
        <w:right w:val="none" w:sz="0" w:space="0" w:color="auto"/>
      </w:divBdr>
    </w:div>
    <w:div w:id="915747131">
      <w:bodyDiv w:val="1"/>
      <w:marLeft w:val="0"/>
      <w:marRight w:val="0"/>
      <w:marTop w:val="0"/>
      <w:marBottom w:val="0"/>
      <w:divBdr>
        <w:top w:val="none" w:sz="0" w:space="0" w:color="auto"/>
        <w:left w:val="none" w:sz="0" w:space="0" w:color="auto"/>
        <w:bottom w:val="none" w:sz="0" w:space="0" w:color="auto"/>
        <w:right w:val="none" w:sz="0" w:space="0" w:color="auto"/>
      </w:divBdr>
    </w:div>
    <w:div w:id="924456285">
      <w:bodyDiv w:val="1"/>
      <w:marLeft w:val="0"/>
      <w:marRight w:val="0"/>
      <w:marTop w:val="0"/>
      <w:marBottom w:val="0"/>
      <w:divBdr>
        <w:top w:val="none" w:sz="0" w:space="0" w:color="auto"/>
        <w:left w:val="none" w:sz="0" w:space="0" w:color="auto"/>
        <w:bottom w:val="none" w:sz="0" w:space="0" w:color="auto"/>
        <w:right w:val="none" w:sz="0" w:space="0" w:color="auto"/>
      </w:divBdr>
    </w:div>
    <w:div w:id="927929779">
      <w:bodyDiv w:val="1"/>
      <w:marLeft w:val="0"/>
      <w:marRight w:val="0"/>
      <w:marTop w:val="0"/>
      <w:marBottom w:val="0"/>
      <w:divBdr>
        <w:top w:val="none" w:sz="0" w:space="0" w:color="auto"/>
        <w:left w:val="none" w:sz="0" w:space="0" w:color="auto"/>
        <w:bottom w:val="none" w:sz="0" w:space="0" w:color="auto"/>
        <w:right w:val="none" w:sz="0" w:space="0" w:color="auto"/>
      </w:divBdr>
    </w:div>
    <w:div w:id="931812762">
      <w:bodyDiv w:val="1"/>
      <w:marLeft w:val="0"/>
      <w:marRight w:val="0"/>
      <w:marTop w:val="0"/>
      <w:marBottom w:val="0"/>
      <w:divBdr>
        <w:top w:val="none" w:sz="0" w:space="0" w:color="auto"/>
        <w:left w:val="none" w:sz="0" w:space="0" w:color="auto"/>
        <w:bottom w:val="none" w:sz="0" w:space="0" w:color="auto"/>
        <w:right w:val="none" w:sz="0" w:space="0" w:color="auto"/>
      </w:divBdr>
    </w:div>
    <w:div w:id="951396128">
      <w:bodyDiv w:val="1"/>
      <w:marLeft w:val="0"/>
      <w:marRight w:val="0"/>
      <w:marTop w:val="0"/>
      <w:marBottom w:val="0"/>
      <w:divBdr>
        <w:top w:val="none" w:sz="0" w:space="0" w:color="auto"/>
        <w:left w:val="none" w:sz="0" w:space="0" w:color="auto"/>
        <w:bottom w:val="none" w:sz="0" w:space="0" w:color="auto"/>
        <w:right w:val="none" w:sz="0" w:space="0" w:color="auto"/>
      </w:divBdr>
    </w:div>
    <w:div w:id="968631389">
      <w:bodyDiv w:val="1"/>
      <w:marLeft w:val="0"/>
      <w:marRight w:val="0"/>
      <w:marTop w:val="0"/>
      <w:marBottom w:val="0"/>
      <w:divBdr>
        <w:top w:val="none" w:sz="0" w:space="0" w:color="auto"/>
        <w:left w:val="none" w:sz="0" w:space="0" w:color="auto"/>
        <w:bottom w:val="none" w:sz="0" w:space="0" w:color="auto"/>
        <w:right w:val="none" w:sz="0" w:space="0" w:color="auto"/>
      </w:divBdr>
    </w:div>
    <w:div w:id="989141592">
      <w:bodyDiv w:val="1"/>
      <w:marLeft w:val="0"/>
      <w:marRight w:val="0"/>
      <w:marTop w:val="0"/>
      <w:marBottom w:val="0"/>
      <w:divBdr>
        <w:top w:val="none" w:sz="0" w:space="0" w:color="auto"/>
        <w:left w:val="none" w:sz="0" w:space="0" w:color="auto"/>
        <w:bottom w:val="none" w:sz="0" w:space="0" w:color="auto"/>
        <w:right w:val="none" w:sz="0" w:space="0" w:color="auto"/>
      </w:divBdr>
    </w:div>
    <w:div w:id="990062315">
      <w:bodyDiv w:val="1"/>
      <w:marLeft w:val="0"/>
      <w:marRight w:val="0"/>
      <w:marTop w:val="0"/>
      <w:marBottom w:val="0"/>
      <w:divBdr>
        <w:top w:val="none" w:sz="0" w:space="0" w:color="auto"/>
        <w:left w:val="none" w:sz="0" w:space="0" w:color="auto"/>
        <w:bottom w:val="none" w:sz="0" w:space="0" w:color="auto"/>
        <w:right w:val="none" w:sz="0" w:space="0" w:color="auto"/>
      </w:divBdr>
    </w:div>
    <w:div w:id="1003435415">
      <w:bodyDiv w:val="1"/>
      <w:marLeft w:val="0"/>
      <w:marRight w:val="0"/>
      <w:marTop w:val="0"/>
      <w:marBottom w:val="0"/>
      <w:divBdr>
        <w:top w:val="none" w:sz="0" w:space="0" w:color="auto"/>
        <w:left w:val="none" w:sz="0" w:space="0" w:color="auto"/>
        <w:bottom w:val="none" w:sz="0" w:space="0" w:color="auto"/>
        <w:right w:val="none" w:sz="0" w:space="0" w:color="auto"/>
      </w:divBdr>
    </w:div>
    <w:div w:id="1012999790">
      <w:bodyDiv w:val="1"/>
      <w:marLeft w:val="0"/>
      <w:marRight w:val="0"/>
      <w:marTop w:val="0"/>
      <w:marBottom w:val="0"/>
      <w:divBdr>
        <w:top w:val="none" w:sz="0" w:space="0" w:color="auto"/>
        <w:left w:val="none" w:sz="0" w:space="0" w:color="auto"/>
        <w:bottom w:val="none" w:sz="0" w:space="0" w:color="auto"/>
        <w:right w:val="none" w:sz="0" w:space="0" w:color="auto"/>
      </w:divBdr>
    </w:div>
    <w:div w:id="1029142212">
      <w:bodyDiv w:val="1"/>
      <w:marLeft w:val="0"/>
      <w:marRight w:val="0"/>
      <w:marTop w:val="0"/>
      <w:marBottom w:val="0"/>
      <w:divBdr>
        <w:top w:val="none" w:sz="0" w:space="0" w:color="auto"/>
        <w:left w:val="none" w:sz="0" w:space="0" w:color="auto"/>
        <w:bottom w:val="none" w:sz="0" w:space="0" w:color="auto"/>
        <w:right w:val="none" w:sz="0" w:space="0" w:color="auto"/>
      </w:divBdr>
    </w:div>
    <w:div w:id="1042094230">
      <w:bodyDiv w:val="1"/>
      <w:marLeft w:val="0"/>
      <w:marRight w:val="0"/>
      <w:marTop w:val="0"/>
      <w:marBottom w:val="0"/>
      <w:divBdr>
        <w:top w:val="none" w:sz="0" w:space="0" w:color="auto"/>
        <w:left w:val="none" w:sz="0" w:space="0" w:color="auto"/>
        <w:bottom w:val="none" w:sz="0" w:space="0" w:color="auto"/>
        <w:right w:val="none" w:sz="0" w:space="0" w:color="auto"/>
      </w:divBdr>
    </w:div>
    <w:div w:id="1062408296">
      <w:bodyDiv w:val="1"/>
      <w:marLeft w:val="0"/>
      <w:marRight w:val="0"/>
      <w:marTop w:val="0"/>
      <w:marBottom w:val="0"/>
      <w:divBdr>
        <w:top w:val="none" w:sz="0" w:space="0" w:color="auto"/>
        <w:left w:val="none" w:sz="0" w:space="0" w:color="auto"/>
        <w:bottom w:val="none" w:sz="0" w:space="0" w:color="auto"/>
        <w:right w:val="none" w:sz="0" w:space="0" w:color="auto"/>
      </w:divBdr>
    </w:div>
    <w:div w:id="1066731758">
      <w:bodyDiv w:val="1"/>
      <w:marLeft w:val="0"/>
      <w:marRight w:val="0"/>
      <w:marTop w:val="0"/>
      <w:marBottom w:val="0"/>
      <w:divBdr>
        <w:top w:val="none" w:sz="0" w:space="0" w:color="auto"/>
        <w:left w:val="none" w:sz="0" w:space="0" w:color="auto"/>
        <w:bottom w:val="none" w:sz="0" w:space="0" w:color="auto"/>
        <w:right w:val="none" w:sz="0" w:space="0" w:color="auto"/>
      </w:divBdr>
    </w:div>
    <w:div w:id="1077629157">
      <w:bodyDiv w:val="1"/>
      <w:marLeft w:val="0"/>
      <w:marRight w:val="0"/>
      <w:marTop w:val="0"/>
      <w:marBottom w:val="0"/>
      <w:divBdr>
        <w:top w:val="none" w:sz="0" w:space="0" w:color="auto"/>
        <w:left w:val="none" w:sz="0" w:space="0" w:color="auto"/>
        <w:bottom w:val="none" w:sz="0" w:space="0" w:color="auto"/>
        <w:right w:val="none" w:sz="0" w:space="0" w:color="auto"/>
      </w:divBdr>
    </w:div>
    <w:div w:id="1080757312">
      <w:bodyDiv w:val="1"/>
      <w:marLeft w:val="0"/>
      <w:marRight w:val="0"/>
      <w:marTop w:val="0"/>
      <w:marBottom w:val="0"/>
      <w:divBdr>
        <w:top w:val="none" w:sz="0" w:space="0" w:color="auto"/>
        <w:left w:val="none" w:sz="0" w:space="0" w:color="auto"/>
        <w:bottom w:val="none" w:sz="0" w:space="0" w:color="auto"/>
        <w:right w:val="none" w:sz="0" w:space="0" w:color="auto"/>
      </w:divBdr>
    </w:div>
    <w:div w:id="1098865634">
      <w:bodyDiv w:val="1"/>
      <w:marLeft w:val="0"/>
      <w:marRight w:val="0"/>
      <w:marTop w:val="0"/>
      <w:marBottom w:val="0"/>
      <w:divBdr>
        <w:top w:val="none" w:sz="0" w:space="0" w:color="auto"/>
        <w:left w:val="none" w:sz="0" w:space="0" w:color="auto"/>
        <w:bottom w:val="none" w:sz="0" w:space="0" w:color="auto"/>
        <w:right w:val="none" w:sz="0" w:space="0" w:color="auto"/>
      </w:divBdr>
    </w:div>
    <w:div w:id="1117527953">
      <w:bodyDiv w:val="1"/>
      <w:marLeft w:val="0"/>
      <w:marRight w:val="0"/>
      <w:marTop w:val="0"/>
      <w:marBottom w:val="0"/>
      <w:divBdr>
        <w:top w:val="none" w:sz="0" w:space="0" w:color="auto"/>
        <w:left w:val="none" w:sz="0" w:space="0" w:color="auto"/>
        <w:bottom w:val="none" w:sz="0" w:space="0" w:color="auto"/>
        <w:right w:val="none" w:sz="0" w:space="0" w:color="auto"/>
      </w:divBdr>
    </w:div>
    <w:div w:id="1119884568">
      <w:bodyDiv w:val="1"/>
      <w:marLeft w:val="0"/>
      <w:marRight w:val="0"/>
      <w:marTop w:val="0"/>
      <w:marBottom w:val="0"/>
      <w:divBdr>
        <w:top w:val="none" w:sz="0" w:space="0" w:color="auto"/>
        <w:left w:val="none" w:sz="0" w:space="0" w:color="auto"/>
        <w:bottom w:val="none" w:sz="0" w:space="0" w:color="auto"/>
        <w:right w:val="none" w:sz="0" w:space="0" w:color="auto"/>
      </w:divBdr>
    </w:div>
    <w:div w:id="1131828484">
      <w:bodyDiv w:val="1"/>
      <w:marLeft w:val="0"/>
      <w:marRight w:val="0"/>
      <w:marTop w:val="0"/>
      <w:marBottom w:val="0"/>
      <w:divBdr>
        <w:top w:val="none" w:sz="0" w:space="0" w:color="auto"/>
        <w:left w:val="none" w:sz="0" w:space="0" w:color="auto"/>
        <w:bottom w:val="none" w:sz="0" w:space="0" w:color="auto"/>
        <w:right w:val="none" w:sz="0" w:space="0" w:color="auto"/>
      </w:divBdr>
    </w:div>
    <w:div w:id="1144734806">
      <w:bodyDiv w:val="1"/>
      <w:marLeft w:val="0"/>
      <w:marRight w:val="0"/>
      <w:marTop w:val="0"/>
      <w:marBottom w:val="0"/>
      <w:divBdr>
        <w:top w:val="none" w:sz="0" w:space="0" w:color="auto"/>
        <w:left w:val="none" w:sz="0" w:space="0" w:color="auto"/>
        <w:bottom w:val="none" w:sz="0" w:space="0" w:color="auto"/>
        <w:right w:val="none" w:sz="0" w:space="0" w:color="auto"/>
      </w:divBdr>
    </w:div>
    <w:div w:id="1148477068">
      <w:bodyDiv w:val="1"/>
      <w:marLeft w:val="0"/>
      <w:marRight w:val="0"/>
      <w:marTop w:val="0"/>
      <w:marBottom w:val="0"/>
      <w:divBdr>
        <w:top w:val="none" w:sz="0" w:space="0" w:color="auto"/>
        <w:left w:val="none" w:sz="0" w:space="0" w:color="auto"/>
        <w:bottom w:val="none" w:sz="0" w:space="0" w:color="auto"/>
        <w:right w:val="none" w:sz="0" w:space="0" w:color="auto"/>
      </w:divBdr>
    </w:div>
    <w:div w:id="1151095966">
      <w:bodyDiv w:val="1"/>
      <w:marLeft w:val="0"/>
      <w:marRight w:val="0"/>
      <w:marTop w:val="0"/>
      <w:marBottom w:val="0"/>
      <w:divBdr>
        <w:top w:val="none" w:sz="0" w:space="0" w:color="auto"/>
        <w:left w:val="none" w:sz="0" w:space="0" w:color="auto"/>
        <w:bottom w:val="none" w:sz="0" w:space="0" w:color="auto"/>
        <w:right w:val="none" w:sz="0" w:space="0" w:color="auto"/>
      </w:divBdr>
    </w:div>
    <w:div w:id="1165585515">
      <w:bodyDiv w:val="1"/>
      <w:marLeft w:val="0"/>
      <w:marRight w:val="0"/>
      <w:marTop w:val="0"/>
      <w:marBottom w:val="0"/>
      <w:divBdr>
        <w:top w:val="none" w:sz="0" w:space="0" w:color="auto"/>
        <w:left w:val="none" w:sz="0" w:space="0" w:color="auto"/>
        <w:bottom w:val="none" w:sz="0" w:space="0" w:color="auto"/>
        <w:right w:val="none" w:sz="0" w:space="0" w:color="auto"/>
      </w:divBdr>
    </w:div>
    <w:div w:id="1171991336">
      <w:bodyDiv w:val="1"/>
      <w:marLeft w:val="0"/>
      <w:marRight w:val="0"/>
      <w:marTop w:val="0"/>
      <w:marBottom w:val="0"/>
      <w:divBdr>
        <w:top w:val="none" w:sz="0" w:space="0" w:color="auto"/>
        <w:left w:val="none" w:sz="0" w:space="0" w:color="auto"/>
        <w:bottom w:val="none" w:sz="0" w:space="0" w:color="auto"/>
        <w:right w:val="none" w:sz="0" w:space="0" w:color="auto"/>
      </w:divBdr>
    </w:div>
    <w:div w:id="1179155700">
      <w:bodyDiv w:val="1"/>
      <w:marLeft w:val="0"/>
      <w:marRight w:val="0"/>
      <w:marTop w:val="0"/>
      <w:marBottom w:val="0"/>
      <w:divBdr>
        <w:top w:val="none" w:sz="0" w:space="0" w:color="auto"/>
        <w:left w:val="none" w:sz="0" w:space="0" w:color="auto"/>
        <w:bottom w:val="none" w:sz="0" w:space="0" w:color="auto"/>
        <w:right w:val="none" w:sz="0" w:space="0" w:color="auto"/>
      </w:divBdr>
    </w:div>
    <w:div w:id="1187645494">
      <w:bodyDiv w:val="1"/>
      <w:marLeft w:val="0"/>
      <w:marRight w:val="0"/>
      <w:marTop w:val="0"/>
      <w:marBottom w:val="0"/>
      <w:divBdr>
        <w:top w:val="none" w:sz="0" w:space="0" w:color="auto"/>
        <w:left w:val="none" w:sz="0" w:space="0" w:color="auto"/>
        <w:bottom w:val="none" w:sz="0" w:space="0" w:color="auto"/>
        <w:right w:val="none" w:sz="0" w:space="0" w:color="auto"/>
      </w:divBdr>
    </w:div>
    <w:div w:id="1191920234">
      <w:bodyDiv w:val="1"/>
      <w:marLeft w:val="0"/>
      <w:marRight w:val="0"/>
      <w:marTop w:val="0"/>
      <w:marBottom w:val="0"/>
      <w:divBdr>
        <w:top w:val="none" w:sz="0" w:space="0" w:color="auto"/>
        <w:left w:val="none" w:sz="0" w:space="0" w:color="auto"/>
        <w:bottom w:val="none" w:sz="0" w:space="0" w:color="auto"/>
        <w:right w:val="none" w:sz="0" w:space="0" w:color="auto"/>
      </w:divBdr>
    </w:div>
    <w:div w:id="1221868172">
      <w:bodyDiv w:val="1"/>
      <w:marLeft w:val="0"/>
      <w:marRight w:val="0"/>
      <w:marTop w:val="0"/>
      <w:marBottom w:val="0"/>
      <w:divBdr>
        <w:top w:val="none" w:sz="0" w:space="0" w:color="auto"/>
        <w:left w:val="none" w:sz="0" w:space="0" w:color="auto"/>
        <w:bottom w:val="none" w:sz="0" w:space="0" w:color="auto"/>
        <w:right w:val="none" w:sz="0" w:space="0" w:color="auto"/>
      </w:divBdr>
    </w:div>
    <w:div w:id="1227641797">
      <w:bodyDiv w:val="1"/>
      <w:marLeft w:val="0"/>
      <w:marRight w:val="0"/>
      <w:marTop w:val="0"/>
      <w:marBottom w:val="0"/>
      <w:divBdr>
        <w:top w:val="none" w:sz="0" w:space="0" w:color="auto"/>
        <w:left w:val="none" w:sz="0" w:space="0" w:color="auto"/>
        <w:bottom w:val="none" w:sz="0" w:space="0" w:color="auto"/>
        <w:right w:val="none" w:sz="0" w:space="0" w:color="auto"/>
      </w:divBdr>
    </w:div>
    <w:div w:id="1247113611">
      <w:bodyDiv w:val="1"/>
      <w:marLeft w:val="0"/>
      <w:marRight w:val="0"/>
      <w:marTop w:val="0"/>
      <w:marBottom w:val="0"/>
      <w:divBdr>
        <w:top w:val="none" w:sz="0" w:space="0" w:color="auto"/>
        <w:left w:val="none" w:sz="0" w:space="0" w:color="auto"/>
        <w:bottom w:val="none" w:sz="0" w:space="0" w:color="auto"/>
        <w:right w:val="none" w:sz="0" w:space="0" w:color="auto"/>
      </w:divBdr>
    </w:div>
    <w:div w:id="1254709250">
      <w:bodyDiv w:val="1"/>
      <w:marLeft w:val="0"/>
      <w:marRight w:val="0"/>
      <w:marTop w:val="0"/>
      <w:marBottom w:val="0"/>
      <w:divBdr>
        <w:top w:val="none" w:sz="0" w:space="0" w:color="auto"/>
        <w:left w:val="none" w:sz="0" w:space="0" w:color="auto"/>
        <w:bottom w:val="none" w:sz="0" w:space="0" w:color="auto"/>
        <w:right w:val="none" w:sz="0" w:space="0" w:color="auto"/>
      </w:divBdr>
    </w:div>
    <w:div w:id="1262682666">
      <w:bodyDiv w:val="1"/>
      <w:marLeft w:val="0"/>
      <w:marRight w:val="0"/>
      <w:marTop w:val="0"/>
      <w:marBottom w:val="0"/>
      <w:divBdr>
        <w:top w:val="none" w:sz="0" w:space="0" w:color="auto"/>
        <w:left w:val="none" w:sz="0" w:space="0" w:color="auto"/>
        <w:bottom w:val="none" w:sz="0" w:space="0" w:color="auto"/>
        <w:right w:val="none" w:sz="0" w:space="0" w:color="auto"/>
      </w:divBdr>
    </w:div>
    <w:div w:id="1265916866">
      <w:bodyDiv w:val="1"/>
      <w:marLeft w:val="0"/>
      <w:marRight w:val="0"/>
      <w:marTop w:val="0"/>
      <w:marBottom w:val="0"/>
      <w:divBdr>
        <w:top w:val="none" w:sz="0" w:space="0" w:color="auto"/>
        <w:left w:val="none" w:sz="0" w:space="0" w:color="auto"/>
        <w:bottom w:val="none" w:sz="0" w:space="0" w:color="auto"/>
        <w:right w:val="none" w:sz="0" w:space="0" w:color="auto"/>
      </w:divBdr>
    </w:div>
    <w:div w:id="1266768535">
      <w:bodyDiv w:val="1"/>
      <w:marLeft w:val="0"/>
      <w:marRight w:val="0"/>
      <w:marTop w:val="0"/>
      <w:marBottom w:val="0"/>
      <w:divBdr>
        <w:top w:val="none" w:sz="0" w:space="0" w:color="auto"/>
        <w:left w:val="none" w:sz="0" w:space="0" w:color="auto"/>
        <w:bottom w:val="none" w:sz="0" w:space="0" w:color="auto"/>
        <w:right w:val="none" w:sz="0" w:space="0" w:color="auto"/>
      </w:divBdr>
    </w:div>
    <w:div w:id="1281063777">
      <w:bodyDiv w:val="1"/>
      <w:marLeft w:val="0"/>
      <w:marRight w:val="0"/>
      <w:marTop w:val="0"/>
      <w:marBottom w:val="0"/>
      <w:divBdr>
        <w:top w:val="none" w:sz="0" w:space="0" w:color="auto"/>
        <w:left w:val="none" w:sz="0" w:space="0" w:color="auto"/>
        <w:bottom w:val="none" w:sz="0" w:space="0" w:color="auto"/>
        <w:right w:val="none" w:sz="0" w:space="0" w:color="auto"/>
      </w:divBdr>
    </w:div>
    <w:div w:id="1285037678">
      <w:bodyDiv w:val="1"/>
      <w:marLeft w:val="0"/>
      <w:marRight w:val="0"/>
      <w:marTop w:val="0"/>
      <w:marBottom w:val="0"/>
      <w:divBdr>
        <w:top w:val="none" w:sz="0" w:space="0" w:color="auto"/>
        <w:left w:val="none" w:sz="0" w:space="0" w:color="auto"/>
        <w:bottom w:val="none" w:sz="0" w:space="0" w:color="auto"/>
        <w:right w:val="none" w:sz="0" w:space="0" w:color="auto"/>
      </w:divBdr>
    </w:div>
    <w:div w:id="1300768918">
      <w:bodyDiv w:val="1"/>
      <w:marLeft w:val="0"/>
      <w:marRight w:val="0"/>
      <w:marTop w:val="0"/>
      <w:marBottom w:val="0"/>
      <w:divBdr>
        <w:top w:val="none" w:sz="0" w:space="0" w:color="auto"/>
        <w:left w:val="none" w:sz="0" w:space="0" w:color="auto"/>
        <w:bottom w:val="none" w:sz="0" w:space="0" w:color="auto"/>
        <w:right w:val="none" w:sz="0" w:space="0" w:color="auto"/>
      </w:divBdr>
    </w:div>
    <w:div w:id="1307053179">
      <w:bodyDiv w:val="1"/>
      <w:marLeft w:val="0"/>
      <w:marRight w:val="0"/>
      <w:marTop w:val="0"/>
      <w:marBottom w:val="0"/>
      <w:divBdr>
        <w:top w:val="none" w:sz="0" w:space="0" w:color="auto"/>
        <w:left w:val="none" w:sz="0" w:space="0" w:color="auto"/>
        <w:bottom w:val="none" w:sz="0" w:space="0" w:color="auto"/>
        <w:right w:val="none" w:sz="0" w:space="0" w:color="auto"/>
      </w:divBdr>
    </w:div>
    <w:div w:id="1316105787">
      <w:bodyDiv w:val="1"/>
      <w:marLeft w:val="0"/>
      <w:marRight w:val="0"/>
      <w:marTop w:val="0"/>
      <w:marBottom w:val="0"/>
      <w:divBdr>
        <w:top w:val="none" w:sz="0" w:space="0" w:color="auto"/>
        <w:left w:val="none" w:sz="0" w:space="0" w:color="auto"/>
        <w:bottom w:val="none" w:sz="0" w:space="0" w:color="auto"/>
        <w:right w:val="none" w:sz="0" w:space="0" w:color="auto"/>
      </w:divBdr>
    </w:div>
    <w:div w:id="1318875222">
      <w:bodyDiv w:val="1"/>
      <w:marLeft w:val="0"/>
      <w:marRight w:val="0"/>
      <w:marTop w:val="0"/>
      <w:marBottom w:val="0"/>
      <w:divBdr>
        <w:top w:val="none" w:sz="0" w:space="0" w:color="auto"/>
        <w:left w:val="none" w:sz="0" w:space="0" w:color="auto"/>
        <w:bottom w:val="none" w:sz="0" w:space="0" w:color="auto"/>
        <w:right w:val="none" w:sz="0" w:space="0" w:color="auto"/>
      </w:divBdr>
    </w:div>
    <w:div w:id="1320189905">
      <w:bodyDiv w:val="1"/>
      <w:marLeft w:val="0"/>
      <w:marRight w:val="0"/>
      <w:marTop w:val="0"/>
      <w:marBottom w:val="0"/>
      <w:divBdr>
        <w:top w:val="none" w:sz="0" w:space="0" w:color="auto"/>
        <w:left w:val="none" w:sz="0" w:space="0" w:color="auto"/>
        <w:bottom w:val="none" w:sz="0" w:space="0" w:color="auto"/>
        <w:right w:val="none" w:sz="0" w:space="0" w:color="auto"/>
      </w:divBdr>
    </w:div>
    <w:div w:id="1320384291">
      <w:bodyDiv w:val="1"/>
      <w:marLeft w:val="0"/>
      <w:marRight w:val="0"/>
      <w:marTop w:val="0"/>
      <w:marBottom w:val="0"/>
      <w:divBdr>
        <w:top w:val="none" w:sz="0" w:space="0" w:color="auto"/>
        <w:left w:val="none" w:sz="0" w:space="0" w:color="auto"/>
        <w:bottom w:val="none" w:sz="0" w:space="0" w:color="auto"/>
        <w:right w:val="none" w:sz="0" w:space="0" w:color="auto"/>
      </w:divBdr>
    </w:div>
    <w:div w:id="1323504732">
      <w:bodyDiv w:val="1"/>
      <w:marLeft w:val="0"/>
      <w:marRight w:val="0"/>
      <w:marTop w:val="0"/>
      <w:marBottom w:val="0"/>
      <w:divBdr>
        <w:top w:val="none" w:sz="0" w:space="0" w:color="auto"/>
        <w:left w:val="none" w:sz="0" w:space="0" w:color="auto"/>
        <w:bottom w:val="none" w:sz="0" w:space="0" w:color="auto"/>
        <w:right w:val="none" w:sz="0" w:space="0" w:color="auto"/>
      </w:divBdr>
    </w:div>
    <w:div w:id="1328556257">
      <w:bodyDiv w:val="1"/>
      <w:marLeft w:val="0"/>
      <w:marRight w:val="0"/>
      <w:marTop w:val="0"/>
      <w:marBottom w:val="0"/>
      <w:divBdr>
        <w:top w:val="none" w:sz="0" w:space="0" w:color="auto"/>
        <w:left w:val="none" w:sz="0" w:space="0" w:color="auto"/>
        <w:bottom w:val="none" w:sz="0" w:space="0" w:color="auto"/>
        <w:right w:val="none" w:sz="0" w:space="0" w:color="auto"/>
      </w:divBdr>
    </w:div>
    <w:div w:id="1332827801">
      <w:bodyDiv w:val="1"/>
      <w:marLeft w:val="0"/>
      <w:marRight w:val="0"/>
      <w:marTop w:val="0"/>
      <w:marBottom w:val="0"/>
      <w:divBdr>
        <w:top w:val="none" w:sz="0" w:space="0" w:color="auto"/>
        <w:left w:val="none" w:sz="0" w:space="0" w:color="auto"/>
        <w:bottom w:val="none" w:sz="0" w:space="0" w:color="auto"/>
        <w:right w:val="none" w:sz="0" w:space="0" w:color="auto"/>
      </w:divBdr>
    </w:div>
    <w:div w:id="1334332449">
      <w:bodyDiv w:val="1"/>
      <w:marLeft w:val="0"/>
      <w:marRight w:val="0"/>
      <w:marTop w:val="0"/>
      <w:marBottom w:val="0"/>
      <w:divBdr>
        <w:top w:val="none" w:sz="0" w:space="0" w:color="auto"/>
        <w:left w:val="none" w:sz="0" w:space="0" w:color="auto"/>
        <w:bottom w:val="none" w:sz="0" w:space="0" w:color="auto"/>
        <w:right w:val="none" w:sz="0" w:space="0" w:color="auto"/>
      </w:divBdr>
    </w:div>
    <w:div w:id="1363287823">
      <w:bodyDiv w:val="1"/>
      <w:marLeft w:val="0"/>
      <w:marRight w:val="0"/>
      <w:marTop w:val="0"/>
      <w:marBottom w:val="0"/>
      <w:divBdr>
        <w:top w:val="none" w:sz="0" w:space="0" w:color="auto"/>
        <w:left w:val="none" w:sz="0" w:space="0" w:color="auto"/>
        <w:bottom w:val="none" w:sz="0" w:space="0" w:color="auto"/>
        <w:right w:val="none" w:sz="0" w:space="0" w:color="auto"/>
      </w:divBdr>
    </w:div>
    <w:div w:id="1369376686">
      <w:bodyDiv w:val="1"/>
      <w:marLeft w:val="0"/>
      <w:marRight w:val="0"/>
      <w:marTop w:val="0"/>
      <w:marBottom w:val="0"/>
      <w:divBdr>
        <w:top w:val="none" w:sz="0" w:space="0" w:color="auto"/>
        <w:left w:val="none" w:sz="0" w:space="0" w:color="auto"/>
        <w:bottom w:val="none" w:sz="0" w:space="0" w:color="auto"/>
        <w:right w:val="none" w:sz="0" w:space="0" w:color="auto"/>
      </w:divBdr>
    </w:div>
    <w:div w:id="1369573102">
      <w:bodyDiv w:val="1"/>
      <w:marLeft w:val="0"/>
      <w:marRight w:val="0"/>
      <w:marTop w:val="0"/>
      <w:marBottom w:val="0"/>
      <w:divBdr>
        <w:top w:val="none" w:sz="0" w:space="0" w:color="auto"/>
        <w:left w:val="none" w:sz="0" w:space="0" w:color="auto"/>
        <w:bottom w:val="none" w:sz="0" w:space="0" w:color="auto"/>
        <w:right w:val="none" w:sz="0" w:space="0" w:color="auto"/>
      </w:divBdr>
    </w:div>
    <w:div w:id="1382098441">
      <w:bodyDiv w:val="1"/>
      <w:marLeft w:val="0"/>
      <w:marRight w:val="0"/>
      <w:marTop w:val="0"/>
      <w:marBottom w:val="0"/>
      <w:divBdr>
        <w:top w:val="none" w:sz="0" w:space="0" w:color="auto"/>
        <w:left w:val="none" w:sz="0" w:space="0" w:color="auto"/>
        <w:bottom w:val="none" w:sz="0" w:space="0" w:color="auto"/>
        <w:right w:val="none" w:sz="0" w:space="0" w:color="auto"/>
      </w:divBdr>
    </w:div>
    <w:div w:id="1382679638">
      <w:bodyDiv w:val="1"/>
      <w:marLeft w:val="0"/>
      <w:marRight w:val="0"/>
      <w:marTop w:val="0"/>
      <w:marBottom w:val="0"/>
      <w:divBdr>
        <w:top w:val="none" w:sz="0" w:space="0" w:color="auto"/>
        <w:left w:val="none" w:sz="0" w:space="0" w:color="auto"/>
        <w:bottom w:val="none" w:sz="0" w:space="0" w:color="auto"/>
        <w:right w:val="none" w:sz="0" w:space="0" w:color="auto"/>
      </w:divBdr>
    </w:div>
    <w:div w:id="1387949476">
      <w:bodyDiv w:val="1"/>
      <w:marLeft w:val="0"/>
      <w:marRight w:val="0"/>
      <w:marTop w:val="0"/>
      <w:marBottom w:val="0"/>
      <w:divBdr>
        <w:top w:val="none" w:sz="0" w:space="0" w:color="auto"/>
        <w:left w:val="none" w:sz="0" w:space="0" w:color="auto"/>
        <w:bottom w:val="none" w:sz="0" w:space="0" w:color="auto"/>
        <w:right w:val="none" w:sz="0" w:space="0" w:color="auto"/>
      </w:divBdr>
    </w:div>
    <w:div w:id="1407874574">
      <w:bodyDiv w:val="1"/>
      <w:marLeft w:val="0"/>
      <w:marRight w:val="0"/>
      <w:marTop w:val="0"/>
      <w:marBottom w:val="0"/>
      <w:divBdr>
        <w:top w:val="none" w:sz="0" w:space="0" w:color="auto"/>
        <w:left w:val="none" w:sz="0" w:space="0" w:color="auto"/>
        <w:bottom w:val="none" w:sz="0" w:space="0" w:color="auto"/>
        <w:right w:val="none" w:sz="0" w:space="0" w:color="auto"/>
      </w:divBdr>
    </w:div>
    <w:div w:id="1409881485">
      <w:bodyDiv w:val="1"/>
      <w:marLeft w:val="0"/>
      <w:marRight w:val="0"/>
      <w:marTop w:val="0"/>
      <w:marBottom w:val="0"/>
      <w:divBdr>
        <w:top w:val="none" w:sz="0" w:space="0" w:color="auto"/>
        <w:left w:val="none" w:sz="0" w:space="0" w:color="auto"/>
        <w:bottom w:val="none" w:sz="0" w:space="0" w:color="auto"/>
        <w:right w:val="none" w:sz="0" w:space="0" w:color="auto"/>
      </w:divBdr>
    </w:div>
    <w:div w:id="1411196304">
      <w:bodyDiv w:val="1"/>
      <w:marLeft w:val="0"/>
      <w:marRight w:val="0"/>
      <w:marTop w:val="0"/>
      <w:marBottom w:val="0"/>
      <w:divBdr>
        <w:top w:val="none" w:sz="0" w:space="0" w:color="auto"/>
        <w:left w:val="none" w:sz="0" w:space="0" w:color="auto"/>
        <w:bottom w:val="none" w:sz="0" w:space="0" w:color="auto"/>
        <w:right w:val="none" w:sz="0" w:space="0" w:color="auto"/>
      </w:divBdr>
    </w:div>
    <w:div w:id="1420449455">
      <w:bodyDiv w:val="1"/>
      <w:marLeft w:val="0"/>
      <w:marRight w:val="0"/>
      <w:marTop w:val="0"/>
      <w:marBottom w:val="0"/>
      <w:divBdr>
        <w:top w:val="none" w:sz="0" w:space="0" w:color="auto"/>
        <w:left w:val="none" w:sz="0" w:space="0" w:color="auto"/>
        <w:bottom w:val="none" w:sz="0" w:space="0" w:color="auto"/>
        <w:right w:val="none" w:sz="0" w:space="0" w:color="auto"/>
      </w:divBdr>
    </w:div>
    <w:div w:id="1427187688">
      <w:bodyDiv w:val="1"/>
      <w:marLeft w:val="0"/>
      <w:marRight w:val="0"/>
      <w:marTop w:val="0"/>
      <w:marBottom w:val="0"/>
      <w:divBdr>
        <w:top w:val="none" w:sz="0" w:space="0" w:color="auto"/>
        <w:left w:val="none" w:sz="0" w:space="0" w:color="auto"/>
        <w:bottom w:val="none" w:sz="0" w:space="0" w:color="auto"/>
        <w:right w:val="none" w:sz="0" w:space="0" w:color="auto"/>
      </w:divBdr>
    </w:div>
    <w:div w:id="1448936817">
      <w:bodyDiv w:val="1"/>
      <w:marLeft w:val="0"/>
      <w:marRight w:val="0"/>
      <w:marTop w:val="0"/>
      <w:marBottom w:val="0"/>
      <w:divBdr>
        <w:top w:val="none" w:sz="0" w:space="0" w:color="auto"/>
        <w:left w:val="none" w:sz="0" w:space="0" w:color="auto"/>
        <w:bottom w:val="none" w:sz="0" w:space="0" w:color="auto"/>
        <w:right w:val="none" w:sz="0" w:space="0" w:color="auto"/>
      </w:divBdr>
    </w:div>
    <w:div w:id="1453941566">
      <w:bodyDiv w:val="1"/>
      <w:marLeft w:val="0"/>
      <w:marRight w:val="0"/>
      <w:marTop w:val="0"/>
      <w:marBottom w:val="0"/>
      <w:divBdr>
        <w:top w:val="none" w:sz="0" w:space="0" w:color="auto"/>
        <w:left w:val="none" w:sz="0" w:space="0" w:color="auto"/>
        <w:bottom w:val="none" w:sz="0" w:space="0" w:color="auto"/>
        <w:right w:val="none" w:sz="0" w:space="0" w:color="auto"/>
      </w:divBdr>
    </w:div>
    <w:div w:id="1463306411">
      <w:bodyDiv w:val="1"/>
      <w:marLeft w:val="0"/>
      <w:marRight w:val="0"/>
      <w:marTop w:val="0"/>
      <w:marBottom w:val="0"/>
      <w:divBdr>
        <w:top w:val="none" w:sz="0" w:space="0" w:color="auto"/>
        <w:left w:val="none" w:sz="0" w:space="0" w:color="auto"/>
        <w:bottom w:val="none" w:sz="0" w:space="0" w:color="auto"/>
        <w:right w:val="none" w:sz="0" w:space="0" w:color="auto"/>
      </w:divBdr>
      <w:divsChild>
        <w:div w:id="261303275">
          <w:marLeft w:val="0"/>
          <w:marRight w:val="0"/>
          <w:marTop w:val="0"/>
          <w:marBottom w:val="0"/>
          <w:divBdr>
            <w:top w:val="none" w:sz="0" w:space="0" w:color="auto"/>
            <w:left w:val="none" w:sz="0" w:space="0" w:color="auto"/>
            <w:bottom w:val="none" w:sz="0" w:space="0" w:color="auto"/>
            <w:right w:val="none" w:sz="0" w:space="0" w:color="auto"/>
          </w:divBdr>
        </w:div>
        <w:div w:id="937835623">
          <w:marLeft w:val="0"/>
          <w:marRight w:val="0"/>
          <w:marTop w:val="0"/>
          <w:marBottom w:val="0"/>
          <w:divBdr>
            <w:top w:val="none" w:sz="0" w:space="0" w:color="auto"/>
            <w:left w:val="none" w:sz="0" w:space="0" w:color="auto"/>
            <w:bottom w:val="none" w:sz="0" w:space="0" w:color="auto"/>
            <w:right w:val="none" w:sz="0" w:space="0" w:color="auto"/>
          </w:divBdr>
        </w:div>
        <w:div w:id="1476145913">
          <w:marLeft w:val="0"/>
          <w:marRight w:val="0"/>
          <w:marTop w:val="0"/>
          <w:marBottom w:val="0"/>
          <w:divBdr>
            <w:top w:val="none" w:sz="0" w:space="0" w:color="auto"/>
            <w:left w:val="none" w:sz="0" w:space="0" w:color="auto"/>
            <w:bottom w:val="none" w:sz="0" w:space="0" w:color="auto"/>
            <w:right w:val="none" w:sz="0" w:space="0" w:color="auto"/>
          </w:divBdr>
        </w:div>
        <w:div w:id="1670593646">
          <w:marLeft w:val="0"/>
          <w:marRight w:val="0"/>
          <w:marTop w:val="0"/>
          <w:marBottom w:val="0"/>
          <w:divBdr>
            <w:top w:val="none" w:sz="0" w:space="0" w:color="auto"/>
            <w:left w:val="none" w:sz="0" w:space="0" w:color="auto"/>
            <w:bottom w:val="none" w:sz="0" w:space="0" w:color="auto"/>
            <w:right w:val="none" w:sz="0" w:space="0" w:color="auto"/>
          </w:divBdr>
        </w:div>
      </w:divsChild>
    </w:div>
    <w:div w:id="1470127149">
      <w:bodyDiv w:val="1"/>
      <w:marLeft w:val="0"/>
      <w:marRight w:val="0"/>
      <w:marTop w:val="0"/>
      <w:marBottom w:val="0"/>
      <w:divBdr>
        <w:top w:val="none" w:sz="0" w:space="0" w:color="auto"/>
        <w:left w:val="none" w:sz="0" w:space="0" w:color="auto"/>
        <w:bottom w:val="none" w:sz="0" w:space="0" w:color="auto"/>
        <w:right w:val="none" w:sz="0" w:space="0" w:color="auto"/>
      </w:divBdr>
    </w:div>
    <w:div w:id="1472400065">
      <w:bodyDiv w:val="1"/>
      <w:marLeft w:val="0"/>
      <w:marRight w:val="0"/>
      <w:marTop w:val="0"/>
      <w:marBottom w:val="0"/>
      <w:divBdr>
        <w:top w:val="none" w:sz="0" w:space="0" w:color="auto"/>
        <w:left w:val="none" w:sz="0" w:space="0" w:color="auto"/>
        <w:bottom w:val="none" w:sz="0" w:space="0" w:color="auto"/>
        <w:right w:val="none" w:sz="0" w:space="0" w:color="auto"/>
      </w:divBdr>
    </w:div>
    <w:div w:id="1519663518">
      <w:bodyDiv w:val="1"/>
      <w:marLeft w:val="0"/>
      <w:marRight w:val="0"/>
      <w:marTop w:val="0"/>
      <w:marBottom w:val="0"/>
      <w:divBdr>
        <w:top w:val="none" w:sz="0" w:space="0" w:color="auto"/>
        <w:left w:val="none" w:sz="0" w:space="0" w:color="auto"/>
        <w:bottom w:val="none" w:sz="0" w:space="0" w:color="auto"/>
        <w:right w:val="none" w:sz="0" w:space="0" w:color="auto"/>
      </w:divBdr>
    </w:div>
    <w:div w:id="1523400674">
      <w:bodyDiv w:val="1"/>
      <w:marLeft w:val="0"/>
      <w:marRight w:val="0"/>
      <w:marTop w:val="0"/>
      <w:marBottom w:val="0"/>
      <w:divBdr>
        <w:top w:val="none" w:sz="0" w:space="0" w:color="auto"/>
        <w:left w:val="none" w:sz="0" w:space="0" w:color="auto"/>
        <w:bottom w:val="none" w:sz="0" w:space="0" w:color="auto"/>
        <w:right w:val="none" w:sz="0" w:space="0" w:color="auto"/>
      </w:divBdr>
    </w:div>
    <w:div w:id="1524513855">
      <w:bodyDiv w:val="1"/>
      <w:marLeft w:val="0"/>
      <w:marRight w:val="0"/>
      <w:marTop w:val="0"/>
      <w:marBottom w:val="0"/>
      <w:divBdr>
        <w:top w:val="none" w:sz="0" w:space="0" w:color="auto"/>
        <w:left w:val="none" w:sz="0" w:space="0" w:color="auto"/>
        <w:bottom w:val="none" w:sz="0" w:space="0" w:color="auto"/>
        <w:right w:val="none" w:sz="0" w:space="0" w:color="auto"/>
      </w:divBdr>
    </w:div>
    <w:div w:id="1546216727">
      <w:bodyDiv w:val="1"/>
      <w:marLeft w:val="0"/>
      <w:marRight w:val="0"/>
      <w:marTop w:val="0"/>
      <w:marBottom w:val="0"/>
      <w:divBdr>
        <w:top w:val="none" w:sz="0" w:space="0" w:color="auto"/>
        <w:left w:val="none" w:sz="0" w:space="0" w:color="auto"/>
        <w:bottom w:val="none" w:sz="0" w:space="0" w:color="auto"/>
        <w:right w:val="none" w:sz="0" w:space="0" w:color="auto"/>
      </w:divBdr>
    </w:div>
    <w:div w:id="1546982666">
      <w:bodyDiv w:val="1"/>
      <w:marLeft w:val="0"/>
      <w:marRight w:val="0"/>
      <w:marTop w:val="0"/>
      <w:marBottom w:val="0"/>
      <w:divBdr>
        <w:top w:val="none" w:sz="0" w:space="0" w:color="auto"/>
        <w:left w:val="none" w:sz="0" w:space="0" w:color="auto"/>
        <w:bottom w:val="none" w:sz="0" w:space="0" w:color="auto"/>
        <w:right w:val="none" w:sz="0" w:space="0" w:color="auto"/>
      </w:divBdr>
    </w:div>
    <w:div w:id="1581603266">
      <w:bodyDiv w:val="1"/>
      <w:marLeft w:val="0"/>
      <w:marRight w:val="0"/>
      <w:marTop w:val="0"/>
      <w:marBottom w:val="0"/>
      <w:divBdr>
        <w:top w:val="none" w:sz="0" w:space="0" w:color="auto"/>
        <w:left w:val="none" w:sz="0" w:space="0" w:color="auto"/>
        <w:bottom w:val="none" w:sz="0" w:space="0" w:color="auto"/>
        <w:right w:val="none" w:sz="0" w:space="0" w:color="auto"/>
      </w:divBdr>
      <w:divsChild>
        <w:div w:id="108282850">
          <w:marLeft w:val="0"/>
          <w:marRight w:val="0"/>
          <w:marTop w:val="0"/>
          <w:marBottom w:val="0"/>
          <w:divBdr>
            <w:top w:val="none" w:sz="0" w:space="0" w:color="auto"/>
            <w:left w:val="none" w:sz="0" w:space="0" w:color="auto"/>
            <w:bottom w:val="none" w:sz="0" w:space="0" w:color="auto"/>
            <w:right w:val="none" w:sz="0" w:space="0" w:color="auto"/>
          </w:divBdr>
        </w:div>
        <w:div w:id="549732910">
          <w:marLeft w:val="0"/>
          <w:marRight w:val="0"/>
          <w:marTop w:val="0"/>
          <w:marBottom w:val="0"/>
          <w:divBdr>
            <w:top w:val="none" w:sz="0" w:space="0" w:color="auto"/>
            <w:left w:val="none" w:sz="0" w:space="0" w:color="auto"/>
            <w:bottom w:val="none" w:sz="0" w:space="0" w:color="auto"/>
            <w:right w:val="none" w:sz="0" w:space="0" w:color="auto"/>
          </w:divBdr>
        </w:div>
      </w:divsChild>
    </w:div>
    <w:div w:id="1582830873">
      <w:bodyDiv w:val="1"/>
      <w:marLeft w:val="0"/>
      <w:marRight w:val="0"/>
      <w:marTop w:val="0"/>
      <w:marBottom w:val="0"/>
      <w:divBdr>
        <w:top w:val="none" w:sz="0" w:space="0" w:color="auto"/>
        <w:left w:val="none" w:sz="0" w:space="0" w:color="auto"/>
        <w:bottom w:val="none" w:sz="0" w:space="0" w:color="auto"/>
        <w:right w:val="none" w:sz="0" w:space="0" w:color="auto"/>
      </w:divBdr>
    </w:div>
    <w:div w:id="1584878155">
      <w:bodyDiv w:val="1"/>
      <w:marLeft w:val="0"/>
      <w:marRight w:val="0"/>
      <w:marTop w:val="0"/>
      <w:marBottom w:val="0"/>
      <w:divBdr>
        <w:top w:val="none" w:sz="0" w:space="0" w:color="auto"/>
        <w:left w:val="none" w:sz="0" w:space="0" w:color="auto"/>
        <w:bottom w:val="none" w:sz="0" w:space="0" w:color="auto"/>
        <w:right w:val="none" w:sz="0" w:space="0" w:color="auto"/>
      </w:divBdr>
    </w:div>
    <w:div w:id="1595283239">
      <w:bodyDiv w:val="1"/>
      <w:marLeft w:val="0"/>
      <w:marRight w:val="0"/>
      <w:marTop w:val="0"/>
      <w:marBottom w:val="0"/>
      <w:divBdr>
        <w:top w:val="none" w:sz="0" w:space="0" w:color="auto"/>
        <w:left w:val="none" w:sz="0" w:space="0" w:color="auto"/>
        <w:bottom w:val="none" w:sz="0" w:space="0" w:color="auto"/>
        <w:right w:val="none" w:sz="0" w:space="0" w:color="auto"/>
      </w:divBdr>
    </w:div>
    <w:div w:id="1604731177">
      <w:bodyDiv w:val="1"/>
      <w:marLeft w:val="0"/>
      <w:marRight w:val="0"/>
      <w:marTop w:val="0"/>
      <w:marBottom w:val="0"/>
      <w:divBdr>
        <w:top w:val="none" w:sz="0" w:space="0" w:color="auto"/>
        <w:left w:val="none" w:sz="0" w:space="0" w:color="auto"/>
        <w:bottom w:val="none" w:sz="0" w:space="0" w:color="auto"/>
        <w:right w:val="none" w:sz="0" w:space="0" w:color="auto"/>
      </w:divBdr>
    </w:div>
    <w:div w:id="1609579816">
      <w:bodyDiv w:val="1"/>
      <w:marLeft w:val="0"/>
      <w:marRight w:val="0"/>
      <w:marTop w:val="0"/>
      <w:marBottom w:val="0"/>
      <w:divBdr>
        <w:top w:val="none" w:sz="0" w:space="0" w:color="auto"/>
        <w:left w:val="none" w:sz="0" w:space="0" w:color="auto"/>
        <w:bottom w:val="none" w:sz="0" w:space="0" w:color="auto"/>
        <w:right w:val="none" w:sz="0" w:space="0" w:color="auto"/>
      </w:divBdr>
    </w:div>
    <w:div w:id="1614630996">
      <w:bodyDiv w:val="1"/>
      <w:marLeft w:val="0"/>
      <w:marRight w:val="0"/>
      <w:marTop w:val="0"/>
      <w:marBottom w:val="0"/>
      <w:divBdr>
        <w:top w:val="none" w:sz="0" w:space="0" w:color="auto"/>
        <w:left w:val="none" w:sz="0" w:space="0" w:color="auto"/>
        <w:bottom w:val="none" w:sz="0" w:space="0" w:color="auto"/>
        <w:right w:val="none" w:sz="0" w:space="0" w:color="auto"/>
      </w:divBdr>
    </w:div>
    <w:div w:id="1623606444">
      <w:bodyDiv w:val="1"/>
      <w:marLeft w:val="0"/>
      <w:marRight w:val="0"/>
      <w:marTop w:val="0"/>
      <w:marBottom w:val="0"/>
      <w:divBdr>
        <w:top w:val="none" w:sz="0" w:space="0" w:color="auto"/>
        <w:left w:val="none" w:sz="0" w:space="0" w:color="auto"/>
        <w:bottom w:val="none" w:sz="0" w:space="0" w:color="auto"/>
        <w:right w:val="none" w:sz="0" w:space="0" w:color="auto"/>
      </w:divBdr>
    </w:div>
    <w:div w:id="1647931715">
      <w:bodyDiv w:val="1"/>
      <w:marLeft w:val="0"/>
      <w:marRight w:val="0"/>
      <w:marTop w:val="0"/>
      <w:marBottom w:val="0"/>
      <w:divBdr>
        <w:top w:val="none" w:sz="0" w:space="0" w:color="auto"/>
        <w:left w:val="none" w:sz="0" w:space="0" w:color="auto"/>
        <w:bottom w:val="none" w:sz="0" w:space="0" w:color="auto"/>
        <w:right w:val="none" w:sz="0" w:space="0" w:color="auto"/>
      </w:divBdr>
    </w:div>
    <w:div w:id="1680547421">
      <w:bodyDiv w:val="1"/>
      <w:marLeft w:val="0"/>
      <w:marRight w:val="0"/>
      <w:marTop w:val="0"/>
      <w:marBottom w:val="0"/>
      <w:divBdr>
        <w:top w:val="none" w:sz="0" w:space="0" w:color="auto"/>
        <w:left w:val="none" w:sz="0" w:space="0" w:color="auto"/>
        <w:bottom w:val="none" w:sz="0" w:space="0" w:color="auto"/>
        <w:right w:val="none" w:sz="0" w:space="0" w:color="auto"/>
      </w:divBdr>
    </w:div>
    <w:div w:id="1703171711">
      <w:bodyDiv w:val="1"/>
      <w:marLeft w:val="0"/>
      <w:marRight w:val="0"/>
      <w:marTop w:val="0"/>
      <w:marBottom w:val="0"/>
      <w:divBdr>
        <w:top w:val="none" w:sz="0" w:space="0" w:color="auto"/>
        <w:left w:val="none" w:sz="0" w:space="0" w:color="auto"/>
        <w:bottom w:val="none" w:sz="0" w:space="0" w:color="auto"/>
        <w:right w:val="none" w:sz="0" w:space="0" w:color="auto"/>
      </w:divBdr>
    </w:div>
    <w:div w:id="1716347104">
      <w:bodyDiv w:val="1"/>
      <w:marLeft w:val="0"/>
      <w:marRight w:val="0"/>
      <w:marTop w:val="0"/>
      <w:marBottom w:val="0"/>
      <w:divBdr>
        <w:top w:val="none" w:sz="0" w:space="0" w:color="auto"/>
        <w:left w:val="none" w:sz="0" w:space="0" w:color="auto"/>
        <w:bottom w:val="none" w:sz="0" w:space="0" w:color="auto"/>
        <w:right w:val="none" w:sz="0" w:space="0" w:color="auto"/>
      </w:divBdr>
    </w:div>
    <w:div w:id="1745758923">
      <w:bodyDiv w:val="1"/>
      <w:marLeft w:val="0"/>
      <w:marRight w:val="0"/>
      <w:marTop w:val="0"/>
      <w:marBottom w:val="0"/>
      <w:divBdr>
        <w:top w:val="none" w:sz="0" w:space="0" w:color="auto"/>
        <w:left w:val="none" w:sz="0" w:space="0" w:color="auto"/>
        <w:bottom w:val="none" w:sz="0" w:space="0" w:color="auto"/>
        <w:right w:val="none" w:sz="0" w:space="0" w:color="auto"/>
      </w:divBdr>
    </w:div>
    <w:div w:id="1748768971">
      <w:bodyDiv w:val="1"/>
      <w:marLeft w:val="0"/>
      <w:marRight w:val="0"/>
      <w:marTop w:val="0"/>
      <w:marBottom w:val="0"/>
      <w:divBdr>
        <w:top w:val="none" w:sz="0" w:space="0" w:color="auto"/>
        <w:left w:val="none" w:sz="0" w:space="0" w:color="auto"/>
        <w:bottom w:val="none" w:sz="0" w:space="0" w:color="auto"/>
        <w:right w:val="none" w:sz="0" w:space="0" w:color="auto"/>
      </w:divBdr>
    </w:div>
    <w:div w:id="1749425087">
      <w:bodyDiv w:val="1"/>
      <w:marLeft w:val="0"/>
      <w:marRight w:val="0"/>
      <w:marTop w:val="0"/>
      <w:marBottom w:val="0"/>
      <w:divBdr>
        <w:top w:val="none" w:sz="0" w:space="0" w:color="auto"/>
        <w:left w:val="none" w:sz="0" w:space="0" w:color="auto"/>
        <w:bottom w:val="none" w:sz="0" w:space="0" w:color="auto"/>
        <w:right w:val="none" w:sz="0" w:space="0" w:color="auto"/>
      </w:divBdr>
    </w:div>
    <w:div w:id="1749838180">
      <w:bodyDiv w:val="1"/>
      <w:marLeft w:val="0"/>
      <w:marRight w:val="0"/>
      <w:marTop w:val="0"/>
      <w:marBottom w:val="0"/>
      <w:divBdr>
        <w:top w:val="none" w:sz="0" w:space="0" w:color="auto"/>
        <w:left w:val="none" w:sz="0" w:space="0" w:color="auto"/>
        <w:bottom w:val="none" w:sz="0" w:space="0" w:color="auto"/>
        <w:right w:val="none" w:sz="0" w:space="0" w:color="auto"/>
      </w:divBdr>
    </w:div>
    <w:div w:id="1753893668">
      <w:bodyDiv w:val="1"/>
      <w:marLeft w:val="0"/>
      <w:marRight w:val="0"/>
      <w:marTop w:val="0"/>
      <w:marBottom w:val="0"/>
      <w:divBdr>
        <w:top w:val="none" w:sz="0" w:space="0" w:color="auto"/>
        <w:left w:val="none" w:sz="0" w:space="0" w:color="auto"/>
        <w:bottom w:val="none" w:sz="0" w:space="0" w:color="auto"/>
        <w:right w:val="none" w:sz="0" w:space="0" w:color="auto"/>
      </w:divBdr>
    </w:div>
    <w:div w:id="1762066691">
      <w:bodyDiv w:val="1"/>
      <w:marLeft w:val="0"/>
      <w:marRight w:val="0"/>
      <w:marTop w:val="0"/>
      <w:marBottom w:val="0"/>
      <w:divBdr>
        <w:top w:val="none" w:sz="0" w:space="0" w:color="auto"/>
        <w:left w:val="none" w:sz="0" w:space="0" w:color="auto"/>
        <w:bottom w:val="none" w:sz="0" w:space="0" w:color="auto"/>
        <w:right w:val="none" w:sz="0" w:space="0" w:color="auto"/>
      </w:divBdr>
    </w:div>
    <w:div w:id="1775979949">
      <w:bodyDiv w:val="1"/>
      <w:marLeft w:val="0"/>
      <w:marRight w:val="0"/>
      <w:marTop w:val="0"/>
      <w:marBottom w:val="0"/>
      <w:divBdr>
        <w:top w:val="none" w:sz="0" w:space="0" w:color="auto"/>
        <w:left w:val="none" w:sz="0" w:space="0" w:color="auto"/>
        <w:bottom w:val="none" w:sz="0" w:space="0" w:color="auto"/>
        <w:right w:val="none" w:sz="0" w:space="0" w:color="auto"/>
      </w:divBdr>
    </w:div>
    <w:div w:id="1783380294">
      <w:bodyDiv w:val="1"/>
      <w:marLeft w:val="0"/>
      <w:marRight w:val="0"/>
      <w:marTop w:val="0"/>
      <w:marBottom w:val="0"/>
      <w:divBdr>
        <w:top w:val="none" w:sz="0" w:space="0" w:color="auto"/>
        <w:left w:val="none" w:sz="0" w:space="0" w:color="auto"/>
        <w:bottom w:val="none" w:sz="0" w:space="0" w:color="auto"/>
        <w:right w:val="none" w:sz="0" w:space="0" w:color="auto"/>
      </w:divBdr>
    </w:div>
    <w:div w:id="1790928873">
      <w:bodyDiv w:val="1"/>
      <w:marLeft w:val="0"/>
      <w:marRight w:val="0"/>
      <w:marTop w:val="0"/>
      <w:marBottom w:val="0"/>
      <w:divBdr>
        <w:top w:val="none" w:sz="0" w:space="0" w:color="auto"/>
        <w:left w:val="none" w:sz="0" w:space="0" w:color="auto"/>
        <w:bottom w:val="none" w:sz="0" w:space="0" w:color="auto"/>
        <w:right w:val="none" w:sz="0" w:space="0" w:color="auto"/>
      </w:divBdr>
    </w:div>
    <w:div w:id="1825244810">
      <w:bodyDiv w:val="1"/>
      <w:marLeft w:val="0"/>
      <w:marRight w:val="0"/>
      <w:marTop w:val="0"/>
      <w:marBottom w:val="0"/>
      <w:divBdr>
        <w:top w:val="none" w:sz="0" w:space="0" w:color="auto"/>
        <w:left w:val="none" w:sz="0" w:space="0" w:color="auto"/>
        <w:bottom w:val="none" w:sz="0" w:space="0" w:color="auto"/>
        <w:right w:val="none" w:sz="0" w:space="0" w:color="auto"/>
      </w:divBdr>
    </w:div>
    <w:div w:id="1829204951">
      <w:bodyDiv w:val="1"/>
      <w:marLeft w:val="0"/>
      <w:marRight w:val="0"/>
      <w:marTop w:val="0"/>
      <w:marBottom w:val="0"/>
      <w:divBdr>
        <w:top w:val="none" w:sz="0" w:space="0" w:color="auto"/>
        <w:left w:val="none" w:sz="0" w:space="0" w:color="auto"/>
        <w:bottom w:val="none" w:sz="0" w:space="0" w:color="auto"/>
        <w:right w:val="none" w:sz="0" w:space="0" w:color="auto"/>
      </w:divBdr>
    </w:div>
    <w:div w:id="1857309410">
      <w:bodyDiv w:val="1"/>
      <w:marLeft w:val="0"/>
      <w:marRight w:val="0"/>
      <w:marTop w:val="0"/>
      <w:marBottom w:val="0"/>
      <w:divBdr>
        <w:top w:val="none" w:sz="0" w:space="0" w:color="auto"/>
        <w:left w:val="none" w:sz="0" w:space="0" w:color="auto"/>
        <w:bottom w:val="none" w:sz="0" w:space="0" w:color="auto"/>
        <w:right w:val="none" w:sz="0" w:space="0" w:color="auto"/>
      </w:divBdr>
    </w:div>
    <w:div w:id="1874151001">
      <w:bodyDiv w:val="1"/>
      <w:marLeft w:val="0"/>
      <w:marRight w:val="0"/>
      <w:marTop w:val="0"/>
      <w:marBottom w:val="0"/>
      <w:divBdr>
        <w:top w:val="none" w:sz="0" w:space="0" w:color="auto"/>
        <w:left w:val="none" w:sz="0" w:space="0" w:color="auto"/>
        <w:bottom w:val="none" w:sz="0" w:space="0" w:color="auto"/>
        <w:right w:val="none" w:sz="0" w:space="0" w:color="auto"/>
      </w:divBdr>
    </w:div>
    <w:div w:id="1897668576">
      <w:bodyDiv w:val="1"/>
      <w:marLeft w:val="0"/>
      <w:marRight w:val="0"/>
      <w:marTop w:val="0"/>
      <w:marBottom w:val="0"/>
      <w:divBdr>
        <w:top w:val="none" w:sz="0" w:space="0" w:color="auto"/>
        <w:left w:val="none" w:sz="0" w:space="0" w:color="auto"/>
        <w:bottom w:val="none" w:sz="0" w:space="0" w:color="auto"/>
        <w:right w:val="none" w:sz="0" w:space="0" w:color="auto"/>
      </w:divBdr>
    </w:div>
    <w:div w:id="1898852287">
      <w:bodyDiv w:val="1"/>
      <w:marLeft w:val="0"/>
      <w:marRight w:val="0"/>
      <w:marTop w:val="0"/>
      <w:marBottom w:val="0"/>
      <w:divBdr>
        <w:top w:val="none" w:sz="0" w:space="0" w:color="auto"/>
        <w:left w:val="none" w:sz="0" w:space="0" w:color="auto"/>
        <w:bottom w:val="none" w:sz="0" w:space="0" w:color="auto"/>
        <w:right w:val="none" w:sz="0" w:space="0" w:color="auto"/>
      </w:divBdr>
    </w:div>
    <w:div w:id="1899784082">
      <w:bodyDiv w:val="1"/>
      <w:marLeft w:val="0"/>
      <w:marRight w:val="0"/>
      <w:marTop w:val="0"/>
      <w:marBottom w:val="0"/>
      <w:divBdr>
        <w:top w:val="none" w:sz="0" w:space="0" w:color="auto"/>
        <w:left w:val="none" w:sz="0" w:space="0" w:color="auto"/>
        <w:bottom w:val="none" w:sz="0" w:space="0" w:color="auto"/>
        <w:right w:val="none" w:sz="0" w:space="0" w:color="auto"/>
      </w:divBdr>
    </w:div>
    <w:div w:id="1905214931">
      <w:bodyDiv w:val="1"/>
      <w:marLeft w:val="0"/>
      <w:marRight w:val="0"/>
      <w:marTop w:val="0"/>
      <w:marBottom w:val="0"/>
      <w:divBdr>
        <w:top w:val="none" w:sz="0" w:space="0" w:color="auto"/>
        <w:left w:val="none" w:sz="0" w:space="0" w:color="auto"/>
        <w:bottom w:val="none" w:sz="0" w:space="0" w:color="auto"/>
        <w:right w:val="none" w:sz="0" w:space="0" w:color="auto"/>
      </w:divBdr>
    </w:div>
    <w:div w:id="1906447475">
      <w:bodyDiv w:val="1"/>
      <w:marLeft w:val="0"/>
      <w:marRight w:val="0"/>
      <w:marTop w:val="0"/>
      <w:marBottom w:val="0"/>
      <w:divBdr>
        <w:top w:val="none" w:sz="0" w:space="0" w:color="auto"/>
        <w:left w:val="none" w:sz="0" w:space="0" w:color="auto"/>
        <w:bottom w:val="none" w:sz="0" w:space="0" w:color="auto"/>
        <w:right w:val="none" w:sz="0" w:space="0" w:color="auto"/>
      </w:divBdr>
    </w:div>
    <w:div w:id="1912502818">
      <w:bodyDiv w:val="1"/>
      <w:marLeft w:val="0"/>
      <w:marRight w:val="0"/>
      <w:marTop w:val="0"/>
      <w:marBottom w:val="0"/>
      <w:divBdr>
        <w:top w:val="none" w:sz="0" w:space="0" w:color="auto"/>
        <w:left w:val="none" w:sz="0" w:space="0" w:color="auto"/>
        <w:bottom w:val="none" w:sz="0" w:space="0" w:color="auto"/>
        <w:right w:val="none" w:sz="0" w:space="0" w:color="auto"/>
      </w:divBdr>
    </w:div>
    <w:div w:id="1912813354">
      <w:bodyDiv w:val="1"/>
      <w:marLeft w:val="0"/>
      <w:marRight w:val="0"/>
      <w:marTop w:val="0"/>
      <w:marBottom w:val="0"/>
      <w:divBdr>
        <w:top w:val="none" w:sz="0" w:space="0" w:color="auto"/>
        <w:left w:val="none" w:sz="0" w:space="0" w:color="auto"/>
        <w:bottom w:val="none" w:sz="0" w:space="0" w:color="auto"/>
        <w:right w:val="none" w:sz="0" w:space="0" w:color="auto"/>
      </w:divBdr>
    </w:div>
    <w:div w:id="1924876492">
      <w:bodyDiv w:val="1"/>
      <w:marLeft w:val="0"/>
      <w:marRight w:val="0"/>
      <w:marTop w:val="0"/>
      <w:marBottom w:val="0"/>
      <w:divBdr>
        <w:top w:val="none" w:sz="0" w:space="0" w:color="auto"/>
        <w:left w:val="none" w:sz="0" w:space="0" w:color="auto"/>
        <w:bottom w:val="none" w:sz="0" w:space="0" w:color="auto"/>
        <w:right w:val="none" w:sz="0" w:space="0" w:color="auto"/>
      </w:divBdr>
    </w:div>
    <w:div w:id="1926957848">
      <w:bodyDiv w:val="1"/>
      <w:marLeft w:val="0"/>
      <w:marRight w:val="0"/>
      <w:marTop w:val="0"/>
      <w:marBottom w:val="0"/>
      <w:divBdr>
        <w:top w:val="none" w:sz="0" w:space="0" w:color="auto"/>
        <w:left w:val="none" w:sz="0" w:space="0" w:color="auto"/>
        <w:bottom w:val="none" w:sz="0" w:space="0" w:color="auto"/>
        <w:right w:val="none" w:sz="0" w:space="0" w:color="auto"/>
      </w:divBdr>
    </w:div>
    <w:div w:id="1927496915">
      <w:bodyDiv w:val="1"/>
      <w:marLeft w:val="0"/>
      <w:marRight w:val="0"/>
      <w:marTop w:val="0"/>
      <w:marBottom w:val="0"/>
      <w:divBdr>
        <w:top w:val="none" w:sz="0" w:space="0" w:color="auto"/>
        <w:left w:val="none" w:sz="0" w:space="0" w:color="auto"/>
        <w:bottom w:val="none" w:sz="0" w:space="0" w:color="auto"/>
        <w:right w:val="none" w:sz="0" w:space="0" w:color="auto"/>
      </w:divBdr>
    </w:div>
    <w:div w:id="1927952988">
      <w:bodyDiv w:val="1"/>
      <w:marLeft w:val="0"/>
      <w:marRight w:val="0"/>
      <w:marTop w:val="0"/>
      <w:marBottom w:val="0"/>
      <w:divBdr>
        <w:top w:val="none" w:sz="0" w:space="0" w:color="auto"/>
        <w:left w:val="none" w:sz="0" w:space="0" w:color="auto"/>
        <w:bottom w:val="none" w:sz="0" w:space="0" w:color="auto"/>
        <w:right w:val="none" w:sz="0" w:space="0" w:color="auto"/>
      </w:divBdr>
    </w:div>
    <w:div w:id="1931429409">
      <w:bodyDiv w:val="1"/>
      <w:marLeft w:val="0"/>
      <w:marRight w:val="0"/>
      <w:marTop w:val="0"/>
      <w:marBottom w:val="0"/>
      <w:divBdr>
        <w:top w:val="none" w:sz="0" w:space="0" w:color="auto"/>
        <w:left w:val="none" w:sz="0" w:space="0" w:color="auto"/>
        <w:bottom w:val="none" w:sz="0" w:space="0" w:color="auto"/>
        <w:right w:val="none" w:sz="0" w:space="0" w:color="auto"/>
      </w:divBdr>
    </w:div>
    <w:div w:id="1937866290">
      <w:bodyDiv w:val="1"/>
      <w:marLeft w:val="0"/>
      <w:marRight w:val="0"/>
      <w:marTop w:val="0"/>
      <w:marBottom w:val="0"/>
      <w:divBdr>
        <w:top w:val="none" w:sz="0" w:space="0" w:color="auto"/>
        <w:left w:val="none" w:sz="0" w:space="0" w:color="auto"/>
        <w:bottom w:val="none" w:sz="0" w:space="0" w:color="auto"/>
        <w:right w:val="none" w:sz="0" w:space="0" w:color="auto"/>
      </w:divBdr>
    </w:div>
    <w:div w:id="1943293692">
      <w:bodyDiv w:val="1"/>
      <w:marLeft w:val="0"/>
      <w:marRight w:val="0"/>
      <w:marTop w:val="0"/>
      <w:marBottom w:val="0"/>
      <w:divBdr>
        <w:top w:val="none" w:sz="0" w:space="0" w:color="auto"/>
        <w:left w:val="none" w:sz="0" w:space="0" w:color="auto"/>
        <w:bottom w:val="none" w:sz="0" w:space="0" w:color="auto"/>
        <w:right w:val="none" w:sz="0" w:space="0" w:color="auto"/>
      </w:divBdr>
    </w:div>
    <w:div w:id="1965308220">
      <w:bodyDiv w:val="1"/>
      <w:marLeft w:val="0"/>
      <w:marRight w:val="0"/>
      <w:marTop w:val="0"/>
      <w:marBottom w:val="0"/>
      <w:divBdr>
        <w:top w:val="none" w:sz="0" w:space="0" w:color="auto"/>
        <w:left w:val="none" w:sz="0" w:space="0" w:color="auto"/>
        <w:bottom w:val="none" w:sz="0" w:space="0" w:color="auto"/>
        <w:right w:val="none" w:sz="0" w:space="0" w:color="auto"/>
      </w:divBdr>
    </w:div>
    <w:div w:id="1965647592">
      <w:bodyDiv w:val="1"/>
      <w:marLeft w:val="0"/>
      <w:marRight w:val="0"/>
      <w:marTop w:val="0"/>
      <w:marBottom w:val="0"/>
      <w:divBdr>
        <w:top w:val="none" w:sz="0" w:space="0" w:color="auto"/>
        <w:left w:val="none" w:sz="0" w:space="0" w:color="auto"/>
        <w:bottom w:val="none" w:sz="0" w:space="0" w:color="auto"/>
        <w:right w:val="none" w:sz="0" w:space="0" w:color="auto"/>
      </w:divBdr>
    </w:div>
    <w:div w:id="1973749496">
      <w:bodyDiv w:val="1"/>
      <w:marLeft w:val="0"/>
      <w:marRight w:val="0"/>
      <w:marTop w:val="0"/>
      <w:marBottom w:val="0"/>
      <w:divBdr>
        <w:top w:val="none" w:sz="0" w:space="0" w:color="auto"/>
        <w:left w:val="none" w:sz="0" w:space="0" w:color="auto"/>
        <w:bottom w:val="none" w:sz="0" w:space="0" w:color="auto"/>
        <w:right w:val="none" w:sz="0" w:space="0" w:color="auto"/>
      </w:divBdr>
    </w:div>
    <w:div w:id="1979384445">
      <w:bodyDiv w:val="1"/>
      <w:marLeft w:val="0"/>
      <w:marRight w:val="0"/>
      <w:marTop w:val="0"/>
      <w:marBottom w:val="0"/>
      <w:divBdr>
        <w:top w:val="none" w:sz="0" w:space="0" w:color="auto"/>
        <w:left w:val="none" w:sz="0" w:space="0" w:color="auto"/>
        <w:bottom w:val="none" w:sz="0" w:space="0" w:color="auto"/>
        <w:right w:val="none" w:sz="0" w:space="0" w:color="auto"/>
      </w:divBdr>
    </w:div>
    <w:div w:id="1979990222">
      <w:bodyDiv w:val="1"/>
      <w:marLeft w:val="0"/>
      <w:marRight w:val="0"/>
      <w:marTop w:val="0"/>
      <w:marBottom w:val="0"/>
      <w:divBdr>
        <w:top w:val="none" w:sz="0" w:space="0" w:color="auto"/>
        <w:left w:val="none" w:sz="0" w:space="0" w:color="auto"/>
        <w:bottom w:val="none" w:sz="0" w:space="0" w:color="auto"/>
        <w:right w:val="none" w:sz="0" w:space="0" w:color="auto"/>
      </w:divBdr>
    </w:div>
    <w:div w:id="1980304778">
      <w:bodyDiv w:val="1"/>
      <w:marLeft w:val="0"/>
      <w:marRight w:val="0"/>
      <w:marTop w:val="0"/>
      <w:marBottom w:val="0"/>
      <w:divBdr>
        <w:top w:val="none" w:sz="0" w:space="0" w:color="auto"/>
        <w:left w:val="none" w:sz="0" w:space="0" w:color="auto"/>
        <w:bottom w:val="none" w:sz="0" w:space="0" w:color="auto"/>
        <w:right w:val="none" w:sz="0" w:space="0" w:color="auto"/>
      </w:divBdr>
    </w:div>
    <w:div w:id="1991053457">
      <w:bodyDiv w:val="1"/>
      <w:marLeft w:val="0"/>
      <w:marRight w:val="0"/>
      <w:marTop w:val="0"/>
      <w:marBottom w:val="0"/>
      <w:divBdr>
        <w:top w:val="none" w:sz="0" w:space="0" w:color="auto"/>
        <w:left w:val="none" w:sz="0" w:space="0" w:color="auto"/>
        <w:bottom w:val="none" w:sz="0" w:space="0" w:color="auto"/>
        <w:right w:val="none" w:sz="0" w:space="0" w:color="auto"/>
      </w:divBdr>
    </w:div>
    <w:div w:id="2009402997">
      <w:bodyDiv w:val="1"/>
      <w:marLeft w:val="0"/>
      <w:marRight w:val="0"/>
      <w:marTop w:val="0"/>
      <w:marBottom w:val="0"/>
      <w:divBdr>
        <w:top w:val="none" w:sz="0" w:space="0" w:color="auto"/>
        <w:left w:val="none" w:sz="0" w:space="0" w:color="auto"/>
        <w:bottom w:val="none" w:sz="0" w:space="0" w:color="auto"/>
        <w:right w:val="none" w:sz="0" w:space="0" w:color="auto"/>
      </w:divBdr>
    </w:div>
    <w:div w:id="2022975724">
      <w:bodyDiv w:val="1"/>
      <w:marLeft w:val="0"/>
      <w:marRight w:val="0"/>
      <w:marTop w:val="0"/>
      <w:marBottom w:val="0"/>
      <w:divBdr>
        <w:top w:val="none" w:sz="0" w:space="0" w:color="auto"/>
        <w:left w:val="none" w:sz="0" w:space="0" w:color="auto"/>
        <w:bottom w:val="none" w:sz="0" w:space="0" w:color="auto"/>
        <w:right w:val="none" w:sz="0" w:space="0" w:color="auto"/>
      </w:divBdr>
    </w:div>
    <w:div w:id="2034184718">
      <w:bodyDiv w:val="1"/>
      <w:marLeft w:val="0"/>
      <w:marRight w:val="0"/>
      <w:marTop w:val="0"/>
      <w:marBottom w:val="0"/>
      <w:divBdr>
        <w:top w:val="none" w:sz="0" w:space="0" w:color="auto"/>
        <w:left w:val="none" w:sz="0" w:space="0" w:color="auto"/>
        <w:bottom w:val="none" w:sz="0" w:space="0" w:color="auto"/>
        <w:right w:val="none" w:sz="0" w:space="0" w:color="auto"/>
      </w:divBdr>
    </w:div>
    <w:div w:id="2036493525">
      <w:bodyDiv w:val="1"/>
      <w:marLeft w:val="0"/>
      <w:marRight w:val="0"/>
      <w:marTop w:val="0"/>
      <w:marBottom w:val="0"/>
      <w:divBdr>
        <w:top w:val="none" w:sz="0" w:space="0" w:color="auto"/>
        <w:left w:val="none" w:sz="0" w:space="0" w:color="auto"/>
        <w:bottom w:val="none" w:sz="0" w:space="0" w:color="auto"/>
        <w:right w:val="none" w:sz="0" w:space="0" w:color="auto"/>
      </w:divBdr>
    </w:div>
    <w:div w:id="2043169693">
      <w:bodyDiv w:val="1"/>
      <w:marLeft w:val="0"/>
      <w:marRight w:val="0"/>
      <w:marTop w:val="0"/>
      <w:marBottom w:val="0"/>
      <w:divBdr>
        <w:top w:val="none" w:sz="0" w:space="0" w:color="auto"/>
        <w:left w:val="none" w:sz="0" w:space="0" w:color="auto"/>
        <w:bottom w:val="none" w:sz="0" w:space="0" w:color="auto"/>
        <w:right w:val="none" w:sz="0" w:space="0" w:color="auto"/>
      </w:divBdr>
    </w:div>
    <w:div w:id="2048335549">
      <w:bodyDiv w:val="1"/>
      <w:marLeft w:val="0"/>
      <w:marRight w:val="0"/>
      <w:marTop w:val="0"/>
      <w:marBottom w:val="0"/>
      <w:divBdr>
        <w:top w:val="none" w:sz="0" w:space="0" w:color="auto"/>
        <w:left w:val="none" w:sz="0" w:space="0" w:color="auto"/>
        <w:bottom w:val="none" w:sz="0" w:space="0" w:color="auto"/>
        <w:right w:val="none" w:sz="0" w:space="0" w:color="auto"/>
      </w:divBdr>
    </w:div>
    <w:div w:id="2060591133">
      <w:bodyDiv w:val="1"/>
      <w:marLeft w:val="0"/>
      <w:marRight w:val="0"/>
      <w:marTop w:val="0"/>
      <w:marBottom w:val="0"/>
      <w:divBdr>
        <w:top w:val="none" w:sz="0" w:space="0" w:color="auto"/>
        <w:left w:val="none" w:sz="0" w:space="0" w:color="auto"/>
        <w:bottom w:val="none" w:sz="0" w:space="0" w:color="auto"/>
        <w:right w:val="none" w:sz="0" w:space="0" w:color="auto"/>
      </w:divBdr>
    </w:div>
    <w:div w:id="2090538197">
      <w:bodyDiv w:val="1"/>
      <w:marLeft w:val="0"/>
      <w:marRight w:val="0"/>
      <w:marTop w:val="0"/>
      <w:marBottom w:val="0"/>
      <w:divBdr>
        <w:top w:val="none" w:sz="0" w:space="0" w:color="auto"/>
        <w:left w:val="none" w:sz="0" w:space="0" w:color="auto"/>
        <w:bottom w:val="none" w:sz="0" w:space="0" w:color="auto"/>
        <w:right w:val="none" w:sz="0" w:space="0" w:color="auto"/>
      </w:divBdr>
    </w:div>
    <w:div w:id="2093162878">
      <w:bodyDiv w:val="1"/>
      <w:marLeft w:val="0"/>
      <w:marRight w:val="0"/>
      <w:marTop w:val="0"/>
      <w:marBottom w:val="0"/>
      <w:divBdr>
        <w:top w:val="none" w:sz="0" w:space="0" w:color="auto"/>
        <w:left w:val="none" w:sz="0" w:space="0" w:color="auto"/>
        <w:bottom w:val="none" w:sz="0" w:space="0" w:color="auto"/>
        <w:right w:val="none" w:sz="0" w:space="0" w:color="auto"/>
      </w:divBdr>
    </w:div>
    <w:div w:id="2104106147">
      <w:bodyDiv w:val="1"/>
      <w:marLeft w:val="0"/>
      <w:marRight w:val="0"/>
      <w:marTop w:val="0"/>
      <w:marBottom w:val="0"/>
      <w:divBdr>
        <w:top w:val="none" w:sz="0" w:space="0" w:color="auto"/>
        <w:left w:val="none" w:sz="0" w:space="0" w:color="auto"/>
        <w:bottom w:val="none" w:sz="0" w:space="0" w:color="auto"/>
        <w:right w:val="none" w:sz="0" w:space="0" w:color="auto"/>
      </w:divBdr>
    </w:div>
    <w:div w:id="2114087934">
      <w:bodyDiv w:val="1"/>
      <w:marLeft w:val="0"/>
      <w:marRight w:val="0"/>
      <w:marTop w:val="0"/>
      <w:marBottom w:val="0"/>
      <w:divBdr>
        <w:top w:val="none" w:sz="0" w:space="0" w:color="auto"/>
        <w:left w:val="none" w:sz="0" w:space="0" w:color="auto"/>
        <w:bottom w:val="none" w:sz="0" w:space="0" w:color="auto"/>
        <w:right w:val="none" w:sz="0" w:space="0" w:color="auto"/>
      </w:divBdr>
    </w:div>
    <w:div w:id="2116514926">
      <w:bodyDiv w:val="1"/>
      <w:marLeft w:val="0"/>
      <w:marRight w:val="0"/>
      <w:marTop w:val="0"/>
      <w:marBottom w:val="0"/>
      <w:divBdr>
        <w:top w:val="none" w:sz="0" w:space="0" w:color="auto"/>
        <w:left w:val="none" w:sz="0" w:space="0" w:color="auto"/>
        <w:bottom w:val="none" w:sz="0" w:space="0" w:color="auto"/>
        <w:right w:val="none" w:sz="0" w:space="0" w:color="auto"/>
      </w:divBdr>
    </w:div>
    <w:div w:id="2117363064">
      <w:bodyDiv w:val="1"/>
      <w:marLeft w:val="0"/>
      <w:marRight w:val="0"/>
      <w:marTop w:val="0"/>
      <w:marBottom w:val="0"/>
      <w:divBdr>
        <w:top w:val="none" w:sz="0" w:space="0" w:color="auto"/>
        <w:left w:val="none" w:sz="0" w:space="0" w:color="auto"/>
        <w:bottom w:val="none" w:sz="0" w:space="0" w:color="auto"/>
        <w:right w:val="none" w:sz="0" w:space="0" w:color="auto"/>
      </w:divBdr>
    </w:div>
    <w:div w:id="2130584336">
      <w:bodyDiv w:val="1"/>
      <w:marLeft w:val="0"/>
      <w:marRight w:val="0"/>
      <w:marTop w:val="0"/>
      <w:marBottom w:val="0"/>
      <w:divBdr>
        <w:top w:val="none" w:sz="0" w:space="0" w:color="auto"/>
        <w:left w:val="none" w:sz="0" w:space="0" w:color="auto"/>
        <w:bottom w:val="none" w:sz="0" w:space="0" w:color="auto"/>
        <w:right w:val="none" w:sz="0" w:space="0" w:color="auto"/>
      </w:divBdr>
    </w:div>
    <w:div w:id="2134323944">
      <w:bodyDiv w:val="1"/>
      <w:marLeft w:val="0"/>
      <w:marRight w:val="0"/>
      <w:marTop w:val="0"/>
      <w:marBottom w:val="0"/>
      <w:divBdr>
        <w:top w:val="none" w:sz="0" w:space="0" w:color="auto"/>
        <w:left w:val="none" w:sz="0" w:space="0" w:color="auto"/>
        <w:bottom w:val="none" w:sz="0" w:space="0" w:color="auto"/>
        <w:right w:val="none" w:sz="0" w:space="0" w:color="auto"/>
      </w:divBdr>
    </w:div>
    <w:div w:id="21451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ghland.public-i.tv/core/portal/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allab\The%20Highland%20Council\Democratic%20Services%20-%20Planning%20Review%20Body\Agendas\2026\2026_PRB_%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E188E63F8E574C9A182BF39B3D38D4" ma:contentTypeVersion="4" ma:contentTypeDescription="Create a new document." ma:contentTypeScope="" ma:versionID="79ad9baf27fee9665d656c21b963f4a3">
  <xsd:schema xmlns:xsd="http://www.w3.org/2001/XMLSchema" xmlns:xs="http://www.w3.org/2001/XMLSchema" xmlns:p="http://schemas.microsoft.com/office/2006/metadata/properties" xmlns:ns2="13754fa0-d64a-4f13-8ca4-3684251dbc92" targetNamespace="http://schemas.microsoft.com/office/2006/metadata/properties" ma:root="true" ma:fieldsID="25cd65139e775695aec84e06504e13e0" ns2:_="">
    <xsd:import namespace="13754fa0-d64a-4f13-8ca4-3684251dbc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54fa0-d64a-4f13-8ca4-3684251db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00F51-8F89-4CCE-9BE6-1444D0799503}">
  <ds:schemaRefs>
    <ds:schemaRef ds:uri="http://schemas.openxmlformats.org/officeDocument/2006/bibliography"/>
  </ds:schemaRefs>
</ds:datastoreItem>
</file>

<file path=customXml/itemProps2.xml><?xml version="1.0" encoding="utf-8"?>
<ds:datastoreItem xmlns:ds="http://schemas.openxmlformats.org/officeDocument/2006/customXml" ds:itemID="{F5B38F66-FF24-47F0-8457-BF517D888A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3901A-E9CA-4BE2-8448-F9B02009D5A7}">
  <ds:schemaRefs>
    <ds:schemaRef ds:uri="http://schemas.microsoft.com/sharepoint/v3/contenttype/forms"/>
  </ds:schemaRefs>
</ds:datastoreItem>
</file>

<file path=customXml/itemProps4.xml><?xml version="1.0" encoding="utf-8"?>
<ds:datastoreItem xmlns:ds="http://schemas.openxmlformats.org/officeDocument/2006/customXml" ds:itemID="{31A76049-542F-486F-BE00-277314EED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54fa0-d64a-4f13-8ca4-3684251d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2026_PRB_ Agenda template</Template>
  <TotalTime>0</TotalTime>
  <Pages>4</Pages>
  <Words>1298</Words>
  <Characters>7400</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Planning Review Body Agenda - 13 August 2019</vt:lpstr>
    </vt:vector>
  </TitlesOfParts>
  <Company>.</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Review Body Agenda - 13 August 2019</dc:title>
  <dc:subject/>
  <dc:creator>Olalla Bayon-Vazquez (Democratic Services)</dc:creator>
  <cp:keywords>Local Government Committees</cp:keywords>
  <cp:lastModifiedBy>Olalla Bayon-Vazquez (Democratic Services)</cp:lastModifiedBy>
  <cp:revision>2</cp:revision>
  <cp:lastPrinted>2024-01-24T20:23:00Z</cp:lastPrinted>
  <dcterms:created xsi:type="dcterms:W3CDTF">2026-07-29T11:00:00Z</dcterms:created>
  <dcterms:modified xsi:type="dcterms:W3CDTF">2026-07-29T11:00:00Z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-1028855764</vt:i4>
  </property>
  <property fmtid="{D5CDD505-2E9C-101B-9397-08002B2CF9AE}" pid="3" name="CmsServerUrl">
    <vt:lpwstr>http://www.highland.gov.uk/fj_CMS/cms/officeWizard/oc.aspx</vt:lpwstr>
  </property>
  <property fmtid="{D5CDD505-2E9C-101B-9397-08002B2CF9AE}" pid="4" name="CmsPostingGuid">
    <vt:lpwstr>{F560230C-7496-4F63-B2FF-487D2258311C}</vt:lpwstr>
  </property>
  <property fmtid="{D5CDD505-2E9C-101B-9397-08002B2CF9AE}" pid="5" name="_NewReviewCycle">
    <vt:lpwstr/>
  </property>
  <property fmtid="{D5CDD505-2E9C-101B-9397-08002B2CF9AE}" pid="6" name="ContentTypeId">
    <vt:lpwstr>0x01010004E188E63F8E574C9A182BF39B3D38D4</vt:lpwstr>
  </property>
</Properties>
</file>