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2D44C" w14:textId="2C976191" w:rsidR="007E6FB1" w:rsidRPr="00172C71" w:rsidRDefault="00172C71">
      <w:pPr>
        <w:rPr>
          <w:rFonts w:ascii="Arial Black" w:hAnsi="Arial Black"/>
          <w:sz w:val="44"/>
          <w:szCs w:val="44"/>
        </w:rPr>
      </w:pPr>
      <w:r w:rsidRPr="00172C71">
        <w:rPr>
          <w:rFonts w:ascii="Arial Black" w:hAnsi="Arial Black"/>
          <w:sz w:val="44"/>
          <w:szCs w:val="44"/>
        </w:rPr>
        <w:t xml:space="preserve">TO FOLLOW </w:t>
      </w:r>
    </w:p>
    <w:sectPr w:rsidR="007E6FB1" w:rsidRPr="00172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71"/>
    <w:rsid w:val="00172C71"/>
    <w:rsid w:val="007E6FB1"/>
    <w:rsid w:val="0097194B"/>
    <w:rsid w:val="00A4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04F1F"/>
  <w15:chartTrackingRefBased/>
  <w15:docId w15:val="{00927728-2095-4B71-BDFD-23E4061A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>The Highland Council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Olalla Bayon-Vazquez (Democratic Services)</dc:creator>
  <cp:keywords/>
  <dc:description/>
  <cp:lastModifiedBy>Olalla Bayon-Vazquez (Democratic Services)</cp:lastModifiedBy>
  <cp:revision>1</cp:revision>
  <dcterms:created xsi:type="dcterms:W3CDTF">2023-12-08T10:28:00Z</dcterms:created>
  <dcterms:modified xsi:type="dcterms:W3CDTF">2023-12-08T10:29:00Z</dcterms:modified>
</cp:coreProperties>
</file>