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6CA85" w14:textId="77777777" w:rsidR="00167C7D" w:rsidRDefault="00167C7D">
      <w:pPr>
        <w:pStyle w:val="BodyText"/>
        <w:rPr>
          <w:rFonts w:ascii="Times New Roman"/>
          <w:sz w:val="20"/>
        </w:rPr>
      </w:pPr>
    </w:p>
    <w:p w14:paraId="52A6CA86" w14:textId="77777777" w:rsidR="00167C7D" w:rsidRDefault="00167C7D">
      <w:pPr>
        <w:pStyle w:val="BodyText"/>
        <w:rPr>
          <w:rFonts w:ascii="Times New Roman"/>
          <w:sz w:val="20"/>
        </w:rPr>
      </w:pPr>
    </w:p>
    <w:p w14:paraId="52A6CA87" w14:textId="77777777" w:rsidR="00167C7D" w:rsidRDefault="001974C5">
      <w:pPr>
        <w:spacing w:before="251"/>
        <w:ind w:left="479"/>
        <w:rPr>
          <w:rFonts w:ascii="Arial Black"/>
        </w:rPr>
      </w:pPr>
      <w:r>
        <w:rPr>
          <w:noProof/>
        </w:rPr>
        <w:drawing>
          <wp:anchor distT="0" distB="0" distL="0" distR="0" simplePos="0" relativeHeight="15728640" behindDoc="0" locked="0" layoutInCell="1" allowOverlap="1" wp14:anchorId="52A6CAC4" wp14:editId="664713C0">
            <wp:simplePos x="0" y="0"/>
            <wp:positionH relativeFrom="page">
              <wp:posOffset>2490089</wp:posOffset>
            </wp:positionH>
            <wp:positionV relativeFrom="paragraph">
              <wp:posOffset>-265093</wp:posOffset>
            </wp:positionV>
            <wp:extent cx="2103628" cy="1064259"/>
            <wp:effectExtent l="0" t="0" r="0" b="0"/>
            <wp:wrapNone/>
            <wp:docPr id="1" name="image1.jpeg"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highland council logo"/>
                    <pic:cNvPicPr/>
                  </pic:nvPicPr>
                  <pic:blipFill>
                    <a:blip r:embed="rId5" cstate="print"/>
                    <a:stretch>
                      <a:fillRect/>
                    </a:stretch>
                  </pic:blipFill>
                  <pic:spPr>
                    <a:xfrm>
                      <a:off x="0" y="0"/>
                      <a:ext cx="2103628" cy="1064259"/>
                    </a:xfrm>
                    <a:prstGeom prst="rect">
                      <a:avLst/>
                    </a:prstGeom>
                  </pic:spPr>
                </pic:pic>
              </a:graphicData>
            </a:graphic>
          </wp:anchor>
        </w:drawing>
      </w:r>
      <w:r>
        <w:rPr>
          <w:noProof/>
        </w:rPr>
        <w:drawing>
          <wp:anchor distT="0" distB="0" distL="0" distR="0" simplePos="0" relativeHeight="15729152" behindDoc="0" locked="0" layoutInCell="1" allowOverlap="1" wp14:anchorId="52A6CAC6" wp14:editId="5C7E7A2A">
            <wp:simplePos x="0" y="0"/>
            <wp:positionH relativeFrom="page">
              <wp:posOffset>5167503</wp:posOffset>
            </wp:positionH>
            <wp:positionV relativeFrom="paragraph">
              <wp:posOffset>-286048</wp:posOffset>
            </wp:positionV>
            <wp:extent cx="805688" cy="1086611"/>
            <wp:effectExtent l="0" t="0" r="0" b="0"/>
            <wp:wrapNone/>
            <wp:docPr id="3" name="image2.jpeg" descr="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police scotland logo"/>
                    <pic:cNvPicPr/>
                  </pic:nvPicPr>
                  <pic:blipFill>
                    <a:blip r:embed="rId6" cstate="print"/>
                    <a:stretch>
                      <a:fillRect/>
                    </a:stretch>
                  </pic:blipFill>
                  <pic:spPr>
                    <a:xfrm>
                      <a:off x="0" y="0"/>
                      <a:ext cx="805688" cy="1086611"/>
                    </a:xfrm>
                    <a:prstGeom prst="rect">
                      <a:avLst/>
                    </a:prstGeom>
                  </pic:spPr>
                </pic:pic>
              </a:graphicData>
            </a:graphic>
          </wp:anchor>
        </w:drawing>
      </w:r>
      <w:r>
        <w:rPr>
          <w:rFonts w:ascii="Arial Black"/>
        </w:rPr>
        <w:t>Your</w:t>
      </w:r>
      <w:r>
        <w:rPr>
          <w:rFonts w:ascii="Arial Black"/>
          <w:spacing w:val="-2"/>
        </w:rPr>
        <w:t xml:space="preserve"> </w:t>
      </w:r>
      <w:r>
        <w:rPr>
          <w:rFonts w:ascii="Arial Black"/>
          <w:spacing w:val="-4"/>
        </w:rPr>
        <w:t>Logo</w:t>
      </w:r>
    </w:p>
    <w:p w14:paraId="52A6CA88" w14:textId="77777777" w:rsidR="00167C7D" w:rsidRDefault="00167C7D">
      <w:pPr>
        <w:pStyle w:val="BodyText"/>
        <w:rPr>
          <w:rFonts w:ascii="Arial Black"/>
          <w:sz w:val="20"/>
        </w:rPr>
      </w:pPr>
    </w:p>
    <w:p w14:paraId="52A6CA89" w14:textId="77777777" w:rsidR="00167C7D" w:rsidRDefault="00167C7D">
      <w:pPr>
        <w:pStyle w:val="BodyText"/>
        <w:rPr>
          <w:rFonts w:ascii="Arial Black"/>
          <w:sz w:val="20"/>
        </w:rPr>
      </w:pPr>
    </w:p>
    <w:p w14:paraId="52A6CA8A" w14:textId="77777777" w:rsidR="00167C7D" w:rsidRDefault="00167C7D">
      <w:pPr>
        <w:pStyle w:val="BodyText"/>
        <w:rPr>
          <w:rFonts w:ascii="Arial Black"/>
          <w:sz w:val="20"/>
        </w:rPr>
      </w:pPr>
    </w:p>
    <w:p w14:paraId="52A6CA8B" w14:textId="77777777" w:rsidR="00167C7D" w:rsidRDefault="00167C7D">
      <w:pPr>
        <w:pStyle w:val="BodyText"/>
        <w:rPr>
          <w:rFonts w:ascii="Arial Black"/>
          <w:sz w:val="20"/>
        </w:rPr>
      </w:pPr>
    </w:p>
    <w:p w14:paraId="52A6CA8C" w14:textId="77777777" w:rsidR="00167C7D" w:rsidRDefault="001974C5">
      <w:pPr>
        <w:pStyle w:val="Title"/>
      </w:pPr>
      <w:r>
        <w:t>INTRODUCTION</w:t>
      </w:r>
      <w:r>
        <w:rPr>
          <w:spacing w:val="-12"/>
        </w:rPr>
        <w:t xml:space="preserve"> </w:t>
      </w:r>
      <w:r>
        <w:t>OF</w:t>
      </w:r>
      <w:r>
        <w:rPr>
          <w:spacing w:val="-11"/>
        </w:rPr>
        <w:t xml:space="preserve"> </w:t>
      </w:r>
      <w:r>
        <w:t>COLD</w:t>
      </w:r>
      <w:r>
        <w:rPr>
          <w:spacing w:val="-7"/>
        </w:rPr>
        <w:t xml:space="preserve"> </w:t>
      </w:r>
      <w:r>
        <w:t>CALL</w:t>
      </w:r>
      <w:r>
        <w:rPr>
          <w:spacing w:val="-8"/>
        </w:rPr>
        <w:t xml:space="preserve"> </w:t>
      </w:r>
      <w:r>
        <w:t>CONTROL</w:t>
      </w:r>
      <w:r>
        <w:rPr>
          <w:spacing w:val="-7"/>
        </w:rPr>
        <w:t xml:space="preserve"> </w:t>
      </w:r>
      <w:r>
        <w:t>ZONE</w:t>
      </w:r>
      <w:r>
        <w:rPr>
          <w:spacing w:val="-11"/>
        </w:rPr>
        <w:t xml:space="preserve"> </w:t>
      </w:r>
      <w:r>
        <w:rPr>
          <w:spacing w:val="-2"/>
        </w:rPr>
        <w:t>(CCCZ)</w:t>
      </w:r>
    </w:p>
    <w:p w14:paraId="52A6CA8D" w14:textId="77777777" w:rsidR="00167C7D" w:rsidRDefault="00167C7D">
      <w:pPr>
        <w:pStyle w:val="BodyText"/>
        <w:spacing w:before="3"/>
        <w:rPr>
          <w:b/>
          <w:sz w:val="32"/>
        </w:rPr>
      </w:pPr>
    </w:p>
    <w:p w14:paraId="52A6CA8E" w14:textId="77777777" w:rsidR="00167C7D" w:rsidRDefault="001974C5">
      <w:pPr>
        <w:pStyle w:val="BodyText"/>
        <w:spacing w:line="276" w:lineRule="auto"/>
        <w:ind w:left="100" w:right="149"/>
      </w:pPr>
      <w:r>
        <w:t>You recently received a consultation pack asking if you would be interested in a Cold Call Control Zone (CCCZ) in your area. As a result of this,</w:t>
      </w:r>
      <w:r>
        <w:rPr>
          <w:spacing w:val="-2"/>
        </w:rPr>
        <w:t xml:space="preserve"> </w:t>
      </w:r>
      <w:r>
        <w:t>YOUR COMMUNITY</w:t>
      </w:r>
      <w:r>
        <w:rPr>
          <w:spacing w:val="-4"/>
        </w:rPr>
        <w:t xml:space="preserve"> </w:t>
      </w:r>
      <w:r>
        <w:t>GROUP</w:t>
      </w:r>
      <w:r>
        <w:rPr>
          <w:spacing w:val="-4"/>
        </w:rPr>
        <w:t xml:space="preserve"> </w:t>
      </w:r>
      <w:r>
        <w:t>has</w:t>
      </w:r>
      <w:r>
        <w:rPr>
          <w:spacing w:val="-1"/>
        </w:rPr>
        <w:t xml:space="preserve"> </w:t>
      </w:r>
      <w:r>
        <w:t>decided</w:t>
      </w:r>
      <w:r>
        <w:rPr>
          <w:spacing w:val="-2"/>
        </w:rPr>
        <w:t xml:space="preserve"> </w:t>
      </w:r>
      <w:r>
        <w:t>to</w:t>
      </w:r>
      <w:r>
        <w:rPr>
          <w:spacing w:val="-7"/>
        </w:rPr>
        <w:t xml:space="preserve"> </w:t>
      </w:r>
      <w:r>
        <w:t>introduce</w:t>
      </w:r>
      <w:r>
        <w:rPr>
          <w:spacing w:val="-1"/>
        </w:rPr>
        <w:t xml:space="preserve"> </w:t>
      </w:r>
      <w:r>
        <w:t>a</w:t>
      </w:r>
      <w:r>
        <w:rPr>
          <w:spacing w:val="-2"/>
        </w:rPr>
        <w:t xml:space="preserve"> </w:t>
      </w:r>
      <w:r>
        <w:t>CCCZ</w:t>
      </w:r>
      <w:r>
        <w:rPr>
          <w:spacing w:val="-6"/>
        </w:rPr>
        <w:t xml:space="preserve"> </w:t>
      </w:r>
      <w:r>
        <w:t>covering INSERT STREET NAMES HERE.</w:t>
      </w:r>
    </w:p>
    <w:p w14:paraId="52A6CA8F" w14:textId="77777777" w:rsidR="00167C7D" w:rsidRDefault="00167C7D">
      <w:pPr>
        <w:pStyle w:val="BodyText"/>
        <w:rPr>
          <w:sz w:val="28"/>
        </w:rPr>
      </w:pPr>
    </w:p>
    <w:p w14:paraId="52A6CA90" w14:textId="77777777" w:rsidR="00167C7D" w:rsidRDefault="00167C7D">
      <w:pPr>
        <w:pStyle w:val="BodyText"/>
        <w:spacing w:before="3"/>
        <w:rPr>
          <w:sz w:val="32"/>
        </w:rPr>
      </w:pPr>
    </w:p>
    <w:p w14:paraId="52A6CA91" w14:textId="77777777" w:rsidR="00167C7D" w:rsidRDefault="001974C5">
      <w:pPr>
        <w:pStyle w:val="BodyText"/>
        <w:spacing w:line="276" w:lineRule="auto"/>
        <w:ind w:left="100" w:right="202"/>
      </w:pPr>
      <w:r>
        <w:t>This</w:t>
      </w:r>
      <w:r>
        <w:rPr>
          <w:spacing w:val="-7"/>
        </w:rPr>
        <w:t xml:space="preserve"> </w:t>
      </w:r>
      <w:r>
        <w:t>means</w:t>
      </w:r>
      <w:r>
        <w:rPr>
          <w:spacing w:val="-7"/>
        </w:rPr>
        <w:t xml:space="preserve"> </w:t>
      </w:r>
      <w:r>
        <w:t>that</w:t>
      </w:r>
      <w:r>
        <w:rPr>
          <w:spacing w:val="-5"/>
        </w:rPr>
        <w:t xml:space="preserve"> </w:t>
      </w:r>
      <w:r>
        <w:t>signage</w:t>
      </w:r>
      <w:r>
        <w:rPr>
          <w:spacing w:val="-5"/>
        </w:rPr>
        <w:t xml:space="preserve"> </w:t>
      </w:r>
      <w:r>
        <w:t>will</w:t>
      </w:r>
      <w:r>
        <w:rPr>
          <w:spacing w:val="-1"/>
        </w:rPr>
        <w:t xml:space="preserve"> </w:t>
      </w:r>
      <w:r>
        <w:t>be</w:t>
      </w:r>
      <w:r>
        <w:rPr>
          <w:spacing w:val="-10"/>
        </w:rPr>
        <w:t xml:space="preserve"> </w:t>
      </w:r>
      <w:r>
        <w:t>introduced</w:t>
      </w:r>
      <w:r>
        <w:rPr>
          <w:spacing w:val="-2"/>
        </w:rPr>
        <w:t xml:space="preserve"> </w:t>
      </w:r>
      <w:r>
        <w:t>around</w:t>
      </w:r>
      <w:r>
        <w:rPr>
          <w:spacing w:val="-2"/>
        </w:rPr>
        <w:t xml:space="preserve"> </w:t>
      </w:r>
      <w:r>
        <w:t>these</w:t>
      </w:r>
      <w:r>
        <w:rPr>
          <w:spacing w:val="-1"/>
        </w:rPr>
        <w:t xml:space="preserve"> </w:t>
      </w:r>
      <w:r>
        <w:t>streets</w:t>
      </w:r>
      <w:r>
        <w:rPr>
          <w:spacing w:val="-2"/>
        </w:rPr>
        <w:t xml:space="preserve"> </w:t>
      </w:r>
      <w:r>
        <w:t>and</w:t>
      </w:r>
      <w:r>
        <w:rPr>
          <w:spacing w:val="-2"/>
        </w:rPr>
        <w:t xml:space="preserve"> </w:t>
      </w:r>
      <w:r>
        <w:t>you will be provided with information on how to deal with an unwanted doorstep trader. While</w:t>
      </w:r>
      <w:r>
        <w:rPr>
          <w:spacing w:val="-6"/>
        </w:rPr>
        <w:t xml:space="preserve"> </w:t>
      </w:r>
      <w:r>
        <w:t>it</w:t>
      </w:r>
      <w:r>
        <w:rPr>
          <w:spacing w:val="-6"/>
        </w:rPr>
        <w:t xml:space="preserve"> </w:t>
      </w:r>
      <w:r>
        <w:t>is</w:t>
      </w:r>
      <w:r>
        <w:rPr>
          <w:spacing w:val="-3"/>
        </w:rPr>
        <w:t xml:space="preserve"> </w:t>
      </w:r>
      <w:r>
        <w:t>not</w:t>
      </w:r>
      <w:r>
        <w:rPr>
          <w:spacing w:val="-1"/>
        </w:rPr>
        <w:t xml:space="preserve"> </w:t>
      </w:r>
      <w:r>
        <w:t>illegal for a trader to</w:t>
      </w:r>
      <w:r>
        <w:rPr>
          <w:spacing w:val="-4"/>
        </w:rPr>
        <w:t xml:space="preserve"> </w:t>
      </w:r>
      <w:r>
        <w:t>enter</w:t>
      </w:r>
      <w:r>
        <w:rPr>
          <w:spacing w:val="-4"/>
        </w:rPr>
        <w:t xml:space="preserve"> </w:t>
      </w:r>
      <w:r>
        <w:t>the</w:t>
      </w:r>
      <w:r>
        <w:rPr>
          <w:spacing w:val="-1"/>
        </w:rPr>
        <w:t xml:space="preserve"> </w:t>
      </w:r>
      <w:r>
        <w:t>CCCZ, the signs should act as a visible deterrent and the information provided should help you feel better equipped to deal with them.</w:t>
      </w:r>
    </w:p>
    <w:p w14:paraId="52A6CA92" w14:textId="77777777" w:rsidR="00167C7D" w:rsidRDefault="00167C7D">
      <w:pPr>
        <w:pStyle w:val="BodyText"/>
        <w:rPr>
          <w:sz w:val="28"/>
        </w:rPr>
      </w:pPr>
    </w:p>
    <w:p w14:paraId="52A6CA93" w14:textId="77777777" w:rsidR="00167C7D" w:rsidRDefault="00167C7D">
      <w:pPr>
        <w:pStyle w:val="BodyText"/>
        <w:spacing w:before="8"/>
        <w:rPr>
          <w:sz w:val="32"/>
        </w:rPr>
      </w:pPr>
    </w:p>
    <w:p w14:paraId="52A6CA94" w14:textId="77777777" w:rsidR="00167C7D" w:rsidRDefault="001974C5">
      <w:pPr>
        <w:pStyle w:val="BodyText"/>
        <w:ind w:left="100"/>
      </w:pPr>
      <w:r>
        <w:t>Please</w:t>
      </w:r>
      <w:r>
        <w:rPr>
          <w:spacing w:val="-1"/>
        </w:rPr>
        <w:t xml:space="preserve"> </w:t>
      </w:r>
      <w:r>
        <w:t>find</w:t>
      </w:r>
      <w:r>
        <w:rPr>
          <w:spacing w:val="-6"/>
        </w:rPr>
        <w:t xml:space="preserve"> </w:t>
      </w:r>
      <w:r>
        <w:t>the</w:t>
      </w:r>
      <w:r>
        <w:rPr>
          <w:spacing w:val="-4"/>
        </w:rPr>
        <w:t xml:space="preserve"> </w:t>
      </w:r>
      <w:r>
        <w:t>enclosed</w:t>
      </w:r>
      <w:r>
        <w:rPr>
          <w:spacing w:val="-6"/>
        </w:rPr>
        <w:t xml:space="preserve"> </w:t>
      </w:r>
      <w:r>
        <w:t>Residents</w:t>
      </w:r>
      <w:r>
        <w:rPr>
          <w:spacing w:val="-1"/>
        </w:rPr>
        <w:t xml:space="preserve"> </w:t>
      </w:r>
      <w:r>
        <w:t>Pack.</w:t>
      </w:r>
      <w:r>
        <w:rPr>
          <w:spacing w:val="-2"/>
        </w:rPr>
        <w:t xml:space="preserve"> </w:t>
      </w:r>
      <w:r>
        <w:t>It should</w:t>
      </w:r>
      <w:r>
        <w:rPr>
          <w:spacing w:val="-1"/>
        </w:rPr>
        <w:t xml:space="preserve"> </w:t>
      </w:r>
      <w:r>
        <w:rPr>
          <w:spacing w:val="-2"/>
        </w:rPr>
        <w:t>contain:</w:t>
      </w:r>
    </w:p>
    <w:p w14:paraId="52A6CA95" w14:textId="77777777" w:rsidR="00167C7D" w:rsidRDefault="001974C5">
      <w:pPr>
        <w:pStyle w:val="ListParagraph"/>
        <w:numPr>
          <w:ilvl w:val="0"/>
          <w:numId w:val="1"/>
        </w:numPr>
        <w:tabs>
          <w:tab w:val="left" w:pos="820"/>
          <w:tab w:val="left" w:pos="821"/>
        </w:tabs>
        <w:spacing w:before="242" w:line="276" w:lineRule="auto"/>
        <w:ind w:right="674"/>
        <w:rPr>
          <w:sz w:val="24"/>
        </w:rPr>
      </w:pPr>
      <w:r>
        <w:rPr>
          <w:sz w:val="24"/>
        </w:rPr>
        <w:t>A double-sided door sticker which warns anyone calling at your doorstep</w:t>
      </w:r>
      <w:r>
        <w:rPr>
          <w:spacing w:val="-4"/>
          <w:sz w:val="24"/>
        </w:rPr>
        <w:t xml:space="preserve"> </w:t>
      </w:r>
      <w:r>
        <w:rPr>
          <w:sz w:val="24"/>
        </w:rPr>
        <w:t>that</w:t>
      </w:r>
      <w:r>
        <w:rPr>
          <w:spacing w:val="-3"/>
          <w:sz w:val="24"/>
        </w:rPr>
        <w:t xml:space="preserve"> </w:t>
      </w:r>
      <w:r>
        <w:rPr>
          <w:sz w:val="24"/>
        </w:rPr>
        <w:t>you</w:t>
      </w:r>
      <w:r>
        <w:rPr>
          <w:spacing w:val="-7"/>
          <w:sz w:val="24"/>
        </w:rPr>
        <w:t xml:space="preserve"> </w:t>
      </w:r>
      <w:r>
        <w:rPr>
          <w:sz w:val="24"/>
        </w:rPr>
        <w:t>do</w:t>
      </w:r>
      <w:r>
        <w:rPr>
          <w:spacing w:val="-5"/>
          <w:sz w:val="24"/>
        </w:rPr>
        <w:t xml:space="preserve"> </w:t>
      </w:r>
      <w:r>
        <w:rPr>
          <w:sz w:val="24"/>
        </w:rPr>
        <w:t>not</w:t>
      </w:r>
      <w:r>
        <w:rPr>
          <w:spacing w:val="-3"/>
          <w:sz w:val="24"/>
        </w:rPr>
        <w:t xml:space="preserve"> </w:t>
      </w:r>
      <w:r>
        <w:rPr>
          <w:sz w:val="24"/>
        </w:rPr>
        <w:t>buy</w:t>
      </w:r>
      <w:r>
        <w:rPr>
          <w:spacing w:val="-7"/>
          <w:sz w:val="24"/>
        </w:rPr>
        <w:t xml:space="preserve"> </w:t>
      </w:r>
      <w:r>
        <w:rPr>
          <w:sz w:val="24"/>
        </w:rPr>
        <w:t>goods/services</w:t>
      </w:r>
      <w:r>
        <w:rPr>
          <w:spacing w:val="-3"/>
          <w:sz w:val="24"/>
        </w:rPr>
        <w:t xml:space="preserve"> </w:t>
      </w:r>
      <w:r>
        <w:rPr>
          <w:sz w:val="24"/>
        </w:rPr>
        <w:t>at the</w:t>
      </w:r>
      <w:r>
        <w:rPr>
          <w:spacing w:val="-3"/>
          <w:sz w:val="24"/>
        </w:rPr>
        <w:t xml:space="preserve"> </w:t>
      </w:r>
      <w:r>
        <w:rPr>
          <w:sz w:val="24"/>
        </w:rPr>
        <w:t>door</w:t>
      </w:r>
      <w:r>
        <w:rPr>
          <w:spacing w:val="-5"/>
          <w:sz w:val="24"/>
        </w:rPr>
        <w:t xml:space="preserve"> </w:t>
      </w:r>
      <w:r>
        <w:rPr>
          <w:sz w:val="24"/>
        </w:rPr>
        <w:t>on</w:t>
      </w:r>
      <w:r>
        <w:rPr>
          <w:spacing w:val="-2"/>
          <w:sz w:val="24"/>
        </w:rPr>
        <w:t xml:space="preserve"> </w:t>
      </w:r>
      <w:r>
        <w:rPr>
          <w:sz w:val="24"/>
        </w:rPr>
        <w:t>one side, and gives information on who to report any unwanted doorstep traders to on the other.</w:t>
      </w:r>
    </w:p>
    <w:p w14:paraId="52A6CA96" w14:textId="77777777" w:rsidR="00167C7D" w:rsidRDefault="00167C7D">
      <w:pPr>
        <w:pStyle w:val="BodyText"/>
        <w:rPr>
          <w:sz w:val="28"/>
        </w:rPr>
      </w:pPr>
    </w:p>
    <w:p w14:paraId="52A6CA97" w14:textId="77777777" w:rsidR="00167C7D" w:rsidRDefault="001974C5">
      <w:pPr>
        <w:pStyle w:val="Heading1"/>
        <w:spacing w:before="197" w:line="276" w:lineRule="auto"/>
        <w:jc w:val="both"/>
      </w:pPr>
      <w:r>
        <w:t>Please peel off the backing and display this sticker with the warning facing out in the window of your door or at the front of your property. The details of who to contact should be facing you on the inside.</w:t>
      </w:r>
    </w:p>
    <w:p w14:paraId="52A6CA98" w14:textId="77777777" w:rsidR="00167C7D" w:rsidRDefault="00167C7D">
      <w:pPr>
        <w:pStyle w:val="BodyText"/>
        <w:rPr>
          <w:b/>
          <w:sz w:val="28"/>
        </w:rPr>
      </w:pPr>
    </w:p>
    <w:p w14:paraId="52A6CA99" w14:textId="77777777" w:rsidR="00167C7D" w:rsidRDefault="00167C7D">
      <w:pPr>
        <w:pStyle w:val="BodyText"/>
        <w:spacing w:before="2"/>
        <w:rPr>
          <w:b/>
          <w:sz w:val="27"/>
        </w:rPr>
      </w:pPr>
    </w:p>
    <w:p w14:paraId="52A6CA9A" w14:textId="77777777" w:rsidR="00167C7D" w:rsidRDefault="001974C5">
      <w:pPr>
        <w:pStyle w:val="ListParagraph"/>
        <w:numPr>
          <w:ilvl w:val="0"/>
          <w:numId w:val="1"/>
        </w:numPr>
        <w:tabs>
          <w:tab w:val="left" w:pos="820"/>
          <w:tab w:val="left" w:pos="821"/>
        </w:tabs>
        <w:spacing w:line="273" w:lineRule="auto"/>
        <w:ind w:right="267"/>
        <w:rPr>
          <w:sz w:val="24"/>
        </w:rPr>
      </w:pPr>
      <w:r>
        <w:rPr>
          <w:sz w:val="24"/>
        </w:rPr>
        <w:t xml:space="preserve">A booklet entitled </w:t>
      </w:r>
      <w:r>
        <w:rPr>
          <w:i/>
          <w:sz w:val="24"/>
        </w:rPr>
        <w:t xml:space="preserve">Buying on the Doorstep </w:t>
      </w:r>
      <w:r>
        <w:rPr>
          <w:sz w:val="24"/>
        </w:rPr>
        <w:t>which gives information on</w:t>
      </w:r>
      <w:r>
        <w:rPr>
          <w:spacing w:val="-2"/>
          <w:sz w:val="24"/>
        </w:rPr>
        <w:t xml:space="preserve"> </w:t>
      </w:r>
      <w:r>
        <w:rPr>
          <w:sz w:val="24"/>
        </w:rPr>
        <w:t>how</w:t>
      </w:r>
      <w:r>
        <w:rPr>
          <w:spacing w:val="-3"/>
          <w:sz w:val="24"/>
        </w:rPr>
        <w:t xml:space="preserve"> </w:t>
      </w:r>
      <w:r>
        <w:rPr>
          <w:sz w:val="24"/>
        </w:rPr>
        <w:t>to</w:t>
      </w:r>
      <w:r>
        <w:rPr>
          <w:spacing w:val="-5"/>
          <w:sz w:val="24"/>
        </w:rPr>
        <w:t xml:space="preserve"> </w:t>
      </w:r>
      <w:r>
        <w:rPr>
          <w:sz w:val="24"/>
        </w:rPr>
        <w:t>protect</w:t>
      </w:r>
      <w:r>
        <w:rPr>
          <w:spacing w:val="-7"/>
          <w:sz w:val="24"/>
        </w:rPr>
        <w:t xml:space="preserve"> </w:t>
      </w:r>
      <w:r>
        <w:rPr>
          <w:sz w:val="24"/>
        </w:rPr>
        <w:t>yourself</w:t>
      </w:r>
      <w:r>
        <w:rPr>
          <w:spacing w:val="-2"/>
          <w:sz w:val="24"/>
        </w:rPr>
        <w:t xml:space="preserve"> </w:t>
      </w:r>
      <w:r>
        <w:rPr>
          <w:sz w:val="24"/>
        </w:rPr>
        <w:t>and</w:t>
      </w:r>
      <w:r>
        <w:rPr>
          <w:spacing w:val="-9"/>
          <w:sz w:val="24"/>
        </w:rPr>
        <w:t xml:space="preserve"> </w:t>
      </w:r>
      <w:r>
        <w:rPr>
          <w:sz w:val="24"/>
        </w:rPr>
        <w:t>others</w:t>
      </w:r>
      <w:r>
        <w:rPr>
          <w:spacing w:val="-9"/>
          <w:sz w:val="24"/>
        </w:rPr>
        <w:t xml:space="preserve"> </w:t>
      </w:r>
      <w:r>
        <w:rPr>
          <w:sz w:val="24"/>
        </w:rPr>
        <w:t>from</w:t>
      </w:r>
      <w:r>
        <w:rPr>
          <w:spacing w:val="-2"/>
          <w:sz w:val="24"/>
        </w:rPr>
        <w:t xml:space="preserve"> </w:t>
      </w:r>
      <w:r>
        <w:rPr>
          <w:sz w:val="24"/>
        </w:rPr>
        <w:t>rogue</w:t>
      </w:r>
      <w:r>
        <w:rPr>
          <w:spacing w:val="-3"/>
          <w:sz w:val="24"/>
        </w:rPr>
        <w:t xml:space="preserve"> </w:t>
      </w:r>
      <w:r>
        <w:rPr>
          <w:sz w:val="24"/>
        </w:rPr>
        <w:t>doorstep</w:t>
      </w:r>
      <w:r>
        <w:rPr>
          <w:spacing w:val="-4"/>
          <w:sz w:val="24"/>
        </w:rPr>
        <w:t xml:space="preserve"> </w:t>
      </w:r>
      <w:r>
        <w:rPr>
          <w:sz w:val="24"/>
        </w:rPr>
        <w:t>traders.</w:t>
      </w:r>
    </w:p>
    <w:p w14:paraId="52A6CA9B" w14:textId="77777777" w:rsidR="00167C7D" w:rsidRDefault="001974C5">
      <w:pPr>
        <w:pStyle w:val="ListParagraph"/>
        <w:numPr>
          <w:ilvl w:val="0"/>
          <w:numId w:val="1"/>
        </w:numPr>
        <w:tabs>
          <w:tab w:val="left" w:pos="820"/>
          <w:tab w:val="left" w:pos="821"/>
        </w:tabs>
        <w:spacing w:before="4" w:line="271" w:lineRule="auto"/>
        <w:rPr>
          <w:sz w:val="24"/>
        </w:rPr>
      </w:pPr>
      <w:r>
        <w:rPr>
          <w:sz w:val="24"/>
        </w:rPr>
        <w:t>Information</w:t>
      </w:r>
      <w:r>
        <w:rPr>
          <w:spacing w:val="-2"/>
          <w:sz w:val="24"/>
        </w:rPr>
        <w:t xml:space="preserve"> </w:t>
      </w:r>
      <w:r>
        <w:rPr>
          <w:sz w:val="24"/>
        </w:rPr>
        <w:t>on</w:t>
      </w:r>
      <w:r>
        <w:rPr>
          <w:spacing w:val="-7"/>
          <w:sz w:val="24"/>
        </w:rPr>
        <w:t xml:space="preserve"> </w:t>
      </w:r>
      <w:r>
        <w:rPr>
          <w:sz w:val="24"/>
        </w:rPr>
        <w:t>the</w:t>
      </w:r>
      <w:r>
        <w:rPr>
          <w:spacing w:val="-3"/>
          <w:sz w:val="24"/>
        </w:rPr>
        <w:t xml:space="preserve"> </w:t>
      </w:r>
      <w:r>
        <w:rPr>
          <w:sz w:val="24"/>
        </w:rPr>
        <w:t>Nominated</w:t>
      </w:r>
      <w:r>
        <w:rPr>
          <w:spacing w:val="-4"/>
          <w:sz w:val="24"/>
        </w:rPr>
        <w:t xml:space="preserve"> </w:t>
      </w:r>
      <w:r>
        <w:rPr>
          <w:sz w:val="24"/>
        </w:rPr>
        <w:t>Neighbour</w:t>
      </w:r>
      <w:r>
        <w:rPr>
          <w:spacing w:val="-5"/>
          <w:sz w:val="24"/>
        </w:rPr>
        <w:t xml:space="preserve"> </w:t>
      </w:r>
      <w:r>
        <w:rPr>
          <w:sz w:val="24"/>
        </w:rPr>
        <w:t>Scheme,</w:t>
      </w:r>
      <w:r>
        <w:rPr>
          <w:spacing w:val="-5"/>
          <w:sz w:val="24"/>
        </w:rPr>
        <w:t xml:space="preserve"> </w:t>
      </w:r>
      <w:r>
        <w:rPr>
          <w:sz w:val="24"/>
        </w:rPr>
        <w:t>a</w:t>
      </w:r>
      <w:r>
        <w:rPr>
          <w:spacing w:val="-9"/>
          <w:sz w:val="24"/>
        </w:rPr>
        <w:t xml:space="preserve"> </w:t>
      </w:r>
      <w:r>
        <w:rPr>
          <w:sz w:val="24"/>
        </w:rPr>
        <w:t>Police Scotland initiative which is supported by Trading Standards.</w:t>
      </w:r>
    </w:p>
    <w:p w14:paraId="52A6CA9C" w14:textId="77777777" w:rsidR="00167C7D" w:rsidRDefault="001974C5">
      <w:pPr>
        <w:pStyle w:val="ListParagraph"/>
        <w:numPr>
          <w:ilvl w:val="0"/>
          <w:numId w:val="1"/>
        </w:numPr>
        <w:tabs>
          <w:tab w:val="left" w:pos="820"/>
          <w:tab w:val="left" w:pos="821"/>
        </w:tabs>
        <w:spacing w:before="6" w:line="273" w:lineRule="auto"/>
        <w:ind w:right="214"/>
        <w:rPr>
          <w:sz w:val="24"/>
        </w:rPr>
      </w:pPr>
      <w:r>
        <w:rPr>
          <w:sz w:val="24"/>
        </w:rPr>
        <w:t>A</w:t>
      </w:r>
      <w:r>
        <w:rPr>
          <w:spacing w:val="-5"/>
          <w:sz w:val="24"/>
        </w:rPr>
        <w:t xml:space="preserve"> </w:t>
      </w:r>
      <w:r>
        <w:rPr>
          <w:sz w:val="24"/>
        </w:rPr>
        <w:t>checklist</w:t>
      </w:r>
      <w:r>
        <w:rPr>
          <w:spacing w:val="-7"/>
          <w:sz w:val="24"/>
        </w:rPr>
        <w:t xml:space="preserve"> </w:t>
      </w:r>
      <w:r>
        <w:rPr>
          <w:sz w:val="24"/>
        </w:rPr>
        <w:t>for</w:t>
      </w:r>
      <w:r>
        <w:rPr>
          <w:spacing w:val="-5"/>
          <w:sz w:val="24"/>
        </w:rPr>
        <w:t xml:space="preserve"> </w:t>
      </w:r>
      <w:r>
        <w:rPr>
          <w:sz w:val="24"/>
        </w:rPr>
        <w:t>noting</w:t>
      </w:r>
      <w:r>
        <w:rPr>
          <w:spacing w:val="-4"/>
          <w:sz w:val="24"/>
        </w:rPr>
        <w:t xml:space="preserve"> </w:t>
      </w:r>
      <w:r>
        <w:rPr>
          <w:sz w:val="24"/>
        </w:rPr>
        <w:t>down</w:t>
      </w:r>
      <w:r>
        <w:rPr>
          <w:spacing w:val="-2"/>
          <w:sz w:val="24"/>
        </w:rPr>
        <w:t xml:space="preserve"> </w:t>
      </w:r>
      <w:r>
        <w:rPr>
          <w:sz w:val="24"/>
        </w:rPr>
        <w:t>details</w:t>
      </w:r>
      <w:r>
        <w:rPr>
          <w:spacing w:val="-4"/>
          <w:sz w:val="24"/>
        </w:rPr>
        <w:t xml:space="preserve"> </w:t>
      </w:r>
      <w:r>
        <w:rPr>
          <w:sz w:val="24"/>
        </w:rPr>
        <w:t>of</w:t>
      </w:r>
      <w:r>
        <w:rPr>
          <w:spacing w:val="-2"/>
          <w:sz w:val="24"/>
        </w:rPr>
        <w:t xml:space="preserve"> </w:t>
      </w:r>
      <w:r>
        <w:rPr>
          <w:sz w:val="24"/>
        </w:rPr>
        <w:t>any</w:t>
      </w:r>
      <w:r>
        <w:rPr>
          <w:spacing w:val="-2"/>
          <w:sz w:val="24"/>
        </w:rPr>
        <w:t xml:space="preserve"> </w:t>
      </w:r>
      <w:r>
        <w:rPr>
          <w:sz w:val="24"/>
        </w:rPr>
        <w:t>unwanted</w:t>
      </w:r>
      <w:r>
        <w:rPr>
          <w:spacing w:val="-4"/>
          <w:sz w:val="24"/>
        </w:rPr>
        <w:t xml:space="preserve"> </w:t>
      </w:r>
      <w:r>
        <w:rPr>
          <w:sz w:val="24"/>
        </w:rPr>
        <w:t>doorstep</w:t>
      </w:r>
      <w:r>
        <w:rPr>
          <w:spacing w:val="-4"/>
          <w:sz w:val="24"/>
        </w:rPr>
        <w:t xml:space="preserve"> </w:t>
      </w:r>
      <w:r>
        <w:rPr>
          <w:sz w:val="24"/>
        </w:rPr>
        <w:t>trader for example when they called and what they were selling.</w:t>
      </w:r>
    </w:p>
    <w:p w14:paraId="52A6CA9D" w14:textId="77777777" w:rsidR="00167C7D" w:rsidRDefault="00167C7D">
      <w:pPr>
        <w:spacing w:line="273" w:lineRule="auto"/>
        <w:rPr>
          <w:sz w:val="24"/>
        </w:rPr>
        <w:sectPr w:rsidR="00167C7D">
          <w:type w:val="continuous"/>
          <w:pgSz w:w="11910" w:h="16840"/>
          <w:pgMar w:top="680" w:right="1320" w:bottom="280" w:left="1340" w:header="720" w:footer="720" w:gutter="0"/>
          <w:cols w:space="720"/>
        </w:sectPr>
      </w:pPr>
    </w:p>
    <w:p w14:paraId="52A6CA9E" w14:textId="77777777" w:rsidR="00167C7D" w:rsidRDefault="001974C5">
      <w:pPr>
        <w:pStyle w:val="BodyText"/>
        <w:spacing w:before="80" w:line="276" w:lineRule="auto"/>
        <w:ind w:left="100" w:right="149"/>
      </w:pPr>
      <w:r>
        <w:lastRenderedPageBreak/>
        <w:t>By choosing</w:t>
      </w:r>
      <w:r>
        <w:rPr>
          <w:spacing w:val="-2"/>
        </w:rPr>
        <w:t xml:space="preserve"> </w:t>
      </w:r>
      <w:r>
        <w:t>to</w:t>
      </w:r>
      <w:r>
        <w:rPr>
          <w:spacing w:val="-7"/>
        </w:rPr>
        <w:t xml:space="preserve"> </w:t>
      </w:r>
      <w:r>
        <w:t>introduce</w:t>
      </w:r>
      <w:r>
        <w:rPr>
          <w:spacing w:val="-5"/>
        </w:rPr>
        <w:t xml:space="preserve"> </w:t>
      </w:r>
      <w:r>
        <w:t>a</w:t>
      </w:r>
      <w:r>
        <w:rPr>
          <w:spacing w:val="-1"/>
        </w:rPr>
        <w:t xml:space="preserve"> </w:t>
      </w:r>
      <w:r>
        <w:t>CCCZ,</w:t>
      </w:r>
      <w:r>
        <w:rPr>
          <w:spacing w:val="-6"/>
        </w:rPr>
        <w:t xml:space="preserve"> </w:t>
      </w:r>
      <w:r>
        <w:t>you and</w:t>
      </w:r>
      <w:r>
        <w:rPr>
          <w:spacing w:val="-2"/>
        </w:rPr>
        <w:t xml:space="preserve"> </w:t>
      </w:r>
      <w:r>
        <w:t>your</w:t>
      </w:r>
      <w:r>
        <w:rPr>
          <w:spacing w:val="-7"/>
        </w:rPr>
        <w:t xml:space="preserve"> </w:t>
      </w:r>
      <w:r>
        <w:t>neighbours</w:t>
      </w:r>
      <w:r>
        <w:rPr>
          <w:spacing w:val="-6"/>
        </w:rPr>
        <w:t xml:space="preserve"> </w:t>
      </w:r>
      <w:r>
        <w:t>have</w:t>
      </w:r>
      <w:r>
        <w:rPr>
          <w:spacing w:val="-5"/>
        </w:rPr>
        <w:t xml:space="preserve"> </w:t>
      </w:r>
      <w:r>
        <w:t>decided that you do not want rogue doorstep traders in your area. Please report any doorstep trading activity to:</w:t>
      </w:r>
    </w:p>
    <w:p w14:paraId="52A6CA9F" w14:textId="77777777" w:rsidR="00167C7D" w:rsidRDefault="00167C7D">
      <w:pPr>
        <w:pStyle w:val="BodyText"/>
        <w:rPr>
          <w:sz w:val="28"/>
        </w:rPr>
      </w:pPr>
    </w:p>
    <w:p w14:paraId="52A6CAA0" w14:textId="77777777" w:rsidR="00167C7D" w:rsidRDefault="00167C7D">
      <w:pPr>
        <w:pStyle w:val="BodyText"/>
        <w:spacing w:before="8"/>
        <w:rPr>
          <w:sz w:val="32"/>
        </w:rPr>
      </w:pPr>
    </w:p>
    <w:p w14:paraId="52A6CAA1" w14:textId="77777777" w:rsidR="00167C7D" w:rsidRDefault="001974C5">
      <w:pPr>
        <w:pStyle w:val="Heading1"/>
        <w:ind w:left="968" w:right="982"/>
      </w:pPr>
      <w:r>
        <w:t>Highland</w:t>
      </w:r>
      <w:r>
        <w:rPr>
          <w:spacing w:val="-4"/>
        </w:rPr>
        <w:t xml:space="preserve"> </w:t>
      </w:r>
      <w:r>
        <w:t>Council</w:t>
      </w:r>
      <w:r>
        <w:rPr>
          <w:spacing w:val="-4"/>
        </w:rPr>
        <w:t xml:space="preserve"> </w:t>
      </w:r>
      <w:r>
        <w:t>Trading</w:t>
      </w:r>
      <w:r>
        <w:rPr>
          <w:spacing w:val="-3"/>
        </w:rPr>
        <w:t xml:space="preserve"> </w:t>
      </w:r>
      <w:r>
        <w:t>Standards</w:t>
      </w:r>
      <w:r>
        <w:rPr>
          <w:spacing w:val="-5"/>
        </w:rPr>
        <w:t xml:space="preserve"> </w:t>
      </w:r>
      <w:r>
        <w:t>on</w:t>
      </w:r>
      <w:r>
        <w:rPr>
          <w:spacing w:val="-1"/>
        </w:rPr>
        <w:t xml:space="preserve"> </w:t>
      </w:r>
      <w:r>
        <w:t>01463</w:t>
      </w:r>
      <w:r>
        <w:rPr>
          <w:spacing w:val="-6"/>
        </w:rPr>
        <w:t xml:space="preserve"> </w:t>
      </w:r>
      <w:r>
        <w:rPr>
          <w:spacing w:val="-2"/>
        </w:rPr>
        <w:t>644570</w:t>
      </w:r>
    </w:p>
    <w:p w14:paraId="52A6CAA2" w14:textId="77777777" w:rsidR="00167C7D" w:rsidRDefault="001974C5">
      <w:pPr>
        <w:pStyle w:val="BodyText"/>
        <w:spacing w:before="241"/>
        <w:ind w:left="658" w:right="676"/>
        <w:jc w:val="center"/>
      </w:pPr>
      <w:r>
        <w:rPr>
          <w:spacing w:val="-5"/>
        </w:rPr>
        <w:t>or</w:t>
      </w:r>
    </w:p>
    <w:p w14:paraId="52A6CAA3" w14:textId="77777777" w:rsidR="00167C7D" w:rsidRDefault="001974C5">
      <w:pPr>
        <w:pStyle w:val="Heading1"/>
        <w:spacing w:before="246"/>
        <w:ind w:left="658" w:right="676"/>
      </w:pPr>
      <w:r>
        <w:t>Police</w:t>
      </w:r>
      <w:r>
        <w:rPr>
          <w:spacing w:val="-7"/>
        </w:rPr>
        <w:t xml:space="preserve"> </w:t>
      </w:r>
      <w:r>
        <w:t>Scotland’s</w:t>
      </w:r>
      <w:r>
        <w:rPr>
          <w:spacing w:val="-3"/>
        </w:rPr>
        <w:t xml:space="preserve"> </w:t>
      </w:r>
      <w:r>
        <w:t>Non-Emergency</w:t>
      </w:r>
      <w:r>
        <w:rPr>
          <w:spacing w:val="-3"/>
        </w:rPr>
        <w:t xml:space="preserve"> </w:t>
      </w:r>
      <w:r>
        <w:t>number</w:t>
      </w:r>
      <w:r>
        <w:rPr>
          <w:spacing w:val="-4"/>
        </w:rPr>
        <w:t xml:space="preserve"> </w:t>
      </w:r>
      <w:r>
        <w:t>on</w:t>
      </w:r>
      <w:r>
        <w:rPr>
          <w:spacing w:val="-3"/>
        </w:rPr>
        <w:t xml:space="preserve"> </w:t>
      </w:r>
      <w:r>
        <w:rPr>
          <w:spacing w:val="-5"/>
        </w:rPr>
        <w:t>101</w:t>
      </w:r>
    </w:p>
    <w:p w14:paraId="52A6CAA4" w14:textId="77777777" w:rsidR="00167C7D" w:rsidRDefault="00167C7D">
      <w:pPr>
        <w:pStyle w:val="BodyText"/>
        <w:rPr>
          <w:b/>
          <w:sz w:val="28"/>
        </w:rPr>
      </w:pPr>
    </w:p>
    <w:p w14:paraId="52A6CAA5" w14:textId="77777777" w:rsidR="00167C7D" w:rsidRDefault="00167C7D">
      <w:pPr>
        <w:pStyle w:val="BodyText"/>
        <w:spacing w:before="1"/>
        <w:rPr>
          <w:b/>
          <w:sz w:val="36"/>
        </w:rPr>
      </w:pPr>
    </w:p>
    <w:p w14:paraId="52A6CAA6" w14:textId="77777777" w:rsidR="00167C7D" w:rsidRDefault="001974C5">
      <w:pPr>
        <w:pStyle w:val="BodyText"/>
        <w:ind w:left="100" w:right="109"/>
        <w:jc w:val="both"/>
      </w:pPr>
      <w:r>
        <w:t>Criminals will be pursued and legitimate traders, where identified, will be offered advice about doorstep calling and the residents’ wishes in this area, not to be cold called.</w:t>
      </w:r>
    </w:p>
    <w:p w14:paraId="52A6CAA7" w14:textId="77777777" w:rsidR="00167C7D" w:rsidRDefault="00167C7D">
      <w:pPr>
        <w:pStyle w:val="BodyText"/>
        <w:rPr>
          <w:sz w:val="28"/>
        </w:rPr>
      </w:pPr>
    </w:p>
    <w:p w14:paraId="52A6CAA8" w14:textId="77777777" w:rsidR="00167C7D" w:rsidRDefault="00167C7D">
      <w:pPr>
        <w:pStyle w:val="BodyText"/>
        <w:rPr>
          <w:sz w:val="28"/>
        </w:rPr>
      </w:pPr>
    </w:p>
    <w:p w14:paraId="52A6CAA9" w14:textId="77777777" w:rsidR="00167C7D" w:rsidRDefault="00167C7D">
      <w:pPr>
        <w:pStyle w:val="BodyText"/>
        <w:spacing w:before="1"/>
        <w:rPr>
          <w:sz w:val="32"/>
        </w:rPr>
      </w:pPr>
    </w:p>
    <w:p w14:paraId="52A6CAAA" w14:textId="77777777" w:rsidR="00167C7D" w:rsidRDefault="001974C5">
      <w:pPr>
        <w:pStyle w:val="BodyText"/>
        <w:ind w:left="100"/>
        <w:jc w:val="both"/>
      </w:pPr>
      <w:r>
        <w:t>Thank</w:t>
      </w:r>
      <w:r>
        <w:rPr>
          <w:spacing w:val="-2"/>
        </w:rPr>
        <w:t xml:space="preserve"> </w:t>
      </w:r>
      <w:r>
        <w:t>you</w:t>
      </w:r>
      <w:r>
        <w:rPr>
          <w:spacing w:val="-2"/>
        </w:rPr>
        <w:t xml:space="preserve"> </w:t>
      </w:r>
      <w:r>
        <w:t>for supporting</w:t>
      </w:r>
      <w:r>
        <w:rPr>
          <w:spacing w:val="-4"/>
        </w:rPr>
        <w:t xml:space="preserve"> </w:t>
      </w:r>
      <w:r>
        <w:t>this</w:t>
      </w:r>
      <w:r>
        <w:rPr>
          <w:spacing w:val="-8"/>
        </w:rPr>
        <w:t xml:space="preserve"> </w:t>
      </w:r>
      <w:r>
        <w:rPr>
          <w:spacing w:val="-2"/>
        </w:rPr>
        <w:t>initiative.</w:t>
      </w:r>
    </w:p>
    <w:p w14:paraId="52A6CAAB" w14:textId="77777777" w:rsidR="00167C7D" w:rsidRDefault="00167C7D">
      <w:pPr>
        <w:pStyle w:val="BodyText"/>
        <w:rPr>
          <w:sz w:val="28"/>
        </w:rPr>
      </w:pPr>
    </w:p>
    <w:p w14:paraId="52A6CAAC" w14:textId="77777777" w:rsidR="00167C7D" w:rsidRDefault="00167C7D">
      <w:pPr>
        <w:pStyle w:val="BodyText"/>
        <w:spacing w:before="5"/>
        <w:rPr>
          <w:sz w:val="36"/>
        </w:rPr>
      </w:pPr>
    </w:p>
    <w:p w14:paraId="52A6CAAD" w14:textId="77777777" w:rsidR="00167C7D" w:rsidRDefault="001974C5">
      <w:pPr>
        <w:pStyle w:val="BodyText"/>
        <w:ind w:left="100"/>
        <w:jc w:val="both"/>
      </w:pPr>
      <w:r>
        <w:t>YOUR</w:t>
      </w:r>
      <w:r>
        <w:rPr>
          <w:spacing w:val="-4"/>
        </w:rPr>
        <w:t xml:space="preserve"> </w:t>
      </w:r>
      <w:r>
        <w:t>COMMUNITY</w:t>
      </w:r>
      <w:r>
        <w:rPr>
          <w:spacing w:val="-7"/>
        </w:rPr>
        <w:t xml:space="preserve"> </w:t>
      </w:r>
      <w:r>
        <w:rPr>
          <w:spacing w:val="-2"/>
        </w:rPr>
        <w:t>GROUP</w:t>
      </w:r>
    </w:p>
    <w:p w14:paraId="52A6CAAE" w14:textId="77777777" w:rsidR="00167C7D" w:rsidRDefault="00167C7D">
      <w:pPr>
        <w:pStyle w:val="BodyText"/>
        <w:rPr>
          <w:sz w:val="28"/>
        </w:rPr>
      </w:pPr>
    </w:p>
    <w:p w14:paraId="52A6CAAF" w14:textId="77777777" w:rsidR="00167C7D" w:rsidRDefault="00167C7D">
      <w:pPr>
        <w:pStyle w:val="BodyText"/>
        <w:rPr>
          <w:sz w:val="28"/>
        </w:rPr>
      </w:pPr>
    </w:p>
    <w:p w14:paraId="52A6CAB0" w14:textId="77777777" w:rsidR="00167C7D" w:rsidRDefault="00167C7D">
      <w:pPr>
        <w:pStyle w:val="BodyText"/>
        <w:rPr>
          <w:sz w:val="28"/>
        </w:rPr>
      </w:pPr>
    </w:p>
    <w:p w14:paraId="52A6CAB1" w14:textId="77777777" w:rsidR="00167C7D" w:rsidRDefault="00167C7D">
      <w:pPr>
        <w:pStyle w:val="BodyText"/>
        <w:rPr>
          <w:sz w:val="28"/>
        </w:rPr>
      </w:pPr>
    </w:p>
    <w:p w14:paraId="52A6CAB2" w14:textId="77777777" w:rsidR="00167C7D" w:rsidRDefault="00167C7D">
      <w:pPr>
        <w:pStyle w:val="BodyText"/>
        <w:rPr>
          <w:sz w:val="28"/>
        </w:rPr>
      </w:pPr>
    </w:p>
    <w:p w14:paraId="52A6CAB3" w14:textId="77777777" w:rsidR="00167C7D" w:rsidRDefault="00167C7D">
      <w:pPr>
        <w:pStyle w:val="BodyText"/>
        <w:rPr>
          <w:sz w:val="28"/>
        </w:rPr>
      </w:pPr>
    </w:p>
    <w:p w14:paraId="52A6CAB4" w14:textId="77777777" w:rsidR="00167C7D" w:rsidRDefault="00167C7D">
      <w:pPr>
        <w:pStyle w:val="BodyText"/>
        <w:rPr>
          <w:sz w:val="28"/>
        </w:rPr>
      </w:pPr>
    </w:p>
    <w:p w14:paraId="52A6CAB5" w14:textId="77777777" w:rsidR="00167C7D" w:rsidRDefault="00167C7D">
      <w:pPr>
        <w:pStyle w:val="BodyText"/>
        <w:rPr>
          <w:sz w:val="28"/>
        </w:rPr>
      </w:pPr>
    </w:p>
    <w:p w14:paraId="52A6CAB6" w14:textId="77777777" w:rsidR="00167C7D" w:rsidRDefault="00167C7D">
      <w:pPr>
        <w:pStyle w:val="BodyText"/>
        <w:rPr>
          <w:sz w:val="28"/>
        </w:rPr>
      </w:pPr>
    </w:p>
    <w:p w14:paraId="52A6CAB7" w14:textId="77777777" w:rsidR="00167C7D" w:rsidRDefault="00167C7D">
      <w:pPr>
        <w:pStyle w:val="BodyText"/>
        <w:rPr>
          <w:sz w:val="28"/>
        </w:rPr>
      </w:pPr>
    </w:p>
    <w:p w14:paraId="52A6CAB8" w14:textId="77777777" w:rsidR="00167C7D" w:rsidRDefault="00167C7D">
      <w:pPr>
        <w:pStyle w:val="BodyText"/>
        <w:rPr>
          <w:sz w:val="28"/>
        </w:rPr>
      </w:pPr>
    </w:p>
    <w:p w14:paraId="52A6CAB9" w14:textId="77777777" w:rsidR="00167C7D" w:rsidRDefault="00167C7D">
      <w:pPr>
        <w:pStyle w:val="BodyText"/>
        <w:rPr>
          <w:sz w:val="28"/>
        </w:rPr>
      </w:pPr>
    </w:p>
    <w:p w14:paraId="52A6CABA" w14:textId="77777777" w:rsidR="00167C7D" w:rsidRDefault="00167C7D">
      <w:pPr>
        <w:pStyle w:val="BodyText"/>
        <w:rPr>
          <w:sz w:val="28"/>
        </w:rPr>
      </w:pPr>
    </w:p>
    <w:p w14:paraId="52A6CABB" w14:textId="77777777" w:rsidR="00167C7D" w:rsidRDefault="00167C7D">
      <w:pPr>
        <w:pStyle w:val="BodyText"/>
        <w:rPr>
          <w:sz w:val="28"/>
        </w:rPr>
      </w:pPr>
    </w:p>
    <w:p w14:paraId="52A6CABC" w14:textId="77777777" w:rsidR="00167C7D" w:rsidRDefault="00167C7D">
      <w:pPr>
        <w:pStyle w:val="BodyText"/>
        <w:rPr>
          <w:sz w:val="28"/>
        </w:rPr>
      </w:pPr>
    </w:p>
    <w:p w14:paraId="52A6CABD" w14:textId="77777777" w:rsidR="00167C7D" w:rsidRDefault="00167C7D">
      <w:pPr>
        <w:pStyle w:val="BodyText"/>
        <w:rPr>
          <w:sz w:val="28"/>
        </w:rPr>
      </w:pPr>
    </w:p>
    <w:p w14:paraId="52A6CABE" w14:textId="77777777" w:rsidR="00167C7D" w:rsidRDefault="00167C7D">
      <w:pPr>
        <w:pStyle w:val="BodyText"/>
        <w:rPr>
          <w:sz w:val="28"/>
        </w:rPr>
      </w:pPr>
    </w:p>
    <w:p w14:paraId="52A6CABF" w14:textId="77777777" w:rsidR="00167C7D" w:rsidRDefault="00167C7D">
      <w:pPr>
        <w:pStyle w:val="BodyText"/>
        <w:rPr>
          <w:sz w:val="28"/>
        </w:rPr>
      </w:pPr>
    </w:p>
    <w:p w14:paraId="52A6CAC0" w14:textId="77777777" w:rsidR="00167C7D" w:rsidRDefault="00167C7D">
      <w:pPr>
        <w:pStyle w:val="BodyText"/>
        <w:spacing w:before="5"/>
        <w:rPr>
          <w:sz w:val="39"/>
        </w:rPr>
      </w:pPr>
    </w:p>
    <w:p w14:paraId="52A6CAC1" w14:textId="77777777" w:rsidR="00167C7D" w:rsidRDefault="001974C5">
      <w:pPr>
        <w:spacing w:line="207" w:lineRule="exact"/>
        <w:ind w:left="968" w:right="982"/>
        <w:jc w:val="center"/>
        <w:rPr>
          <w:rFonts w:ascii="Arial"/>
          <w:sz w:val="18"/>
        </w:rPr>
      </w:pPr>
      <w:r>
        <w:rPr>
          <w:rFonts w:ascii="Arial"/>
          <w:sz w:val="18"/>
        </w:rPr>
        <w:t>Trading</w:t>
      </w:r>
      <w:r>
        <w:rPr>
          <w:rFonts w:ascii="Arial"/>
          <w:spacing w:val="8"/>
          <w:sz w:val="18"/>
        </w:rPr>
        <w:t xml:space="preserve"> </w:t>
      </w:r>
      <w:r>
        <w:rPr>
          <w:rFonts w:ascii="Arial"/>
          <w:sz w:val="18"/>
        </w:rPr>
        <w:t>Standards,</w:t>
      </w:r>
      <w:r>
        <w:rPr>
          <w:rFonts w:ascii="Arial"/>
          <w:spacing w:val="7"/>
          <w:sz w:val="18"/>
        </w:rPr>
        <w:t xml:space="preserve"> </w:t>
      </w:r>
      <w:r>
        <w:rPr>
          <w:rFonts w:ascii="Arial"/>
          <w:sz w:val="18"/>
        </w:rPr>
        <w:t>Chief</w:t>
      </w:r>
      <w:r>
        <w:rPr>
          <w:rFonts w:ascii="Arial"/>
          <w:spacing w:val="6"/>
          <w:sz w:val="18"/>
        </w:rPr>
        <w:t xml:space="preserve"> </w:t>
      </w:r>
      <w:r>
        <w:rPr>
          <w:rFonts w:ascii="Arial"/>
          <w:sz w:val="18"/>
        </w:rPr>
        <w:t>Executive's</w:t>
      </w:r>
      <w:r>
        <w:rPr>
          <w:rFonts w:ascii="Arial"/>
          <w:spacing w:val="6"/>
          <w:sz w:val="18"/>
        </w:rPr>
        <w:t xml:space="preserve"> </w:t>
      </w:r>
      <w:r>
        <w:rPr>
          <w:rFonts w:ascii="Arial"/>
          <w:spacing w:val="-2"/>
          <w:sz w:val="18"/>
        </w:rPr>
        <w:t>Office,</w:t>
      </w:r>
    </w:p>
    <w:p w14:paraId="52A6CAC2" w14:textId="77777777" w:rsidR="00167C7D" w:rsidRDefault="001974C5">
      <w:pPr>
        <w:spacing w:line="207" w:lineRule="exact"/>
        <w:ind w:left="968" w:right="982"/>
        <w:jc w:val="center"/>
        <w:rPr>
          <w:rFonts w:ascii="Arial"/>
          <w:sz w:val="18"/>
        </w:rPr>
      </w:pPr>
      <w:r>
        <w:rPr>
          <w:rFonts w:ascii="Arial"/>
          <w:sz w:val="18"/>
        </w:rPr>
        <w:t>The</w:t>
      </w:r>
      <w:r>
        <w:rPr>
          <w:rFonts w:ascii="Arial"/>
          <w:spacing w:val="2"/>
          <w:sz w:val="18"/>
        </w:rPr>
        <w:t xml:space="preserve"> </w:t>
      </w:r>
      <w:r>
        <w:rPr>
          <w:rFonts w:ascii="Arial"/>
          <w:sz w:val="18"/>
        </w:rPr>
        <w:t>Highland</w:t>
      </w:r>
      <w:r>
        <w:rPr>
          <w:rFonts w:ascii="Arial"/>
          <w:spacing w:val="3"/>
          <w:sz w:val="18"/>
        </w:rPr>
        <w:t xml:space="preserve"> </w:t>
      </w:r>
      <w:r>
        <w:rPr>
          <w:rFonts w:ascii="Arial"/>
          <w:sz w:val="18"/>
        </w:rPr>
        <w:t>Council,</w:t>
      </w:r>
      <w:r>
        <w:rPr>
          <w:rFonts w:ascii="Arial"/>
          <w:spacing w:val="5"/>
          <w:sz w:val="18"/>
        </w:rPr>
        <w:t xml:space="preserve"> </w:t>
      </w:r>
      <w:r>
        <w:rPr>
          <w:rFonts w:ascii="Arial"/>
          <w:sz w:val="18"/>
        </w:rPr>
        <w:t>38</w:t>
      </w:r>
      <w:r>
        <w:rPr>
          <w:rFonts w:ascii="Arial"/>
          <w:spacing w:val="3"/>
          <w:sz w:val="18"/>
        </w:rPr>
        <w:t xml:space="preserve"> </w:t>
      </w:r>
      <w:r>
        <w:rPr>
          <w:rFonts w:ascii="Arial"/>
          <w:sz w:val="18"/>
        </w:rPr>
        <w:t>Harbour</w:t>
      </w:r>
      <w:r>
        <w:rPr>
          <w:rFonts w:ascii="Arial"/>
          <w:spacing w:val="5"/>
          <w:sz w:val="18"/>
        </w:rPr>
        <w:t xml:space="preserve"> </w:t>
      </w:r>
      <w:r>
        <w:rPr>
          <w:rFonts w:ascii="Arial"/>
          <w:sz w:val="18"/>
        </w:rPr>
        <w:t>Road,</w:t>
      </w:r>
      <w:r>
        <w:rPr>
          <w:rFonts w:ascii="Arial"/>
          <w:spacing w:val="4"/>
          <w:sz w:val="18"/>
        </w:rPr>
        <w:t xml:space="preserve"> </w:t>
      </w:r>
      <w:r>
        <w:rPr>
          <w:rFonts w:ascii="Arial"/>
          <w:sz w:val="18"/>
        </w:rPr>
        <w:t>INVERNESS,</w:t>
      </w:r>
      <w:r>
        <w:rPr>
          <w:rFonts w:ascii="Arial"/>
          <w:spacing w:val="5"/>
          <w:sz w:val="18"/>
        </w:rPr>
        <w:t xml:space="preserve"> </w:t>
      </w:r>
      <w:r>
        <w:rPr>
          <w:rFonts w:ascii="Arial"/>
          <w:spacing w:val="-2"/>
          <w:sz w:val="18"/>
        </w:rPr>
        <w:t>IV11UF.</w:t>
      </w:r>
    </w:p>
    <w:p w14:paraId="52A6CAC3" w14:textId="77777777" w:rsidR="00167C7D" w:rsidRDefault="001974C5">
      <w:pPr>
        <w:spacing w:line="207" w:lineRule="exact"/>
        <w:ind w:left="663" w:right="676"/>
        <w:jc w:val="center"/>
        <w:rPr>
          <w:rFonts w:ascii="Arial"/>
          <w:sz w:val="18"/>
        </w:rPr>
      </w:pPr>
      <w:r>
        <w:rPr>
          <w:rFonts w:ascii="Arial"/>
          <w:sz w:val="18"/>
        </w:rPr>
        <w:t>Tel:</w:t>
      </w:r>
      <w:r>
        <w:rPr>
          <w:rFonts w:ascii="Arial"/>
          <w:spacing w:val="3"/>
          <w:sz w:val="18"/>
        </w:rPr>
        <w:t xml:space="preserve"> </w:t>
      </w:r>
      <w:r>
        <w:rPr>
          <w:rFonts w:ascii="Arial"/>
          <w:sz w:val="18"/>
        </w:rPr>
        <w:t>(01463)</w:t>
      </w:r>
      <w:r>
        <w:rPr>
          <w:rFonts w:ascii="Arial"/>
          <w:spacing w:val="4"/>
          <w:sz w:val="18"/>
        </w:rPr>
        <w:t xml:space="preserve"> </w:t>
      </w:r>
      <w:r>
        <w:rPr>
          <w:rFonts w:ascii="Arial"/>
          <w:sz w:val="18"/>
        </w:rPr>
        <w:t>644570</w:t>
      </w:r>
      <w:r>
        <w:rPr>
          <w:rFonts w:ascii="Arial"/>
          <w:spacing w:val="31"/>
          <w:sz w:val="18"/>
        </w:rPr>
        <w:t xml:space="preserve">  </w:t>
      </w:r>
      <w:r>
        <w:rPr>
          <w:rFonts w:ascii="Arial"/>
          <w:sz w:val="18"/>
        </w:rPr>
        <w:t>E-mail:</w:t>
      </w:r>
      <w:r>
        <w:rPr>
          <w:rFonts w:ascii="Arial"/>
          <w:spacing w:val="-1"/>
          <w:sz w:val="18"/>
        </w:rPr>
        <w:t xml:space="preserve"> </w:t>
      </w:r>
      <w:hyperlink r:id="rId7">
        <w:r>
          <w:rPr>
            <w:rFonts w:ascii="Arial"/>
            <w:sz w:val="18"/>
          </w:rPr>
          <w:t>trading.standards@highland.gov.uk</w:t>
        </w:r>
      </w:hyperlink>
      <w:r>
        <w:rPr>
          <w:rFonts w:ascii="Arial"/>
          <w:spacing w:val="57"/>
          <w:sz w:val="18"/>
        </w:rPr>
        <w:t xml:space="preserve">  </w:t>
      </w:r>
      <w:r>
        <w:rPr>
          <w:rFonts w:ascii="Arial"/>
          <w:sz w:val="18"/>
        </w:rPr>
        <w:t>Website:</w:t>
      </w:r>
      <w:r>
        <w:rPr>
          <w:rFonts w:ascii="Arial"/>
          <w:spacing w:val="9"/>
          <w:sz w:val="18"/>
        </w:rPr>
        <w:t xml:space="preserve"> </w:t>
      </w:r>
      <w:hyperlink r:id="rId8">
        <w:r>
          <w:rPr>
            <w:rFonts w:ascii="Arial"/>
            <w:spacing w:val="-2"/>
            <w:sz w:val="18"/>
          </w:rPr>
          <w:t>www.highland.gov.uk</w:t>
        </w:r>
      </w:hyperlink>
    </w:p>
    <w:sectPr w:rsidR="00167C7D">
      <w:pgSz w:w="11910" w:h="16840"/>
      <w:pgMar w:top="13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3107E"/>
    <w:multiLevelType w:val="hybridMultilevel"/>
    <w:tmpl w:val="CEA05964"/>
    <w:lvl w:ilvl="0" w:tplc="E8AEF756">
      <w:numFmt w:val="bullet"/>
      <w:lvlText w:val=""/>
      <w:lvlJc w:val="left"/>
      <w:pPr>
        <w:ind w:left="821" w:hanging="361"/>
      </w:pPr>
      <w:rPr>
        <w:rFonts w:ascii="Symbol" w:eastAsia="Symbol" w:hAnsi="Symbol" w:cs="Symbol" w:hint="default"/>
        <w:b w:val="0"/>
        <w:bCs w:val="0"/>
        <w:i w:val="0"/>
        <w:iCs w:val="0"/>
        <w:w w:val="100"/>
        <w:sz w:val="24"/>
        <w:szCs w:val="24"/>
        <w:lang w:val="en-US" w:eastAsia="en-US" w:bidi="ar-SA"/>
      </w:rPr>
    </w:lvl>
    <w:lvl w:ilvl="1" w:tplc="3E103BC0">
      <w:numFmt w:val="bullet"/>
      <w:lvlText w:val="•"/>
      <w:lvlJc w:val="left"/>
      <w:pPr>
        <w:ind w:left="1662" w:hanging="361"/>
      </w:pPr>
      <w:rPr>
        <w:rFonts w:hint="default"/>
        <w:lang w:val="en-US" w:eastAsia="en-US" w:bidi="ar-SA"/>
      </w:rPr>
    </w:lvl>
    <w:lvl w:ilvl="2" w:tplc="AD144866">
      <w:numFmt w:val="bullet"/>
      <w:lvlText w:val="•"/>
      <w:lvlJc w:val="left"/>
      <w:pPr>
        <w:ind w:left="2504" w:hanging="361"/>
      </w:pPr>
      <w:rPr>
        <w:rFonts w:hint="default"/>
        <w:lang w:val="en-US" w:eastAsia="en-US" w:bidi="ar-SA"/>
      </w:rPr>
    </w:lvl>
    <w:lvl w:ilvl="3" w:tplc="00EC9F5C">
      <w:numFmt w:val="bullet"/>
      <w:lvlText w:val="•"/>
      <w:lvlJc w:val="left"/>
      <w:pPr>
        <w:ind w:left="3347" w:hanging="361"/>
      </w:pPr>
      <w:rPr>
        <w:rFonts w:hint="default"/>
        <w:lang w:val="en-US" w:eastAsia="en-US" w:bidi="ar-SA"/>
      </w:rPr>
    </w:lvl>
    <w:lvl w:ilvl="4" w:tplc="38D84192">
      <w:numFmt w:val="bullet"/>
      <w:lvlText w:val="•"/>
      <w:lvlJc w:val="left"/>
      <w:pPr>
        <w:ind w:left="4189" w:hanging="361"/>
      </w:pPr>
      <w:rPr>
        <w:rFonts w:hint="default"/>
        <w:lang w:val="en-US" w:eastAsia="en-US" w:bidi="ar-SA"/>
      </w:rPr>
    </w:lvl>
    <w:lvl w:ilvl="5" w:tplc="0E02B686">
      <w:numFmt w:val="bullet"/>
      <w:lvlText w:val="•"/>
      <w:lvlJc w:val="left"/>
      <w:pPr>
        <w:ind w:left="5032" w:hanging="361"/>
      </w:pPr>
      <w:rPr>
        <w:rFonts w:hint="default"/>
        <w:lang w:val="en-US" w:eastAsia="en-US" w:bidi="ar-SA"/>
      </w:rPr>
    </w:lvl>
    <w:lvl w:ilvl="6" w:tplc="E144AB88">
      <w:numFmt w:val="bullet"/>
      <w:lvlText w:val="•"/>
      <w:lvlJc w:val="left"/>
      <w:pPr>
        <w:ind w:left="5874" w:hanging="361"/>
      </w:pPr>
      <w:rPr>
        <w:rFonts w:hint="default"/>
        <w:lang w:val="en-US" w:eastAsia="en-US" w:bidi="ar-SA"/>
      </w:rPr>
    </w:lvl>
    <w:lvl w:ilvl="7" w:tplc="F0CA2EB8">
      <w:numFmt w:val="bullet"/>
      <w:lvlText w:val="•"/>
      <w:lvlJc w:val="left"/>
      <w:pPr>
        <w:ind w:left="6716" w:hanging="361"/>
      </w:pPr>
      <w:rPr>
        <w:rFonts w:hint="default"/>
        <w:lang w:val="en-US" w:eastAsia="en-US" w:bidi="ar-SA"/>
      </w:rPr>
    </w:lvl>
    <w:lvl w:ilvl="8" w:tplc="B75E49A6">
      <w:numFmt w:val="bullet"/>
      <w:lvlText w:val="•"/>
      <w:lvlJc w:val="left"/>
      <w:pPr>
        <w:ind w:left="7559" w:hanging="361"/>
      </w:pPr>
      <w:rPr>
        <w:rFonts w:hint="default"/>
        <w:lang w:val="en-US" w:eastAsia="en-US" w:bidi="ar-SA"/>
      </w:rPr>
    </w:lvl>
  </w:abstractNum>
  <w:num w:numId="1" w16cid:durableId="401949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C7D"/>
    <w:rsid w:val="00010CE4"/>
    <w:rsid w:val="00167C7D"/>
    <w:rsid w:val="001974C5"/>
    <w:rsid w:val="00C91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6CA85"/>
  <w15:docId w15:val="{AC691CB7-EBD9-4226-B9BF-B1A5050BD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00" w:right="1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1"/>
      <w:ind w:left="100"/>
    </w:pPr>
    <w:rPr>
      <w:b/>
      <w:bCs/>
      <w:sz w:val="28"/>
      <w:szCs w:val="28"/>
    </w:rPr>
  </w:style>
  <w:style w:type="paragraph" w:styleId="ListParagraph">
    <w:name w:val="List Paragraph"/>
    <w:basedOn w:val="Normal"/>
    <w:uiPriority w:val="1"/>
    <w:qFormat/>
    <w:pPr>
      <w:ind w:left="821" w:right="16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ighland.gov.uk/" TargetMode="External"/><Relationship Id="rId3" Type="http://schemas.openxmlformats.org/officeDocument/2006/relationships/settings" Target="settings.xml"/><Relationship Id="rId7" Type="http://schemas.openxmlformats.org/officeDocument/2006/relationships/hyperlink" Target="mailto:trading.standards@highlan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254</Words>
  <Characters>2099</Characters>
  <Application>Microsoft Office Word</Application>
  <DocSecurity>0</DocSecurity>
  <Lines>174</Lines>
  <Paragraphs>78</Paragraphs>
  <ScaleCrop>false</ScaleCrop>
  <Company>The Highland Council</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Proctor</dc:creator>
  <cp:lastModifiedBy>Andy Laing (Strategic Improvement &amp; Performance)</cp:lastModifiedBy>
  <cp:revision>3</cp:revision>
  <dcterms:created xsi:type="dcterms:W3CDTF">2025-09-01T15:02:00Z</dcterms:created>
  <dcterms:modified xsi:type="dcterms:W3CDTF">2025-09-01T15:03:00Z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2015-05-11T00:00:00Z</vt:filetime>
  </property>
  <property fmtid="{D5CDD505-2E9C-101B-9397-08002B2CF9AE}" pid="3" name="Creator">
    <vt:lpwstr>Microsoft® Word 2010</vt:lpwstr>
  </property>
  <property fmtid="{D5CDD505-2E9C-101B-9397-08002B2CF9AE}" pid="4" name="LastSaved">
    <vt:filetime>2025-09-01T00:00:00Z</vt:filetime>
  </property>
  <property fmtid="{D5CDD505-2E9C-101B-9397-08002B2CF9AE}" pid="5" name="Producer">
    <vt:lpwstr>Microsoft® Word 2010</vt:lpwstr>
  </property>
</Properties>
</file>