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27AC" w14:textId="3E30F699" w:rsidR="00C73C85" w:rsidRPr="003A2686" w:rsidRDefault="003A2686" w:rsidP="003A2686">
      <w:pPr>
        <w:pStyle w:val="Heading1"/>
        <w:rPr>
          <w:rFonts w:eastAsia="Calibri"/>
          <w:color w:val="FF0000"/>
          <w:sz w:val="24"/>
          <w:szCs w:val="24"/>
        </w:rPr>
      </w:pPr>
      <w:bookmarkStart w:id="0" w:name="_Hlk33705814"/>
      <w:r w:rsidRPr="003A2686">
        <w:rPr>
          <w:rFonts w:eastAsia="Calibri"/>
        </w:rPr>
        <w:t>Consultation</w:t>
      </w:r>
      <w:r w:rsidR="00C73C85" w:rsidRPr="003A2686">
        <w:rPr>
          <w:rFonts w:eastAsia="Calibri"/>
        </w:rPr>
        <w:t xml:space="preserve"> on:-</w:t>
      </w:r>
    </w:p>
    <w:p w14:paraId="46A6031A" w14:textId="478386AB" w:rsidR="00C73C85" w:rsidRPr="003A2686" w:rsidRDefault="003A2686" w:rsidP="003A2686">
      <w:pPr>
        <w:pStyle w:val="Heading1"/>
        <w:numPr>
          <w:ilvl w:val="0"/>
          <w:numId w:val="7"/>
        </w:numPr>
        <w:rPr>
          <w:rFonts w:eastAsia="Calibri"/>
        </w:rPr>
      </w:pPr>
      <w:r w:rsidRPr="003A2686">
        <w:rPr>
          <w:rFonts w:eastAsia="Calibri"/>
        </w:rPr>
        <w:t xml:space="preserve">Proposal </w:t>
      </w:r>
      <w:r w:rsidR="00C73C85" w:rsidRPr="003A2686">
        <w:rPr>
          <w:rFonts w:eastAsia="Calibri"/>
        </w:rPr>
        <w:t xml:space="preserve">to dispose, by lease, of the Links Tea Room, </w:t>
      </w:r>
      <w:r w:rsidR="006C5B54" w:rsidRPr="003A2686">
        <w:rPr>
          <w:rFonts w:eastAsia="Calibri"/>
        </w:rPr>
        <w:t>The</w:t>
      </w:r>
      <w:r w:rsidR="00C73C85" w:rsidRPr="003A2686">
        <w:rPr>
          <w:rFonts w:eastAsia="Calibri"/>
        </w:rPr>
        <w:t xml:space="preserve"> Links,</w:t>
      </w:r>
      <w:r w:rsidR="006C5B54" w:rsidRPr="003A2686">
        <w:rPr>
          <w:rFonts w:eastAsia="Calibri"/>
        </w:rPr>
        <w:t xml:space="preserve"> Nairn,</w:t>
      </w:r>
      <w:r w:rsidR="00C73C85" w:rsidRPr="003A2686">
        <w:rPr>
          <w:rFonts w:eastAsia="Calibri"/>
        </w:rPr>
        <w:t xml:space="preserve"> IV12 4PW</w:t>
      </w:r>
      <w:bookmarkEnd w:id="0"/>
    </w:p>
    <w:p w14:paraId="62D908E0" w14:textId="27D42A41" w:rsidR="00DD1A04" w:rsidRPr="003A2686" w:rsidRDefault="003A2686" w:rsidP="003A2686">
      <w:pPr>
        <w:pStyle w:val="Heading1"/>
        <w:numPr>
          <w:ilvl w:val="0"/>
          <w:numId w:val="7"/>
        </w:numPr>
        <w:rPr>
          <w:rFonts w:eastAsia="Calibri"/>
        </w:rPr>
      </w:pPr>
      <w:r w:rsidRPr="003A2686">
        <w:rPr>
          <w:rFonts w:eastAsia="Calibri"/>
        </w:rPr>
        <w:t xml:space="preserve">Proposal </w:t>
      </w:r>
      <w:r w:rsidR="00CB6895" w:rsidRPr="003A2686">
        <w:rPr>
          <w:rFonts w:eastAsia="Calibri"/>
        </w:rPr>
        <w:t xml:space="preserve">to dispose, by demolition, of the </w:t>
      </w:r>
      <w:r w:rsidR="00AC39AE" w:rsidRPr="003A2686">
        <w:rPr>
          <w:rFonts w:eastAsia="Calibri"/>
        </w:rPr>
        <w:t xml:space="preserve">old store, The Links, Nairn and </w:t>
      </w:r>
      <w:r w:rsidR="00D45700" w:rsidRPr="003A2686">
        <w:rPr>
          <w:rFonts w:eastAsia="Calibri"/>
        </w:rPr>
        <w:t xml:space="preserve">to </w:t>
      </w:r>
      <w:r w:rsidR="00102D3A" w:rsidRPr="003A2686">
        <w:rPr>
          <w:rFonts w:eastAsia="Calibri"/>
        </w:rPr>
        <w:t>return</w:t>
      </w:r>
      <w:r w:rsidR="00D45700" w:rsidRPr="003A2686">
        <w:rPr>
          <w:rFonts w:eastAsia="Calibri"/>
        </w:rPr>
        <w:t xml:space="preserve"> the use of the area</w:t>
      </w:r>
      <w:r w:rsidR="00102D3A" w:rsidRPr="003A2686">
        <w:rPr>
          <w:rFonts w:eastAsia="Calibri"/>
        </w:rPr>
        <w:t xml:space="preserve"> of land to public amenity</w:t>
      </w:r>
      <w:r w:rsidR="00CB6895" w:rsidRPr="003A2686">
        <w:rPr>
          <w:rFonts w:eastAsia="Calibri"/>
        </w:rPr>
        <w:t xml:space="preserve"> </w:t>
      </w:r>
    </w:p>
    <w:p w14:paraId="20D6AD4C" w14:textId="77777777" w:rsidR="00702EC0" w:rsidRDefault="00702EC0" w:rsidP="00C73C85">
      <w:pPr>
        <w:spacing w:after="0" w:line="240" w:lineRule="auto"/>
        <w:rPr>
          <w:rFonts w:ascii="Calibri" w:eastAsia="Calibri" w:hAnsi="Calibri" w:cs="Times New Roman"/>
          <w:b/>
          <w:u w:val="single"/>
        </w:rPr>
      </w:pPr>
    </w:p>
    <w:p w14:paraId="69D1C486" w14:textId="2ABC9CC3" w:rsidR="00C73C85" w:rsidRDefault="00C73C85" w:rsidP="00702EC0">
      <w:pPr>
        <w:pStyle w:val="Heading2"/>
        <w:rPr>
          <w:rFonts w:eastAsia="Calibri"/>
        </w:rPr>
      </w:pPr>
      <w:r w:rsidRPr="000167C4">
        <w:rPr>
          <w:rFonts w:eastAsia="Calibri"/>
        </w:rPr>
        <w:t>What is proposed?</w:t>
      </w:r>
    </w:p>
    <w:p w14:paraId="0ADB25F1" w14:textId="02FB0691" w:rsidR="00CB1A75" w:rsidRDefault="00CB1A75" w:rsidP="00C73C85">
      <w:pPr>
        <w:spacing w:after="0" w:line="240" w:lineRule="auto"/>
        <w:rPr>
          <w:rFonts w:ascii="Calibri" w:eastAsia="Calibri" w:hAnsi="Calibri" w:cs="Times New Roman"/>
          <w:bCs/>
        </w:rPr>
      </w:pPr>
      <w:r w:rsidRPr="00CB1A75">
        <w:rPr>
          <w:rFonts w:ascii="Calibri" w:eastAsia="Calibri" w:hAnsi="Calibri" w:cs="Times New Roman"/>
          <w:bCs/>
        </w:rPr>
        <w:t>This cons</w:t>
      </w:r>
      <w:r>
        <w:rPr>
          <w:rFonts w:ascii="Calibri" w:eastAsia="Calibri" w:hAnsi="Calibri" w:cs="Times New Roman"/>
          <w:bCs/>
        </w:rPr>
        <w:t xml:space="preserve">ultation document </w:t>
      </w:r>
      <w:r w:rsidR="00A94551">
        <w:rPr>
          <w:rFonts w:ascii="Calibri" w:eastAsia="Calibri" w:hAnsi="Calibri" w:cs="Times New Roman"/>
          <w:bCs/>
        </w:rPr>
        <w:t>covers proposals in respect of the Links Tea Room and the old store</w:t>
      </w:r>
      <w:r w:rsidR="00055464">
        <w:rPr>
          <w:rFonts w:ascii="Calibri" w:eastAsia="Calibri" w:hAnsi="Calibri" w:cs="Times New Roman"/>
          <w:bCs/>
        </w:rPr>
        <w:t xml:space="preserve"> (formerly known as </w:t>
      </w:r>
      <w:r w:rsidR="00501236">
        <w:rPr>
          <w:rFonts w:ascii="Calibri" w:eastAsia="Calibri" w:hAnsi="Calibri" w:cs="Times New Roman"/>
          <w:bCs/>
        </w:rPr>
        <w:t xml:space="preserve">the </w:t>
      </w:r>
      <w:r w:rsidR="00055464">
        <w:rPr>
          <w:rFonts w:ascii="Calibri" w:eastAsia="Calibri" w:hAnsi="Calibri" w:cs="Times New Roman"/>
          <w:bCs/>
        </w:rPr>
        <w:t>Store</w:t>
      </w:r>
      <w:r w:rsidR="00501236" w:rsidRPr="00501236">
        <w:rPr>
          <w:rFonts w:ascii="Calibri" w:eastAsia="Calibri" w:hAnsi="Calibri" w:cs="Times New Roman"/>
          <w:bCs/>
        </w:rPr>
        <w:t xml:space="preserve"> </w:t>
      </w:r>
      <w:r w:rsidR="00501236">
        <w:rPr>
          <w:rFonts w:ascii="Calibri" w:eastAsia="Calibri" w:hAnsi="Calibri" w:cs="Times New Roman"/>
          <w:bCs/>
        </w:rPr>
        <w:t>for the Links</w:t>
      </w:r>
      <w:r w:rsidR="003C6F67">
        <w:rPr>
          <w:rFonts w:ascii="Calibri" w:eastAsia="Calibri" w:hAnsi="Calibri" w:cs="Times New Roman"/>
          <w:bCs/>
        </w:rPr>
        <w:t xml:space="preserve"> </w:t>
      </w:r>
      <w:r w:rsidR="00501236">
        <w:rPr>
          <w:rFonts w:ascii="Calibri" w:eastAsia="Calibri" w:hAnsi="Calibri" w:cs="Times New Roman"/>
          <w:bCs/>
        </w:rPr>
        <w:t>Tea Room</w:t>
      </w:r>
      <w:r w:rsidR="00055464">
        <w:rPr>
          <w:rFonts w:ascii="Calibri" w:eastAsia="Calibri" w:hAnsi="Calibri" w:cs="Times New Roman"/>
          <w:bCs/>
        </w:rPr>
        <w:t xml:space="preserve">) at the Links, Nairn. </w:t>
      </w:r>
    </w:p>
    <w:p w14:paraId="2BCF6B67" w14:textId="4F5819A5" w:rsidR="00055464" w:rsidRDefault="00055464" w:rsidP="00C73C85">
      <w:pPr>
        <w:spacing w:after="0" w:line="240" w:lineRule="auto"/>
        <w:rPr>
          <w:rFonts w:ascii="Calibri" w:eastAsia="Calibri" w:hAnsi="Calibri" w:cs="Times New Roman"/>
          <w:bCs/>
        </w:rPr>
      </w:pPr>
    </w:p>
    <w:p w14:paraId="22DD23B3" w14:textId="3E27F698" w:rsidR="00671FBA" w:rsidRDefault="00671FBA" w:rsidP="00702EC0">
      <w:pPr>
        <w:pStyle w:val="Heading3"/>
        <w:numPr>
          <w:ilvl w:val="0"/>
          <w:numId w:val="8"/>
        </w:numPr>
        <w:rPr>
          <w:rFonts w:eastAsia="Calibri"/>
        </w:rPr>
      </w:pPr>
      <w:r>
        <w:rPr>
          <w:rFonts w:eastAsia="Calibri"/>
        </w:rPr>
        <w:t>Links Tea Room</w:t>
      </w:r>
    </w:p>
    <w:p w14:paraId="6D3DBBAD" w14:textId="77777777" w:rsidR="00A36699" w:rsidRDefault="00A36699" w:rsidP="00A36699">
      <w:pPr>
        <w:pStyle w:val="ListParagraph"/>
        <w:spacing w:after="0" w:line="240" w:lineRule="auto"/>
        <w:rPr>
          <w:rFonts w:ascii="Calibri" w:eastAsia="Calibri" w:hAnsi="Calibri" w:cs="Times New Roman"/>
        </w:rPr>
      </w:pPr>
      <w:r>
        <w:rPr>
          <w:rFonts w:ascii="Calibri" w:eastAsia="Calibri" w:hAnsi="Calibri" w:cs="Times New Roman"/>
        </w:rPr>
        <w:t>It is proposed to</w:t>
      </w:r>
      <w:r w:rsidR="00C73C85" w:rsidRPr="00671FBA">
        <w:rPr>
          <w:rFonts w:ascii="Calibri" w:eastAsia="Calibri" w:hAnsi="Calibri" w:cs="Times New Roman"/>
        </w:rPr>
        <w:t xml:space="preserve"> dispos</w:t>
      </w:r>
      <w:r>
        <w:rPr>
          <w:rFonts w:ascii="Calibri" w:eastAsia="Calibri" w:hAnsi="Calibri" w:cs="Times New Roman"/>
        </w:rPr>
        <w:t>e</w:t>
      </w:r>
      <w:r w:rsidR="00C73C85" w:rsidRPr="00671FBA">
        <w:rPr>
          <w:rFonts w:ascii="Calibri" w:eastAsia="Calibri" w:hAnsi="Calibri" w:cs="Times New Roman"/>
        </w:rPr>
        <w:t xml:space="preserve">, by lease, of </w:t>
      </w:r>
      <w:r w:rsidR="00B23AAD" w:rsidRPr="00671FBA">
        <w:rPr>
          <w:rFonts w:ascii="Calibri" w:eastAsia="Calibri" w:hAnsi="Calibri" w:cs="Times New Roman"/>
        </w:rPr>
        <w:t>The Links Tea Room which is located on</w:t>
      </w:r>
      <w:r w:rsidR="00C73C85" w:rsidRPr="00671FBA">
        <w:rPr>
          <w:rFonts w:ascii="Calibri" w:eastAsia="Calibri" w:hAnsi="Calibri" w:cs="Times New Roman"/>
        </w:rPr>
        <w:t xml:space="preserve"> Common Good property </w:t>
      </w:r>
      <w:r w:rsidR="00B23AAD" w:rsidRPr="00671FBA">
        <w:rPr>
          <w:rFonts w:ascii="Calibri" w:eastAsia="Calibri" w:hAnsi="Calibri" w:cs="Times New Roman"/>
        </w:rPr>
        <w:t>forming part of</w:t>
      </w:r>
      <w:r w:rsidR="00C73C85" w:rsidRPr="00671FBA">
        <w:rPr>
          <w:rFonts w:ascii="Calibri" w:eastAsia="Calibri" w:hAnsi="Calibri" w:cs="Times New Roman"/>
        </w:rPr>
        <w:t xml:space="preserve"> The </w:t>
      </w:r>
      <w:r w:rsidR="00B23AAD" w:rsidRPr="00671FBA">
        <w:rPr>
          <w:rFonts w:ascii="Calibri" w:eastAsia="Calibri" w:hAnsi="Calibri" w:cs="Times New Roman"/>
        </w:rPr>
        <w:t>Links</w:t>
      </w:r>
      <w:r w:rsidR="00C73C85" w:rsidRPr="00671FBA">
        <w:rPr>
          <w:rFonts w:ascii="Calibri" w:eastAsia="Calibri" w:hAnsi="Calibri" w:cs="Times New Roman"/>
        </w:rPr>
        <w:t xml:space="preserve">, Nairn, IV12 </w:t>
      </w:r>
      <w:r w:rsidR="00B23AAD" w:rsidRPr="00671FBA">
        <w:rPr>
          <w:rFonts w:ascii="Calibri" w:eastAsia="Calibri" w:hAnsi="Calibri" w:cs="Times New Roman"/>
        </w:rPr>
        <w:t>4PW</w:t>
      </w:r>
      <w:r w:rsidR="00C73C85" w:rsidRPr="00671FBA">
        <w:rPr>
          <w:rFonts w:ascii="Calibri" w:eastAsia="Calibri" w:hAnsi="Calibri" w:cs="Times New Roman"/>
        </w:rPr>
        <w:t xml:space="preserve"> to</w:t>
      </w:r>
      <w:r w:rsidR="00B23AAD" w:rsidRPr="00671FBA">
        <w:rPr>
          <w:rFonts w:ascii="Calibri" w:eastAsia="Calibri" w:hAnsi="Calibri" w:cs="Times New Roman"/>
        </w:rPr>
        <w:t xml:space="preserve"> John Main Bochel and Alexander Main Bochel</w:t>
      </w:r>
      <w:r w:rsidR="00C73C85" w:rsidRPr="00671FBA">
        <w:rPr>
          <w:rFonts w:ascii="Calibri" w:eastAsia="Calibri" w:hAnsi="Calibri" w:cs="Times New Roman"/>
        </w:rPr>
        <w:t xml:space="preserve">. </w:t>
      </w:r>
    </w:p>
    <w:p w14:paraId="1CFEAF70" w14:textId="77777777" w:rsidR="00A36699" w:rsidRDefault="00A36699" w:rsidP="00A36699">
      <w:pPr>
        <w:pStyle w:val="ListParagraph"/>
        <w:spacing w:after="0" w:line="240" w:lineRule="auto"/>
        <w:rPr>
          <w:rFonts w:ascii="Calibri" w:eastAsia="Calibri" w:hAnsi="Calibri" w:cs="Times New Roman"/>
        </w:rPr>
      </w:pPr>
    </w:p>
    <w:p w14:paraId="33876ACD" w14:textId="77777777" w:rsidR="00A36699" w:rsidRDefault="00C73C85" w:rsidP="00A36699">
      <w:pPr>
        <w:pStyle w:val="ListParagraph"/>
        <w:spacing w:after="0" w:line="240" w:lineRule="auto"/>
        <w:rPr>
          <w:rFonts w:ascii="Calibri" w:eastAsia="Calibri" w:hAnsi="Calibri" w:cs="Times New Roman"/>
        </w:rPr>
      </w:pPr>
      <w:r>
        <w:rPr>
          <w:rFonts w:ascii="Calibri" w:eastAsia="Calibri" w:hAnsi="Calibri" w:cs="Times New Roman"/>
        </w:rPr>
        <w:t xml:space="preserve">The area to be leased is </w:t>
      </w:r>
      <w:r w:rsidR="0032786B">
        <w:rPr>
          <w:rFonts w:ascii="Calibri" w:eastAsia="Calibri" w:hAnsi="Calibri" w:cs="Times New Roman"/>
        </w:rPr>
        <w:t xml:space="preserve">triangular in shape and </w:t>
      </w:r>
      <w:r>
        <w:rPr>
          <w:rFonts w:ascii="Calibri" w:eastAsia="Calibri" w:hAnsi="Calibri" w:cs="Times New Roman"/>
        </w:rPr>
        <w:t xml:space="preserve">bordered by </w:t>
      </w:r>
      <w:r w:rsidR="0032786B">
        <w:rPr>
          <w:rFonts w:ascii="Calibri" w:eastAsia="Calibri" w:hAnsi="Calibri" w:cs="Times New Roman"/>
        </w:rPr>
        <w:t>footpaths</w:t>
      </w:r>
      <w:r>
        <w:rPr>
          <w:rFonts w:ascii="Calibri" w:eastAsia="Calibri" w:hAnsi="Calibri" w:cs="Times New Roman"/>
        </w:rPr>
        <w:t xml:space="preserve"> on the </w:t>
      </w:r>
      <w:r w:rsidR="0032786B">
        <w:rPr>
          <w:rFonts w:ascii="Calibri" w:eastAsia="Calibri" w:hAnsi="Calibri" w:cs="Times New Roman"/>
        </w:rPr>
        <w:t xml:space="preserve">north, </w:t>
      </w:r>
      <w:r>
        <w:rPr>
          <w:rFonts w:ascii="Calibri" w:eastAsia="Calibri" w:hAnsi="Calibri" w:cs="Times New Roman"/>
        </w:rPr>
        <w:t xml:space="preserve">east, </w:t>
      </w:r>
      <w:r w:rsidR="0032786B">
        <w:rPr>
          <w:rFonts w:ascii="Calibri" w:eastAsia="Calibri" w:hAnsi="Calibri" w:cs="Times New Roman"/>
        </w:rPr>
        <w:t>south east and west. It is located 17 metres or thereby north of the cricket pavilion</w:t>
      </w:r>
      <w:r w:rsidR="00BB6B9A">
        <w:rPr>
          <w:rFonts w:ascii="Calibri" w:eastAsia="Calibri" w:hAnsi="Calibri" w:cs="Times New Roman"/>
        </w:rPr>
        <w:t xml:space="preserve"> and adjacent to the new splashpad</w:t>
      </w:r>
      <w:r>
        <w:rPr>
          <w:rFonts w:ascii="Calibri" w:eastAsia="Calibri" w:hAnsi="Calibri" w:cs="Times New Roman"/>
        </w:rPr>
        <w:t xml:space="preserve">. </w:t>
      </w:r>
      <w:r w:rsidR="00DB1E58">
        <w:rPr>
          <w:rFonts w:ascii="Calibri" w:eastAsia="Calibri" w:hAnsi="Calibri" w:cs="Times New Roman"/>
        </w:rPr>
        <w:t>The area of the proposed disposal is shown outlined in red</w:t>
      </w:r>
      <w:r w:rsidR="003030CF">
        <w:rPr>
          <w:rFonts w:ascii="Calibri" w:eastAsia="Calibri" w:hAnsi="Calibri" w:cs="Times New Roman"/>
        </w:rPr>
        <w:t xml:space="preserve"> on </w:t>
      </w:r>
      <w:r w:rsidR="0032786B">
        <w:rPr>
          <w:rFonts w:ascii="Calibri" w:eastAsia="Calibri" w:hAnsi="Calibri" w:cs="Times New Roman"/>
        </w:rPr>
        <w:t>the plan below together with an aerial photograph of the site.</w:t>
      </w:r>
    </w:p>
    <w:p w14:paraId="726FDDCC" w14:textId="77777777" w:rsidR="00A36699" w:rsidRDefault="00A36699" w:rsidP="00A36699">
      <w:pPr>
        <w:pStyle w:val="ListParagraph"/>
        <w:spacing w:after="0" w:line="240" w:lineRule="auto"/>
        <w:rPr>
          <w:rFonts w:ascii="Calibri" w:eastAsia="Calibri" w:hAnsi="Calibri" w:cs="Times New Roman"/>
        </w:rPr>
      </w:pPr>
    </w:p>
    <w:p w14:paraId="15EF01C3" w14:textId="3FD26DE6" w:rsidR="00C73C85" w:rsidRDefault="00324742" w:rsidP="00A36699">
      <w:pPr>
        <w:pStyle w:val="ListParagraph"/>
        <w:spacing w:after="0" w:line="240" w:lineRule="auto"/>
        <w:rPr>
          <w:rFonts w:ascii="Calibri" w:eastAsia="Calibri" w:hAnsi="Calibri" w:cs="Times New Roman"/>
        </w:rPr>
      </w:pPr>
      <w:r>
        <w:rPr>
          <w:rFonts w:ascii="Calibri" w:eastAsia="Calibri" w:hAnsi="Calibri" w:cs="Times New Roman"/>
        </w:rPr>
        <w:t>John and Alexander Bochel currently occupy the premises on the basis of a short lease</w:t>
      </w:r>
      <w:r w:rsidR="00C73C85">
        <w:rPr>
          <w:rFonts w:ascii="Calibri" w:eastAsia="Calibri" w:hAnsi="Calibri" w:cs="Times New Roman"/>
        </w:rPr>
        <w:t>.</w:t>
      </w:r>
      <w:r w:rsidR="009712FD">
        <w:rPr>
          <w:rFonts w:ascii="Calibri" w:eastAsia="Calibri" w:hAnsi="Calibri" w:cs="Times New Roman"/>
        </w:rPr>
        <w:t xml:space="preserve"> </w:t>
      </w:r>
      <w:r w:rsidR="00ED1929">
        <w:rPr>
          <w:rFonts w:ascii="Calibri" w:eastAsia="Calibri" w:hAnsi="Calibri" w:cs="Times New Roman"/>
        </w:rPr>
        <w:t xml:space="preserve">They have asked the Council to </w:t>
      </w:r>
      <w:r w:rsidR="002477E3">
        <w:rPr>
          <w:rFonts w:ascii="Calibri" w:eastAsia="Calibri" w:hAnsi="Calibri" w:cs="Times New Roman"/>
        </w:rPr>
        <w:t xml:space="preserve">consider granting a 30 year lease as they wish to commit to a programme of investment </w:t>
      </w:r>
      <w:r w:rsidR="00CD18F5">
        <w:rPr>
          <w:rFonts w:ascii="Calibri" w:eastAsia="Calibri" w:hAnsi="Calibri" w:cs="Times New Roman"/>
        </w:rPr>
        <w:t xml:space="preserve">in the site which may include </w:t>
      </w:r>
      <w:r w:rsidR="00EF6B08">
        <w:rPr>
          <w:rFonts w:ascii="Calibri" w:eastAsia="Calibri" w:hAnsi="Calibri" w:cs="Times New Roman"/>
        </w:rPr>
        <w:t xml:space="preserve">the future </w:t>
      </w:r>
      <w:r w:rsidR="00CD18F5">
        <w:rPr>
          <w:rFonts w:ascii="Calibri" w:eastAsia="Calibri" w:hAnsi="Calibri" w:cs="Times New Roman"/>
        </w:rPr>
        <w:t>replac</w:t>
      </w:r>
      <w:r w:rsidR="00EF6B08">
        <w:rPr>
          <w:rFonts w:ascii="Calibri" w:eastAsia="Calibri" w:hAnsi="Calibri" w:cs="Times New Roman"/>
        </w:rPr>
        <w:t>ement of</w:t>
      </w:r>
      <w:r w:rsidR="005447D7">
        <w:rPr>
          <w:rFonts w:ascii="Calibri" w:eastAsia="Calibri" w:hAnsi="Calibri" w:cs="Times New Roman"/>
        </w:rPr>
        <w:t xml:space="preserve"> the existing structure with a more modern building in keeping with the overall development proposals for the Links area. </w:t>
      </w:r>
      <w:r w:rsidR="00A53A47">
        <w:rPr>
          <w:rFonts w:ascii="Calibri" w:eastAsia="Calibri" w:hAnsi="Calibri" w:cs="Times New Roman"/>
        </w:rPr>
        <w:t>A</w:t>
      </w:r>
      <w:r w:rsidR="002477E3">
        <w:rPr>
          <w:rFonts w:ascii="Calibri" w:eastAsia="Calibri" w:hAnsi="Calibri" w:cs="Times New Roman"/>
        </w:rPr>
        <w:t xml:space="preserve"> longer lease would allow them </w:t>
      </w:r>
      <w:r w:rsidR="00764193">
        <w:rPr>
          <w:rFonts w:ascii="Calibri" w:eastAsia="Calibri" w:hAnsi="Calibri" w:cs="Times New Roman"/>
        </w:rPr>
        <w:t xml:space="preserve">to see a return on such </w:t>
      </w:r>
      <w:r w:rsidR="00A53A47">
        <w:rPr>
          <w:rFonts w:ascii="Calibri" w:eastAsia="Calibri" w:hAnsi="Calibri" w:cs="Times New Roman"/>
        </w:rPr>
        <w:t xml:space="preserve">a level of </w:t>
      </w:r>
      <w:r w:rsidR="00764193">
        <w:rPr>
          <w:rFonts w:ascii="Calibri" w:eastAsia="Calibri" w:hAnsi="Calibri" w:cs="Times New Roman"/>
        </w:rPr>
        <w:t>investment.</w:t>
      </w:r>
      <w:r w:rsidR="00C07CB9">
        <w:rPr>
          <w:rFonts w:ascii="Calibri" w:eastAsia="Calibri" w:hAnsi="Calibri" w:cs="Times New Roman"/>
        </w:rPr>
        <w:t xml:space="preserve"> </w:t>
      </w:r>
      <w:r w:rsidR="003E2283">
        <w:rPr>
          <w:rFonts w:ascii="Calibri" w:eastAsia="Calibri" w:hAnsi="Calibri" w:cs="Times New Roman"/>
        </w:rPr>
        <w:t>The proposed longer lease would also result in an enhanced rental value which would be to the benefit of the Common Good Fund.</w:t>
      </w:r>
    </w:p>
    <w:p w14:paraId="06CEF21D" w14:textId="77777777" w:rsidR="00EE3716" w:rsidRDefault="00EE3716" w:rsidP="00A36699">
      <w:pPr>
        <w:pStyle w:val="ListParagraph"/>
        <w:spacing w:after="0" w:line="240" w:lineRule="auto"/>
        <w:rPr>
          <w:rFonts w:ascii="Calibri" w:eastAsia="Calibri" w:hAnsi="Calibri" w:cs="Times New Roman"/>
        </w:rPr>
      </w:pPr>
    </w:p>
    <w:p w14:paraId="33C44EC7" w14:textId="2A5B0493" w:rsidR="00EE3716" w:rsidRDefault="00EE3716" w:rsidP="0002515E">
      <w:pPr>
        <w:pStyle w:val="ListParagraph"/>
        <w:spacing w:after="0" w:line="240" w:lineRule="auto"/>
        <w:rPr>
          <w:noProof/>
        </w:rPr>
      </w:pPr>
      <w:r>
        <w:rPr>
          <w:noProof/>
        </w:rPr>
        <w:lastRenderedPageBreak/>
        <w:drawing>
          <wp:inline distT="0" distB="0" distL="0" distR="0" wp14:anchorId="6C9FD3F1" wp14:editId="07C37089">
            <wp:extent cx="2257425" cy="3227128"/>
            <wp:effectExtent l="0" t="0" r="0" b="0"/>
            <wp:docPr id="5" name="Picture 5" descr="Map of the Tea Rooms Area of 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 of the Tea Rooms Area of Lease"/>
                    <pic:cNvPicPr/>
                  </pic:nvPicPr>
                  <pic:blipFill>
                    <a:blip r:embed="rId10"/>
                    <a:stretch>
                      <a:fillRect/>
                    </a:stretch>
                  </pic:blipFill>
                  <pic:spPr>
                    <a:xfrm>
                      <a:off x="0" y="0"/>
                      <a:ext cx="2314609" cy="3308875"/>
                    </a:xfrm>
                    <a:prstGeom prst="rect">
                      <a:avLst/>
                    </a:prstGeom>
                  </pic:spPr>
                </pic:pic>
              </a:graphicData>
            </a:graphic>
          </wp:inline>
        </w:drawing>
      </w:r>
      <w:r w:rsidR="0002515E" w:rsidRPr="0002515E">
        <w:rPr>
          <w:rFonts w:ascii="Calibri" w:eastAsia="Calibri" w:hAnsi="Calibri" w:cs="Times New Roman"/>
        </w:rPr>
        <w:t xml:space="preserve"> </w:t>
      </w:r>
      <w:r w:rsidR="0002515E">
        <w:rPr>
          <w:noProof/>
        </w:rPr>
        <w:t xml:space="preserve">           </w:t>
      </w:r>
      <w:r w:rsidR="0002515E">
        <w:rPr>
          <w:noProof/>
        </w:rPr>
        <w:drawing>
          <wp:inline distT="0" distB="0" distL="0" distR="0" wp14:anchorId="67563812" wp14:editId="38C4A2A0">
            <wp:extent cx="2325279" cy="3216275"/>
            <wp:effectExtent l="0" t="0" r="0" b="3175"/>
            <wp:docPr id="4" name="Picture 4" descr="Overhead photo of Links Tea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verhead photo of Links Tea Room"/>
                    <pic:cNvPicPr/>
                  </pic:nvPicPr>
                  <pic:blipFill>
                    <a:blip r:embed="rId11"/>
                    <a:stretch>
                      <a:fillRect/>
                    </a:stretch>
                  </pic:blipFill>
                  <pic:spPr>
                    <a:xfrm>
                      <a:off x="0" y="0"/>
                      <a:ext cx="2370790" cy="3279224"/>
                    </a:xfrm>
                    <a:prstGeom prst="rect">
                      <a:avLst/>
                    </a:prstGeom>
                  </pic:spPr>
                </pic:pic>
              </a:graphicData>
            </a:graphic>
          </wp:inline>
        </w:drawing>
      </w:r>
    </w:p>
    <w:p w14:paraId="00CB3673" w14:textId="4149966F" w:rsidR="00872874" w:rsidRDefault="00E71181" w:rsidP="00702EC0">
      <w:pPr>
        <w:pStyle w:val="Heading3"/>
        <w:numPr>
          <w:ilvl w:val="0"/>
          <w:numId w:val="8"/>
        </w:numPr>
        <w:rPr>
          <w:rFonts w:eastAsia="Calibri"/>
        </w:rPr>
      </w:pPr>
      <w:r>
        <w:rPr>
          <w:rFonts w:eastAsia="Calibri"/>
        </w:rPr>
        <w:t>The old store (formerly known a</w:t>
      </w:r>
      <w:r w:rsidR="003C6F67">
        <w:rPr>
          <w:rFonts w:eastAsia="Calibri"/>
        </w:rPr>
        <w:t>s the</w:t>
      </w:r>
      <w:r>
        <w:rPr>
          <w:rFonts w:eastAsia="Calibri"/>
        </w:rPr>
        <w:t xml:space="preserve"> Store</w:t>
      </w:r>
      <w:r w:rsidR="003C6F67">
        <w:rPr>
          <w:rFonts w:eastAsia="Calibri"/>
        </w:rPr>
        <w:t xml:space="preserve"> for the Links</w:t>
      </w:r>
      <w:r w:rsidR="003C6F67" w:rsidRPr="003C6F67">
        <w:rPr>
          <w:rFonts w:eastAsia="Calibri"/>
        </w:rPr>
        <w:t xml:space="preserve"> </w:t>
      </w:r>
      <w:r w:rsidR="003C6F67">
        <w:rPr>
          <w:rFonts w:eastAsia="Calibri"/>
        </w:rPr>
        <w:t>Tea Room</w:t>
      </w:r>
      <w:r>
        <w:rPr>
          <w:rFonts w:eastAsia="Calibri"/>
        </w:rPr>
        <w:t>)</w:t>
      </w:r>
    </w:p>
    <w:p w14:paraId="3403A9F1" w14:textId="77777777" w:rsidR="00550EA5" w:rsidRDefault="0076663B" w:rsidP="0076663B">
      <w:pPr>
        <w:pStyle w:val="ListParagraph"/>
        <w:spacing w:after="0" w:line="240" w:lineRule="auto"/>
        <w:rPr>
          <w:rFonts w:ascii="Calibri" w:eastAsia="Calibri" w:hAnsi="Calibri" w:cs="Times New Roman"/>
        </w:rPr>
      </w:pPr>
      <w:r>
        <w:rPr>
          <w:rFonts w:ascii="Calibri" w:eastAsia="Calibri" w:hAnsi="Calibri" w:cs="Times New Roman"/>
        </w:rPr>
        <w:t>The old store is located a short distance from the Links Tea Room</w:t>
      </w:r>
      <w:r w:rsidR="00571F3F">
        <w:rPr>
          <w:rFonts w:ascii="Calibri" w:eastAsia="Calibri" w:hAnsi="Calibri" w:cs="Times New Roman"/>
        </w:rPr>
        <w:t xml:space="preserve"> approximately 18 metres south of the </w:t>
      </w:r>
      <w:r w:rsidR="0072628B">
        <w:rPr>
          <w:rFonts w:ascii="Calibri" w:eastAsia="Calibri" w:hAnsi="Calibri" w:cs="Times New Roman"/>
        </w:rPr>
        <w:t>West Beach Public Toilets</w:t>
      </w:r>
      <w:r w:rsidR="00DC140D">
        <w:rPr>
          <w:rFonts w:ascii="Calibri" w:eastAsia="Calibri" w:hAnsi="Calibri" w:cs="Times New Roman"/>
        </w:rPr>
        <w:t xml:space="preserve"> and adjacent to a </w:t>
      </w:r>
      <w:r w:rsidR="00A111A3">
        <w:rPr>
          <w:rFonts w:ascii="Calibri" w:eastAsia="Calibri" w:hAnsi="Calibri" w:cs="Times New Roman"/>
        </w:rPr>
        <w:t>grass bank at the rear</w:t>
      </w:r>
      <w:r w:rsidR="00DC140D">
        <w:rPr>
          <w:rFonts w:ascii="Calibri" w:eastAsia="Calibri" w:hAnsi="Calibri" w:cs="Times New Roman"/>
        </w:rPr>
        <w:t xml:space="preserve">. </w:t>
      </w:r>
      <w:r w:rsidR="00550EA5">
        <w:rPr>
          <w:rFonts w:ascii="Calibri" w:eastAsia="Calibri" w:hAnsi="Calibri" w:cs="Times New Roman"/>
        </w:rPr>
        <w:t>The location of the store is shown in the plan and photograph below.</w:t>
      </w:r>
    </w:p>
    <w:p w14:paraId="5E65C5D7" w14:textId="77777777" w:rsidR="00550EA5" w:rsidRDefault="00550EA5" w:rsidP="0076663B">
      <w:pPr>
        <w:pStyle w:val="ListParagraph"/>
        <w:spacing w:after="0" w:line="240" w:lineRule="auto"/>
        <w:rPr>
          <w:rFonts w:ascii="Calibri" w:eastAsia="Calibri" w:hAnsi="Calibri" w:cs="Times New Roman"/>
        </w:rPr>
      </w:pPr>
    </w:p>
    <w:p w14:paraId="11C145AE" w14:textId="04DC1562" w:rsidR="0076663B" w:rsidRDefault="00624917" w:rsidP="0076663B">
      <w:pPr>
        <w:pStyle w:val="ListParagraph"/>
        <w:spacing w:after="0" w:line="240" w:lineRule="auto"/>
        <w:rPr>
          <w:rFonts w:ascii="Calibri" w:eastAsia="Calibri" w:hAnsi="Calibri" w:cs="Times New Roman"/>
        </w:rPr>
      </w:pPr>
      <w:r>
        <w:rPr>
          <w:rFonts w:ascii="Calibri" w:eastAsia="Calibri" w:hAnsi="Calibri" w:cs="Times New Roman"/>
        </w:rPr>
        <w:t xml:space="preserve">Historically the store has been leased together with the Tea Room however it </w:t>
      </w:r>
      <w:r w:rsidR="001F47DB">
        <w:rPr>
          <w:rFonts w:ascii="Calibri" w:eastAsia="Calibri" w:hAnsi="Calibri" w:cs="Times New Roman"/>
        </w:rPr>
        <w:t>i</w:t>
      </w:r>
      <w:r>
        <w:rPr>
          <w:rFonts w:ascii="Calibri" w:eastAsia="Calibri" w:hAnsi="Calibri" w:cs="Times New Roman"/>
        </w:rPr>
        <w:t xml:space="preserve">s not included as part of the current lease. The building is run </w:t>
      </w:r>
      <w:r w:rsidR="00813EAC">
        <w:rPr>
          <w:rFonts w:ascii="Calibri" w:eastAsia="Calibri" w:hAnsi="Calibri" w:cs="Times New Roman"/>
        </w:rPr>
        <w:t>down and has not been used</w:t>
      </w:r>
      <w:r w:rsidR="000647FE">
        <w:rPr>
          <w:rFonts w:ascii="Calibri" w:eastAsia="Calibri" w:hAnsi="Calibri" w:cs="Times New Roman"/>
        </w:rPr>
        <w:t xml:space="preserve"> in any significant way since the late 1980’s.</w:t>
      </w:r>
      <w:r w:rsidR="00864650">
        <w:rPr>
          <w:rFonts w:ascii="Calibri" w:eastAsia="Calibri" w:hAnsi="Calibri" w:cs="Times New Roman"/>
        </w:rPr>
        <w:t xml:space="preserve"> It is pro</w:t>
      </w:r>
      <w:r w:rsidR="00AA333A">
        <w:rPr>
          <w:rFonts w:ascii="Calibri" w:eastAsia="Calibri" w:hAnsi="Calibri" w:cs="Times New Roman"/>
        </w:rPr>
        <w:t>p</w:t>
      </w:r>
      <w:r w:rsidR="00864650">
        <w:rPr>
          <w:rFonts w:ascii="Calibri" w:eastAsia="Calibri" w:hAnsi="Calibri" w:cs="Times New Roman"/>
        </w:rPr>
        <w:t xml:space="preserve">osed that the old store should be demolished with </w:t>
      </w:r>
      <w:r w:rsidR="00AA333A">
        <w:rPr>
          <w:rFonts w:ascii="Calibri" w:eastAsia="Calibri" w:hAnsi="Calibri" w:cs="Times New Roman"/>
        </w:rPr>
        <w:t>the ground being landscaped and its use being changed back to open access public amenity land.</w:t>
      </w:r>
      <w:r w:rsidR="001F47DB">
        <w:rPr>
          <w:rFonts w:ascii="Calibri" w:eastAsia="Calibri" w:hAnsi="Calibri" w:cs="Times New Roman"/>
        </w:rPr>
        <w:t xml:space="preserve"> </w:t>
      </w:r>
      <w:r w:rsidR="005B4229">
        <w:rPr>
          <w:rFonts w:ascii="Calibri" w:eastAsia="Calibri" w:hAnsi="Calibri" w:cs="Times New Roman"/>
        </w:rPr>
        <w:t xml:space="preserve">The current </w:t>
      </w:r>
      <w:r w:rsidR="00CF06C1">
        <w:rPr>
          <w:rFonts w:ascii="Calibri" w:eastAsia="Calibri" w:hAnsi="Calibri" w:cs="Times New Roman"/>
        </w:rPr>
        <w:t>electrical supply would be maintained in a secure unit on a concrete base for use</w:t>
      </w:r>
      <w:r w:rsidR="00517E77">
        <w:rPr>
          <w:rFonts w:ascii="Calibri" w:eastAsia="Calibri" w:hAnsi="Calibri" w:cs="Times New Roman"/>
        </w:rPr>
        <w:t xml:space="preserve"> when the Fair and Shows come to Nairn.</w:t>
      </w:r>
    </w:p>
    <w:p w14:paraId="0A2D1697" w14:textId="7EC844FE" w:rsidR="00517E77" w:rsidRDefault="00517E77" w:rsidP="0076663B">
      <w:pPr>
        <w:pStyle w:val="ListParagraph"/>
        <w:spacing w:after="0" w:line="240" w:lineRule="auto"/>
        <w:rPr>
          <w:rFonts w:ascii="Calibri" w:eastAsia="Calibri" w:hAnsi="Calibri" w:cs="Times New Roman"/>
        </w:rPr>
      </w:pPr>
    </w:p>
    <w:p w14:paraId="640BAF92" w14:textId="3741411B" w:rsidR="00517E77" w:rsidRPr="0076663B" w:rsidRDefault="00850417" w:rsidP="0076663B">
      <w:pPr>
        <w:pStyle w:val="ListParagraph"/>
        <w:spacing w:after="0" w:line="240" w:lineRule="auto"/>
        <w:rPr>
          <w:rFonts w:ascii="Calibri" w:eastAsia="Calibri" w:hAnsi="Calibri" w:cs="Times New Roman"/>
        </w:rPr>
      </w:pPr>
      <w:r>
        <w:rPr>
          <w:noProof/>
        </w:rPr>
        <w:drawing>
          <wp:inline distT="0" distB="0" distL="0" distR="0" wp14:anchorId="32E0FDF0" wp14:editId="1723A09A">
            <wp:extent cx="2296087" cy="2333625"/>
            <wp:effectExtent l="0" t="0" r="9525" b="0"/>
            <wp:docPr id="1" name="Picture 1" descr="Map of the old store for the links tea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the old store for the links tea room"/>
                    <pic:cNvPicPr/>
                  </pic:nvPicPr>
                  <pic:blipFill>
                    <a:blip r:embed="rId12"/>
                    <a:stretch>
                      <a:fillRect/>
                    </a:stretch>
                  </pic:blipFill>
                  <pic:spPr>
                    <a:xfrm>
                      <a:off x="0" y="0"/>
                      <a:ext cx="2329020" cy="2367096"/>
                    </a:xfrm>
                    <a:prstGeom prst="rect">
                      <a:avLst/>
                    </a:prstGeom>
                  </pic:spPr>
                </pic:pic>
              </a:graphicData>
            </a:graphic>
          </wp:inline>
        </w:drawing>
      </w:r>
      <w:r w:rsidR="00CA60AA">
        <w:rPr>
          <w:rFonts w:ascii="Calibri" w:eastAsia="Calibri" w:hAnsi="Calibri" w:cs="Times New Roman"/>
        </w:rPr>
        <w:t xml:space="preserve">  </w:t>
      </w:r>
      <w:r>
        <w:rPr>
          <w:rFonts w:ascii="Calibri" w:eastAsia="Calibri" w:hAnsi="Calibri" w:cs="Times New Roman"/>
        </w:rPr>
        <w:t xml:space="preserve"> </w:t>
      </w:r>
      <w:r w:rsidR="00CA60AA">
        <w:rPr>
          <w:noProof/>
        </w:rPr>
        <w:drawing>
          <wp:inline distT="0" distB="0" distL="0" distR="0" wp14:anchorId="5DB6CC5E" wp14:editId="1B86189C">
            <wp:extent cx="2851785" cy="2263443"/>
            <wp:effectExtent l="0" t="0" r="5715" b="3810"/>
            <wp:docPr id="6" name="Picture 6" descr="Photo of the old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hoto of the old store"/>
                    <pic:cNvPicPr/>
                  </pic:nvPicPr>
                  <pic:blipFill>
                    <a:blip r:embed="rId13"/>
                    <a:stretch>
                      <a:fillRect/>
                    </a:stretch>
                  </pic:blipFill>
                  <pic:spPr>
                    <a:xfrm>
                      <a:off x="0" y="0"/>
                      <a:ext cx="2919379" cy="2317092"/>
                    </a:xfrm>
                    <a:prstGeom prst="rect">
                      <a:avLst/>
                    </a:prstGeom>
                  </pic:spPr>
                </pic:pic>
              </a:graphicData>
            </a:graphic>
          </wp:inline>
        </w:drawing>
      </w:r>
    </w:p>
    <w:p w14:paraId="08806C39" w14:textId="77777777" w:rsidR="00E05282" w:rsidRPr="00E05282" w:rsidRDefault="00E05282" w:rsidP="00E05282">
      <w:pPr>
        <w:pStyle w:val="ListParagraph"/>
        <w:spacing w:after="0" w:line="240" w:lineRule="auto"/>
        <w:rPr>
          <w:rFonts w:ascii="Calibri" w:eastAsia="Calibri" w:hAnsi="Calibri" w:cs="Times New Roman"/>
        </w:rPr>
      </w:pPr>
    </w:p>
    <w:p w14:paraId="71A503FE" w14:textId="77777777" w:rsidR="00551829" w:rsidRPr="001A4DD9" w:rsidRDefault="00551829" w:rsidP="001A4DD9">
      <w:pPr>
        <w:spacing w:after="0" w:line="240" w:lineRule="auto"/>
        <w:rPr>
          <w:rFonts w:ascii="Calibri" w:eastAsia="Calibri" w:hAnsi="Calibri" w:cs="Times New Roman"/>
          <w:b/>
          <w:u w:val="single"/>
        </w:rPr>
      </w:pPr>
    </w:p>
    <w:p w14:paraId="1DFA7F74" w14:textId="139F62E1" w:rsidR="007F05CD" w:rsidRDefault="007F05CD" w:rsidP="00C73C85">
      <w:pPr>
        <w:spacing w:after="0" w:line="240" w:lineRule="auto"/>
        <w:rPr>
          <w:rFonts w:ascii="Calibri" w:eastAsia="Calibri" w:hAnsi="Calibri" w:cs="Times New Roman"/>
        </w:rPr>
      </w:pPr>
    </w:p>
    <w:p w14:paraId="11EA1353" w14:textId="0F77D81D" w:rsidR="00C73C85" w:rsidRPr="00434B40" w:rsidRDefault="00C73C85" w:rsidP="00C73C85">
      <w:pPr>
        <w:spacing w:after="0" w:line="240" w:lineRule="auto"/>
        <w:rPr>
          <w:rFonts w:ascii="Calibri" w:eastAsia="Calibri" w:hAnsi="Calibri" w:cs="Times New Roman"/>
        </w:rPr>
      </w:pPr>
      <w:r w:rsidRPr="000167C4">
        <w:rPr>
          <w:rFonts w:ascii="Calibri" w:eastAsia="Calibri" w:hAnsi="Calibri" w:cs="Times New Roman"/>
          <w:b/>
          <w:u w:val="single"/>
        </w:rPr>
        <w:t>Consultation</w:t>
      </w:r>
    </w:p>
    <w:p w14:paraId="5BF41EB5" w14:textId="06D49911" w:rsidR="00C73C85" w:rsidRDefault="00C73C85" w:rsidP="00C73C85">
      <w:pPr>
        <w:spacing w:after="0" w:line="240" w:lineRule="auto"/>
        <w:rPr>
          <w:rFonts w:ascii="Calibri" w:eastAsia="Calibri" w:hAnsi="Calibri" w:cs="Times New Roman"/>
        </w:rPr>
      </w:pPr>
      <w:r w:rsidRPr="000167C4">
        <w:rPr>
          <w:rFonts w:ascii="Calibri" w:eastAsia="Calibri" w:hAnsi="Calibri" w:cs="Times New Roman"/>
        </w:rPr>
        <w:lastRenderedPageBreak/>
        <w:t xml:space="preserve">Section 104 of the Community Empowerment (Scotland) Act 2015 requires the Council to consult local communities when considering disposing or changing the use of Common Good assets. This includes where the proposal is to grant a lease of over 10 years. </w:t>
      </w:r>
      <w:r w:rsidR="00F30DA9">
        <w:rPr>
          <w:rFonts w:ascii="Calibri" w:eastAsia="Calibri" w:hAnsi="Calibri" w:cs="Times New Roman"/>
        </w:rPr>
        <w:t xml:space="preserve">As a result of a recent court case, a disposal now also includes demolition. </w:t>
      </w:r>
      <w:r w:rsidRPr="000167C4">
        <w:rPr>
          <w:rFonts w:ascii="Calibri" w:eastAsia="Calibri" w:hAnsi="Calibri" w:cs="Times New Roman"/>
        </w:rPr>
        <w:t xml:space="preserve">Therefore, </w:t>
      </w:r>
      <w:r w:rsidR="009629E5">
        <w:rPr>
          <w:rFonts w:ascii="Calibri" w:eastAsia="Calibri" w:hAnsi="Calibri" w:cs="Times New Roman"/>
        </w:rPr>
        <w:t xml:space="preserve">the consultation is seeking </w:t>
      </w:r>
      <w:r w:rsidR="001A06AB">
        <w:rPr>
          <w:rFonts w:ascii="Calibri" w:eastAsia="Calibri" w:hAnsi="Calibri" w:cs="Times New Roman"/>
        </w:rPr>
        <w:t xml:space="preserve">the views of the community in respect of both proposals in order to inform the decision making </w:t>
      </w:r>
      <w:r w:rsidR="000F00A1">
        <w:rPr>
          <w:rFonts w:ascii="Calibri" w:eastAsia="Calibri" w:hAnsi="Calibri" w:cs="Times New Roman"/>
        </w:rPr>
        <w:t>process</w:t>
      </w:r>
      <w:r w:rsidR="00713A1A">
        <w:rPr>
          <w:rFonts w:ascii="Calibri" w:eastAsia="Calibri" w:hAnsi="Calibri" w:cs="Times New Roman"/>
        </w:rPr>
        <w:t xml:space="preserve"> in each case.</w:t>
      </w:r>
    </w:p>
    <w:p w14:paraId="443B9A96" w14:textId="0277B380" w:rsidR="0071038B" w:rsidRDefault="0071038B" w:rsidP="00C73C85">
      <w:pPr>
        <w:spacing w:after="0" w:line="240" w:lineRule="auto"/>
        <w:rPr>
          <w:rFonts w:ascii="Calibri" w:eastAsia="Calibri" w:hAnsi="Calibri" w:cs="Times New Roman"/>
        </w:rPr>
      </w:pPr>
    </w:p>
    <w:p w14:paraId="452DEC93" w14:textId="63AE7DE2" w:rsidR="007160D3" w:rsidRPr="002846AC" w:rsidRDefault="002846AC" w:rsidP="00702EC0">
      <w:pPr>
        <w:pStyle w:val="Heading2"/>
        <w:rPr>
          <w:rFonts w:eastAsia="Calibri"/>
        </w:rPr>
      </w:pPr>
      <w:r>
        <w:rPr>
          <w:rFonts w:eastAsia="Calibri"/>
        </w:rPr>
        <w:t>Key questions:</w:t>
      </w:r>
    </w:p>
    <w:p w14:paraId="3F4AF180" w14:textId="03B975D2" w:rsidR="00C73C85" w:rsidRDefault="00C73C85" w:rsidP="00C73C85">
      <w:pPr>
        <w:numPr>
          <w:ilvl w:val="0"/>
          <w:numId w:val="1"/>
        </w:numPr>
        <w:spacing w:after="0" w:line="240" w:lineRule="auto"/>
        <w:rPr>
          <w:rFonts w:ascii="Calibri" w:eastAsia="Calibri" w:hAnsi="Calibri" w:cs="Times New Roman"/>
        </w:rPr>
      </w:pPr>
      <w:r w:rsidRPr="000167C4">
        <w:rPr>
          <w:rFonts w:ascii="Calibri" w:eastAsia="Calibri" w:hAnsi="Calibri" w:cs="Times New Roman"/>
        </w:rPr>
        <w:t xml:space="preserve">What are your views on the proposed disposal by lease of </w:t>
      </w:r>
      <w:r w:rsidR="002846AC">
        <w:rPr>
          <w:rFonts w:ascii="Calibri" w:eastAsia="Calibri" w:hAnsi="Calibri" w:cs="Times New Roman"/>
        </w:rPr>
        <w:t>the Links Tea Room</w:t>
      </w:r>
      <w:r w:rsidRPr="000167C4">
        <w:rPr>
          <w:rFonts w:ascii="Calibri" w:eastAsia="Calibri" w:hAnsi="Calibri" w:cs="Times New Roman"/>
        </w:rPr>
        <w:t>?</w:t>
      </w:r>
    </w:p>
    <w:p w14:paraId="7CE9BC6C" w14:textId="3AEA80B2" w:rsidR="00F602AB" w:rsidRPr="000167C4" w:rsidRDefault="00F602AB" w:rsidP="00C73C85">
      <w:pPr>
        <w:numPr>
          <w:ilvl w:val="0"/>
          <w:numId w:val="1"/>
        </w:numPr>
        <w:spacing w:after="0" w:line="240" w:lineRule="auto"/>
        <w:rPr>
          <w:rFonts w:ascii="Calibri" w:eastAsia="Calibri" w:hAnsi="Calibri" w:cs="Times New Roman"/>
        </w:rPr>
      </w:pPr>
      <w:r>
        <w:rPr>
          <w:rFonts w:ascii="Calibri" w:eastAsia="Calibri" w:hAnsi="Calibri" w:cs="Times New Roman"/>
        </w:rPr>
        <w:t>What are your views on the proposal to demolish the old store and change the use of the land back to open a</w:t>
      </w:r>
      <w:r w:rsidR="002630A9">
        <w:rPr>
          <w:rFonts w:ascii="Calibri" w:eastAsia="Calibri" w:hAnsi="Calibri" w:cs="Times New Roman"/>
        </w:rPr>
        <w:t>ccess public amenity space?</w:t>
      </w:r>
    </w:p>
    <w:p w14:paraId="391F9CFC" w14:textId="51581304" w:rsidR="00C73C85" w:rsidRPr="000167C4" w:rsidRDefault="00C73C85" w:rsidP="00C73C85">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views on potential benefits of the proposal</w:t>
      </w:r>
      <w:r w:rsidR="002630A9">
        <w:rPr>
          <w:rFonts w:ascii="Calibri" w:eastAsia="Calibri" w:hAnsi="Calibri" w:cs="Times New Roman"/>
        </w:rPr>
        <w:t>s</w:t>
      </w:r>
      <w:r w:rsidRPr="000167C4">
        <w:rPr>
          <w:rFonts w:ascii="Calibri" w:eastAsia="Calibri" w:hAnsi="Calibri" w:cs="Times New Roman"/>
        </w:rPr>
        <w:t>?</w:t>
      </w:r>
    </w:p>
    <w:p w14:paraId="0CD62F17" w14:textId="3ADE5EF0" w:rsidR="00C73C85" w:rsidRPr="000167C4" w:rsidRDefault="00C73C85" w:rsidP="00C73C85">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issues or concerns arising from the proposal</w:t>
      </w:r>
      <w:r w:rsidR="002630A9">
        <w:rPr>
          <w:rFonts w:ascii="Calibri" w:eastAsia="Calibri" w:hAnsi="Calibri" w:cs="Times New Roman"/>
        </w:rPr>
        <w:t>s</w:t>
      </w:r>
      <w:r w:rsidRPr="000167C4">
        <w:rPr>
          <w:rFonts w:ascii="Calibri" w:eastAsia="Calibri" w:hAnsi="Calibri" w:cs="Times New Roman"/>
        </w:rPr>
        <w:t>?</w:t>
      </w:r>
    </w:p>
    <w:p w14:paraId="0FD93A09" w14:textId="77777777" w:rsidR="00C73C85" w:rsidRPr="000167C4" w:rsidRDefault="00C73C85" w:rsidP="00C73C85">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additional comments?</w:t>
      </w:r>
    </w:p>
    <w:p w14:paraId="1B9412FC" w14:textId="77777777" w:rsidR="00C73C85" w:rsidRPr="000167C4" w:rsidRDefault="00C73C85" w:rsidP="00C73C85">
      <w:pPr>
        <w:spacing w:after="0" w:line="240" w:lineRule="auto"/>
        <w:rPr>
          <w:rFonts w:ascii="Calibri" w:eastAsia="Calibri" w:hAnsi="Calibri" w:cs="Times New Roman"/>
        </w:rPr>
      </w:pPr>
    </w:p>
    <w:p w14:paraId="1AA90B5E" w14:textId="77777777" w:rsidR="00C73C85" w:rsidRPr="000167C4" w:rsidRDefault="00C73C85" w:rsidP="00C73C85">
      <w:pPr>
        <w:spacing w:after="0" w:line="240" w:lineRule="auto"/>
        <w:rPr>
          <w:rFonts w:ascii="Calibri" w:eastAsia="Calibri" w:hAnsi="Calibri" w:cs="Times New Roman"/>
        </w:rPr>
      </w:pPr>
      <w:r w:rsidRPr="000167C4">
        <w:rPr>
          <w:rFonts w:ascii="Calibri" w:eastAsia="Calibri" w:hAnsi="Calibri" w:cs="Times New Roman"/>
        </w:rPr>
        <w:t>The Council will take all representations into account in reaching a decision.</w:t>
      </w:r>
    </w:p>
    <w:p w14:paraId="6225C301" w14:textId="77777777" w:rsidR="00C73C85" w:rsidRPr="000167C4" w:rsidRDefault="00C73C85" w:rsidP="00C73C85">
      <w:pPr>
        <w:spacing w:after="0" w:line="240" w:lineRule="auto"/>
        <w:rPr>
          <w:rFonts w:ascii="Calibri" w:eastAsia="Calibri" w:hAnsi="Calibri" w:cs="Times New Roman"/>
        </w:rPr>
      </w:pPr>
    </w:p>
    <w:p w14:paraId="5DB6DD7F" w14:textId="77777777" w:rsidR="00C73C85" w:rsidRPr="000167C4" w:rsidRDefault="00C73C85" w:rsidP="00C73C85">
      <w:pPr>
        <w:spacing w:after="0" w:line="240" w:lineRule="auto"/>
        <w:rPr>
          <w:rFonts w:ascii="Calibri" w:eastAsia="Calibri" w:hAnsi="Calibri" w:cs="Times New Roman"/>
        </w:rPr>
      </w:pPr>
      <w:r w:rsidRPr="000167C4">
        <w:rPr>
          <w:rFonts w:ascii="Calibri" w:eastAsia="Calibri" w:hAnsi="Calibri" w:cs="Times New Roman"/>
        </w:rPr>
        <w:t>Depending on the representations received the possible outcomes are:</w:t>
      </w:r>
    </w:p>
    <w:p w14:paraId="4B5C2CB3" w14:textId="77777777" w:rsidR="00C73C85" w:rsidRPr="000167C4" w:rsidRDefault="00C73C85" w:rsidP="00C73C85">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goes ahead subject to</w:t>
      </w:r>
      <w:r>
        <w:rPr>
          <w:rFonts w:ascii="Calibri" w:eastAsia="Calibri" w:hAnsi="Calibri" w:cs="Times New Roman"/>
        </w:rPr>
        <w:t xml:space="preserve"> c</w:t>
      </w:r>
      <w:r w:rsidRPr="000167C4">
        <w:rPr>
          <w:rFonts w:ascii="Calibri" w:eastAsia="Calibri" w:hAnsi="Calibri" w:cs="Times New Roman"/>
        </w:rPr>
        <w:t>onsent by the Sheriff Court</w:t>
      </w:r>
      <w:r>
        <w:rPr>
          <w:rFonts w:ascii="Calibri" w:eastAsia="Calibri" w:hAnsi="Calibri" w:cs="Times New Roman"/>
        </w:rPr>
        <w:t>.</w:t>
      </w:r>
    </w:p>
    <w:p w14:paraId="2A2BA785" w14:textId="77777777" w:rsidR="00C73C85" w:rsidRPr="000167C4" w:rsidRDefault="00C73C85" w:rsidP="00C73C85">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is amended significantly, and a fresh consultation takes place.</w:t>
      </w:r>
    </w:p>
    <w:p w14:paraId="67C660A5" w14:textId="77777777" w:rsidR="00C73C85" w:rsidRPr="000167C4" w:rsidRDefault="00C73C85" w:rsidP="00C73C85">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does not go ahead.</w:t>
      </w:r>
    </w:p>
    <w:p w14:paraId="40769726" w14:textId="77777777" w:rsidR="00C73C85" w:rsidRPr="000167C4" w:rsidRDefault="00C73C85" w:rsidP="00C73C85">
      <w:pPr>
        <w:spacing w:after="0" w:line="240" w:lineRule="auto"/>
        <w:rPr>
          <w:rFonts w:ascii="Calibri" w:eastAsia="Calibri" w:hAnsi="Calibri" w:cs="Times New Roman"/>
        </w:rPr>
      </w:pPr>
    </w:p>
    <w:p w14:paraId="2091544A" w14:textId="77777777" w:rsidR="00C73C85" w:rsidRPr="000167C4" w:rsidRDefault="00C73C85" w:rsidP="00C73C85">
      <w:pPr>
        <w:spacing w:after="0" w:line="240" w:lineRule="auto"/>
        <w:rPr>
          <w:rFonts w:ascii="Calibri" w:eastAsia="Calibri" w:hAnsi="Calibri" w:cs="Times New Roman"/>
        </w:rPr>
      </w:pPr>
    </w:p>
    <w:p w14:paraId="025B594D" w14:textId="77777777" w:rsidR="00C73C85" w:rsidRPr="000167C4" w:rsidRDefault="00C73C85" w:rsidP="00702EC0">
      <w:pPr>
        <w:pStyle w:val="Heading2"/>
        <w:rPr>
          <w:rFonts w:eastAsia="Calibri"/>
        </w:rPr>
      </w:pPr>
      <w:r w:rsidRPr="000167C4">
        <w:rPr>
          <w:rFonts w:eastAsia="Calibri"/>
        </w:rPr>
        <w:t>Representations</w:t>
      </w:r>
    </w:p>
    <w:p w14:paraId="057D9E37" w14:textId="372ABB4E" w:rsidR="00C73C85" w:rsidRPr="00126DF2" w:rsidRDefault="00C73C85" w:rsidP="00C73C85">
      <w:pPr>
        <w:spacing w:after="0" w:line="240" w:lineRule="auto"/>
        <w:rPr>
          <w:rFonts w:ascii="Calibri" w:eastAsia="Calibri" w:hAnsi="Calibri" w:cs="Times New Roman"/>
          <w:i/>
          <w:u w:val="single"/>
        </w:rPr>
      </w:pPr>
      <w:r w:rsidRPr="000167C4">
        <w:rPr>
          <w:rFonts w:ascii="Calibri" w:eastAsia="Calibri" w:hAnsi="Calibri" w:cs="Times New Roman"/>
        </w:rPr>
        <w:t xml:space="preserve">Consultation closing date – </w:t>
      </w:r>
      <w:r w:rsidR="00994BBC" w:rsidRPr="00702EC0">
        <w:rPr>
          <w:rFonts w:ascii="Calibri" w:eastAsia="Calibri" w:hAnsi="Calibri" w:cs="Times New Roman"/>
          <w:bCs/>
        </w:rPr>
        <w:t>6 January 2021</w:t>
      </w:r>
    </w:p>
    <w:p w14:paraId="3F2B6326" w14:textId="77777777" w:rsidR="00C73C85" w:rsidRPr="000167C4" w:rsidRDefault="00C73C85" w:rsidP="00C73C85">
      <w:pPr>
        <w:spacing w:after="0" w:line="240" w:lineRule="auto"/>
        <w:rPr>
          <w:rFonts w:ascii="Calibri" w:eastAsia="Calibri" w:hAnsi="Calibri" w:cs="Times New Roman"/>
        </w:rPr>
      </w:pPr>
    </w:p>
    <w:p w14:paraId="7E8777FE" w14:textId="77777777" w:rsidR="00C73C85" w:rsidRPr="000167C4" w:rsidRDefault="00C73C85" w:rsidP="00C73C85">
      <w:pPr>
        <w:spacing w:after="0" w:line="240" w:lineRule="auto"/>
        <w:rPr>
          <w:rFonts w:ascii="Calibri" w:eastAsia="Calibri" w:hAnsi="Calibri" w:cs="Times New Roman"/>
        </w:rPr>
      </w:pPr>
      <w:r w:rsidRPr="000167C4">
        <w:rPr>
          <w:rFonts w:ascii="Calibri" w:eastAsia="Calibri" w:hAnsi="Calibri" w:cs="Times New Roman"/>
        </w:rPr>
        <w:t>Please submit written representations to:-</w:t>
      </w:r>
    </w:p>
    <w:p w14:paraId="2E133BF8" w14:textId="77777777" w:rsidR="00C73C85" w:rsidRPr="000167C4" w:rsidRDefault="00C73C85" w:rsidP="00C73C85">
      <w:pPr>
        <w:spacing w:after="0" w:line="240" w:lineRule="auto"/>
        <w:rPr>
          <w:rFonts w:ascii="Calibri" w:eastAsia="Calibri" w:hAnsi="Calibri" w:cs="Times New Roman"/>
        </w:rPr>
      </w:pPr>
      <w:r w:rsidRPr="000167C4">
        <w:rPr>
          <w:rFonts w:ascii="Calibri" w:eastAsia="Calibri" w:hAnsi="Calibri" w:cs="Times New Roman"/>
        </w:rPr>
        <w:t xml:space="preserve">Email: </w:t>
      </w:r>
      <w:hyperlink r:id="rId14" w:history="1">
        <w:r w:rsidRPr="000167C4">
          <w:rPr>
            <w:rFonts w:ascii="Calibri" w:eastAsia="Calibri" w:hAnsi="Calibri" w:cs="Times New Roman"/>
            <w:color w:val="0000FF"/>
            <w:u w:val="single"/>
          </w:rPr>
          <w:t>commongood@highland.gov.uk</w:t>
        </w:r>
      </w:hyperlink>
    </w:p>
    <w:p w14:paraId="32F053C4" w14:textId="77777777" w:rsidR="00C73C85" w:rsidRPr="000167C4" w:rsidRDefault="00C73C85" w:rsidP="00C73C85">
      <w:pPr>
        <w:spacing w:after="0" w:line="240" w:lineRule="auto"/>
        <w:rPr>
          <w:rFonts w:ascii="Calibri" w:eastAsia="Calibri" w:hAnsi="Calibri" w:cs="Times New Roman"/>
        </w:rPr>
      </w:pPr>
      <w:r w:rsidRPr="000167C4">
        <w:rPr>
          <w:rFonts w:ascii="Calibri" w:eastAsia="Calibri" w:hAnsi="Calibri" w:cs="Times New Roman"/>
        </w:rPr>
        <w:t>Post: Sara Murdoch, Highland Council, Headquarters, Glenurquhart Road, Inverness, IV3 5NX.</w:t>
      </w:r>
    </w:p>
    <w:p w14:paraId="48CA424C" w14:textId="77777777" w:rsidR="00C73C85" w:rsidRPr="000167C4" w:rsidRDefault="00C73C85" w:rsidP="00C73C85">
      <w:pPr>
        <w:spacing w:after="0" w:line="240" w:lineRule="auto"/>
        <w:rPr>
          <w:rFonts w:ascii="Calibri" w:eastAsia="Calibri" w:hAnsi="Calibri" w:cs="Times New Roman"/>
        </w:rPr>
      </w:pPr>
    </w:p>
    <w:p w14:paraId="125E2B03" w14:textId="77777777" w:rsidR="00C73C85" w:rsidRPr="000167C4" w:rsidRDefault="00C73C85" w:rsidP="00C73C85">
      <w:pPr>
        <w:spacing w:after="0" w:line="240" w:lineRule="auto"/>
        <w:rPr>
          <w:rFonts w:ascii="Calibri" w:eastAsia="Calibri" w:hAnsi="Calibri" w:cs="Times New Roman"/>
        </w:rPr>
      </w:pPr>
    </w:p>
    <w:p w14:paraId="41A4DDEB" w14:textId="77777777" w:rsidR="00C73C85" w:rsidRPr="000167C4" w:rsidRDefault="00C73C85" w:rsidP="00702EC0">
      <w:pPr>
        <w:pStyle w:val="Heading2"/>
        <w:rPr>
          <w:rFonts w:eastAsia="Calibri"/>
        </w:rPr>
      </w:pPr>
      <w:r w:rsidRPr="000167C4">
        <w:rPr>
          <w:rFonts w:eastAsia="Calibri"/>
        </w:rPr>
        <w:t>Additional information</w:t>
      </w:r>
    </w:p>
    <w:p w14:paraId="6CE25350" w14:textId="77777777" w:rsidR="00C73C85" w:rsidRDefault="00C73C85" w:rsidP="00C73C85">
      <w:pPr>
        <w:tabs>
          <w:tab w:val="left" w:pos="993"/>
        </w:tabs>
        <w:spacing w:after="0" w:line="240" w:lineRule="auto"/>
        <w:jc w:val="both"/>
        <w:rPr>
          <w:rFonts w:ascii="Calibri" w:eastAsia="Calibri" w:hAnsi="Calibri" w:cs="Times New Roman"/>
        </w:rPr>
      </w:pPr>
    </w:p>
    <w:p w14:paraId="41A32730" w14:textId="77777777" w:rsidR="00C73C85" w:rsidRDefault="00C73C85" w:rsidP="00C73C85">
      <w:p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Highland Council have a statutory obligation to seek court consent before disposing of Common Good land which may be ‘inalienable’. </w:t>
      </w:r>
    </w:p>
    <w:p w14:paraId="2B23317C" w14:textId="77777777" w:rsidR="00C73C85" w:rsidRDefault="00C73C85" w:rsidP="00C73C85">
      <w:pPr>
        <w:tabs>
          <w:tab w:val="left" w:pos="993"/>
        </w:tabs>
        <w:spacing w:after="0" w:line="240" w:lineRule="auto"/>
        <w:jc w:val="both"/>
        <w:rPr>
          <w:rFonts w:ascii="Calibri" w:eastAsia="Calibri" w:hAnsi="Calibri" w:cs="Times New Roman"/>
        </w:rPr>
      </w:pPr>
    </w:p>
    <w:p w14:paraId="002E1BBF" w14:textId="77777777" w:rsidR="00C73C85" w:rsidRDefault="00C73C85" w:rsidP="00C73C85">
      <w:pPr>
        <w:tabs>
          <w:tab w:val="left" w:pos="993"/>
        </w:tabs>
        <w:spacing w:after="0" w:line="240" w:lineRule="auto"/>
        <w:jc w:val="both"/>
        <w:rPr>
          <w:rFonts w:ascii="Calibri" w:eastAsia="Calibri" w:hAnsi="Calibri" w:cs="Times New Roman"/>
        </w:rPr>
      </w:pPr>
      <w:r>
        <w:rPr>
          <w:rFonts w:ascii="Calibri" w:eastAsia="Calibri" w:hAnsi="Calibri" w:cs="Times New Roman"/>
        </w:rPr>
        <w:t>In this context ‘inalienable’ refers to Common Good property that falls into at least one of the following categories: -</w:t>
      </w:r>
    </w:p>
    <w:p w14:paraId="03EB1C9F" w14:textId="77777777" w:rsidR="00C73C85" w:rsidRDefault="00C73C85" w:rsidP="00C73C85">
      <w:pPr>
        <w:tabs>
          <w:tab w:val="left" w:pos="993"/>
        </w:tabs>
        <w:spacing w:after="0" w:line="240" w:lineRule="auto"/>
        <w:jc w:val="both"/>
        <w:rPr>
          <w:rFonts w:ascii="Calibri" w:eastAsia="Calibri" w:hAnsi="Calibri" w:cs="Times New Roman"/>
        </w:rPr>
      </w:pPr>
    </w:p>
    <w:p w14:paraId="6DB5B602" w14:textId="77777777" w:rsidR="00C73C85" w:rsidRDefault="00C73C85" w:rsidP="00C73C85">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Title Deed of the property </w:t>
      </w:r>
      <w:r w:rsidRPr="000327AC">
        <w:rPr>
          <w:rFonts w:ascii="Calibri" w:eastAsia="Calibri" w:hAnsi="Calibri" w:cs="Times New Roman"/>
        </w:rPr>
        <w:t>dedicate</w:t>
      </w:r>
      <w:r>
        <w:rPr>
          <w:rFonts w:ascii="Calibri" w:eastAsia="Calibri" w:hAnsi="Calibri" w:cs="Times New Roman"/>
        </w:rPr>
        <w:t>s it</w:t>
      </w:r>
      <w:r w:rsidRPr="000327AC">
        <w:rPr>
          <w:rFonts w:ascii="Calibri" w:eastAsia="Calibri" w:hAnsi="Calibri" w:cs="Times New Roman"/>
        </w:rPr>
        <w:t xml:space="preserve"> to a public</w:t>
      </w:r>
      <w:r>
        <w:rPr>
          <w:rFonts w:ascii="Calibri" w:eastAsia="Calibri" w:hAnsi="Calibri" w:cs="Times New Roman"/>
        </w:rPr>
        <w:t xml:space="preserve"> purpose, or</w:t>
      </w:r>
    </w:p>
    <w:p w14:paraId="6F14666B" w14:textId="77777777" w:rsidR="00C73C85" w:rsidRDefault="00C73C85" w:rsidP="00C73C85">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The Council has dedicated it to a public purpose, or</w:t>
      </w:r>
    </w:p>
    <w:p w14:paraId="7CA9FBF2" w14:textId="77777777" w:rsidR="00C73C85" w:rsidRDefault="00C73C85" w:rsidP="00C73C85">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property has been used for public purposes for many years (time immemorial) without interference by the Council </w:t>
      </w:r>
    </w:p>
    <w:p w14:paraId="20337478" w14:textId="77777777" w:rsidR="00C73C85" w:rsidRDefault="00C73C85" w:rsidP="00C73C85">
      <w:pPr>
        <w:pStyle w:val="ListParagraph"/>
        <w:tabs>
          <w:tab w:val="left" w:pos="993"/>
        </w:tabs>
        <w:spacing w:after="0" w:line="240" w:lineRule="auto"/>
        <w:ind w:left="765"/>
        <w:jc w:val="both"/>
        <w:rPr>
          <w:rFonts w:ascii="Calibri" w:eastAsia="Calibri" w:hAnsi="Calibri" w:cs="Times New Roman"/>
        </w:rPr>
      </w:pPr>
    </w:p>
    <w:p w14:paraId="7107D551" w14:textId="4E00AD96" w:rsidR="00C73C85" w:rsidRPr="000327AC" w:rsidRDefault="00C73C85" w:rsidP="00C73C85">
      <w:pPr>
        <w:tabs>
          <w:tab w:val="left" w:pos="993"/>
        </w:tabs>
        <w:spacing w:after="0" w:line="240" w:lineRule="auto"/>
        <w:jc w:val="both"/>
        <w:rPr>
          <w:rFonts w:ascii="Calibri" w:eastAsia="Calibri" w:hAnsi="Calibri" w:cs="Times New Roman"/>
        </w:rPr>
      </w:pPr>
      <w:r w:rsidRPr="678DEAC2">
        <w:rPr>
          <w:rFonts w:ascii="Calibri" w:eastAsia="Calibri" w:hAnsi="Calibri" w:cs="Times New Roman"/>
        </w:rPr>
        <w:t xml:space="preserve">In this case the property </w:t>
      </w:r>
      <w:r w:rsidR="00BB472F">
        <w:rPr>
          <w:rFonts w:ascii="Calibri" w:eastAsia="Calibri" w:hAnsi="Calibri" w:cs="Times New Roman"/>
        </w:rPr>
        <w:t xml:space="preserve">is located on </w:t>
      </w:r>
      <w:r w:rsidR="00AC6334">
        <w:rPr>
          <w:rFonts w:ascii="Calibri" w:eastAsia="Calibri" w:hAnsi="Calibri" w:cs="Times New Roman"/>
        </w:rPr>
        <w:t xml:space="preserve">The Links at Nairn which derived its title from the Royal Charter of King James </w:t>
      </w:r>
      <w:r w:rsidR="00712D65">
        <w:rPr>
          <w:rFonts w:ascii="Calibri" w:eastAsia="Calibri" w:hAnsi="Calibri" w:cs="Times New Roman"/>
        </w:rPr>
        <w:t xml:space="preserve">VI dated 15 October </w:t>
      </w:r>
      <w:r w:rsidR="00003D7B">
        <w:rPr>
          <w:rFonts w:ascii="Calibri" w:eastAsia="Calibri" w:hAnsi="Calibri" w:cs="Times New Roman"/>
        </w:rPr>
        <w:t>1589 and, as such, it is considered that a question of alienability</w:t>
      </w:r>
      <w:r w:rsidR="00E401AE">
        <w:rPr>
          <w:rFonts w:ascii="Calibri" w:eastAsia="Calibri" w:hAnsi="Calibri" w:cs="Times New Roman"/>
        </w:rPr>
        <w:t xml:space="preserve"> may arise.</w:t>
      </w:r>
      <w:r w:rsidRPr="678DEAC2">
        <w:rPr>
          <w:rFonts w:ascii="Calibri" w:eastAsia="Calibri" w:hAnsi="Calibri" w:cs="Times New Roman"/>
        </w:rPr>
        <w:t xml:space="preserve"> </w:t>
      </w:r>
      <w:r w:rsidR="00E401AE">
        <w:rPr>
          <w:rFonts w:ascii="Calibri" w:eastAsia="Calibri" w:hAnsi="Calibri" w:cs="Times New Roman"/>
        </w:rPr>
        <w:t>T</w:t>
      </w:r>
      <w:r w:rsidRPr="678DEAC2">
        <w:rPr>
          <w:rFonts w:ascii="Calibri" w:eastAsia="Calibri" w:hAnsi="Calibri" w:cs="Times New Roman"/>
        </w:rPr>
        <w:t>herefore</w:t>
      </w:r>
      <w:r w:rsidR="00E401AE">
        <w:rPr>
          <w:rFonts w:ascii="Calibri" w:eastAsia="Calibri" w:hAnsi="Calibri" w:cs="Times New Roman"/>
        </w:rPr>
        <w:t>,</w:t>
      </w:r>
      <w:r w:rsidRPr="678DEAC2">
        <w:rPr>
          <w:rFonts w:ascii="Calibri" w:eastAsia="Calibri" w:hAnsi="Calibri" w:cs="Times New Roman"/>
        </w:rPr>
        <w:t xml:space="preserve"> the proposed lease cannot be concluded until Sheriff Court consent has been obtained. If after this consultation, the proposal progresses to a court application the public will have a further opportunity to </w:t>
      </w:r>
      <w:r w:rsidR="00E401AE">
        <w:rPr>
          <w:rFonts w:ascii="Calibri" w:eastAsia="Calibri" w:hAnsi="Calibri" w:cs="Times New Roman"/>
        </w:rPr>
        <w:t xml:space="preserve">make </w:t>
      </w:r>
      <w:r w:rsidRPr="678DEAC2">
        <w:rPr>
          <w:rFonts w:ascii="Calibri" w:eastAsia="Calibri" w:hAnsi="Calibri" w:cs="Times New Roman"/>
        </w:rPr>
        <w:t>representations</w:t>
      </w:r>
      <w:r w:rsidR="003963A1">
        <w:rPr>
          <w:rFonts w:ascii="Calibri" w:eastAsia="Calibri" w:hAnsi="Calibri" w:cs="Times New Roman"/>
        </w:rPr>
        <w:t xml:space="preserve"> within the Court process</w:t>
      </w:r>
      <w:r w:rsidRPr="678DEAC2">
        <w:rPr>
          <w:rFonts w:ascii="Calibri" w:eastAsia="Calibri" w:hAnsi="Calibri" w:cs="Times New Roman"/>
        </w:rPr>
        <w:t xml:space="preserve">. A statutory advertisement </w:t>
      </w:r>
      <w:r w:rsidRPr="678DEAC2">
        <w:rPr>
          <w:rFonts w:ascii="Calibri" w:eastAsia="Calibri" w:hAnsi="Calibri" w:cs="Times New Roman"/>
        </w:rPr>
        <w:lastRenderedPageBreak/>
        <w:t>will be placed in the Nairnshire Telegraph to inform the local public that the court process has been commenced.</w:t>
      </w:r>
    </w:p>
    <w:p w14:paraId="548F6755" w14:textId="77777777" w:rsidR="00C73C85" w:rsidRPr="000327AC" w:rsidRDefault="00C73C85" w:rsidP="00C73C85">
      <w:pPr>
        <w:pStyle w:val="ListParagraph"/>
        <w:tabs>
          <w:tab w:val="left" w:pos="993"/>
        </w:tabs>
        <w:spacing w:after="0" w:line="240" w:lineRule="auto"/>
        <w:ind w:left="765"/>
        <w:jc w:val="both"/>
        <w:rPr>
          <w:rFonts w:ascii="Calibri" w:eastAsia="Calibri" w:hAnsi="Calibri" w:cs="Times New Roman"/>
        </w:rPr>
      </w:pPr>
    </w:p>
    <w:p w14:paraId="1C7BF8BB" w14:textId="77777777" w:rsidR="00C73C85" w:rsidRPr="000167C4" w:rsidRDefault="00C73C85" w:rsidP="00C73C85">
      <w:pPr>
        <w:spacing w:after="0" w:line="240" w:lineRule="auto"/>
        <w:rPr>
          <w:rFonts w:ascii="Calibri" w:eastAsia="Calibri" w:hAnsi="Calibri" w:cs="Times New Roman"/>
        </w:rPr>
      </w:pPr>
    </w:p>
    <w:p w14:paraId="5B01D109" w14:textId="77777777" w:rsidR="00C73C85" w:rsidRPr="000167C4" w:rsidRDefault="00C73C85" w:rsidP="00C73C85">
      <w:pPr>
        <w:spacing w:after="0" w:line="240" w:lineRule="auto"/>
        <w:rPr>
          <w:rFonts w:ascii="Calibri" w:eastAsia="Calibri" w:hAnsi="Calibri" w:cs="Times New Roman"/>
        </w:rPr>
      </w:pPr>
    </w:p>
    <w:p w14:paraId="6FBD1B76" w14:textId="77777777" w:rsidR="00C73C85" w:rsidRPr="000167C4" w:rsidRDefault="00C73C85" w:rsidP="00C73C85">
      <w:pPr>
        <w:spacing w:after="200" w:line="276" w:lineRule="auto"/>
        <w:rPr>
          <w:rFonts w:ascii="Calibri" w:eastAsia="Calibri" w:hAnsi="Calibri" w:cs="Times New Roman"/>
          <w:b/>
          <w:u w:val="single"/>
        </w:rPr>
      </w:pPr>
    </w:p>
    <w:p w14:paraId="44D36BDD" w14:textId="77777777" w:rsidR="00C73C85" w:rsidRDefault="00C73C85" w:rsidP="00C73C85"/>
    <w:p w14:paraId="0B5F66A6" w14:textId="77777777" w:rsidR="00616AAC" w:rsidRDefault="00616AAC"/>
    <w:sectPr w:rsidR="00616AAC" w:rsidSect="00F81B2B">
      <w:headerReference w:type="default" r:id="rId15"/>
      <w:footerReference w:type="default" r:id="rId16"/>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9E20" w14:textId="77777777" w:rsidR="00CC28F1" w:rsidRDefault="00CC28F1">
      <w:pPr>
        <w:spacing w:after="0" w:line="240" w:lineRule="auto"/>
      </w:pPr>
      <w:r>
        <w:separator/>
      </w:r>
    </w:p>
  </w:endnote>
  <w:endnote w:type="continuationSeparator" w:id="0">
    <w:p w14:paraId="59D18609" w14:textId="77777777" w:rsidR="00CC28F1" w:rsidRDefault="00CC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A2B0" w14:textId="632F0637" w:rsidR="00000000" w:rsidRDefault="001858BE">
    <w:pPr>
      <w:pStyle w:val="Footer"/>
    </w:pPr>
    <w:r>
      <w:t>Octo</w:t>
    </w:r>
    <w:r w:rsidR="003963A1">
      <w:t>ber</w:t>
    </w:r>
    <w:r w:rsidR="0032786B">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F7CF" w14:textId="77777777" w:rsidR="00CC28F1" w:rsidRDefault="00CC28F1">
      <w:pPr>
        <w:spacing w:after="0" w:line="240" w:lineRule="auto"/>
      </w:pPr>
      <w:r>
        <w:separator/>
      </w:r>
    </w:p>
  </w:footnote>
  <w:footnote w:type="continuationSeparator" w:id="0">
    <w:p w14:paraId="77016486" w14:textId="77777777" w:rsidR="00CC28F1" w:rsidRDefault="00CC2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352F" w14:textId="77777777" w:rsidR="00000000" w:rsidRDefault="0032786B" w:rsidP="00B70EDA">
    <w:pPr>
      <w:pStyle w:val="Header"/>
      <w:jc w:val="right"/>
    </w:pPr>
    <w:r>
      <w:rPr>
        <w:noProof/>
        <w:lang w:eastAsia="en-GB"/>
      </w:rPr>
      <w:drawing>
        <wp:inline distT="0" distB="0" distL="0" distR="0" wp14:anchorId="7124B350" wp14:editId="327A00EC">
          <wp:extent cx="1456690" cy="732790"/>
          <wp:effectExtent l="0" t="0" r="0" b="0"/>
          <wp:docPr id="2" name="Picture 2" descr="Highland Council Logo"/>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442932E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F62"/>
    <w:multiLevelType w:val="hybridMultilevel"/>
    <w:tmpl w:val="F7F2B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60434"/>
    <w:multiLevelType w:val="hybridMultilevel"/>
    <w:tmpl w:val="F1E0DB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24A3F"/>
    <w:multiLevelType w:val="hybridMultilevel"/>
    <w:tmpl w:val="210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5C26A1"/>
    <w:multiLevelType w:val="hybridMultilevel"/>
    <w:tmpl w:val="5A04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941EA"/>
    <w:multiLevelType w:val="hybridMultilevel"/>
    <w:tmpl w:val="B6B02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162D2D"/>
    <w:multiLevelType w:val="hybridMultilevel"/>
    <w:tmpl w:val="8F14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E7203B"/>
    <w:multiLevelType w:val="hybridMultilevel"/>
    <w:tmpl w:val="81F0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1782207">
    <w:abstractNumId w:val="3"/>
  </w:num>
  <w:num w:numId="2" w16cid:durableId="939751590">
    <w:abstractNumId w:val="7"/>
  </w:num>
  <w:num w:numId="3" w16cid:durableId="2058115619">
    <w:abstractNumId w:val="1"/>
  </w:num>
  <w:num w:numId="4" w16cid:durableId="1538616793">
    <w:abstractNumId w:val="2"/>
  </w:num>
  <w:num w:numId="5" w16cid:durableId="1253514762">
    <w:abstractNumId w:val="0"/>
  </w:num>
  <w:num w:numId="6" w16cid:durableId="1832214681">
    <w:abstractNumId w:val="4"/>
  </w:num>
  <w:num w:numId="7" w16cid:durableId="1869831987">
    <w:abstractNumId w:val="6"/>
  </w:num>
  <w:num w:numId="8" w16cid:durableId="793792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5"/>
    <w:rsid w:val="00003D7B"/>
    <w:rsid w:val="0002515E"/>
    <w:rsid w:val="00045420"/>
    <w:rsid w:val="00055464"/>
    <w:rsid w:val="000647FE"/>
    <w:rsid w:val="000D4687"/>
    <w:rsid w:val="000F00A1"/>
    <w:rsid w:val="00102D3A"/>
    <w:rsid w:val="0010413B"/>
    <w:rsid w:val="00120071"/>
    <w:rsid w:val="00126DF2"/>
    <w:rsid w:val="001858BE"/>
    <w:rsid w:val="001A06AB"/>
    <w:rsid w:val="001A4DD9"/>
    <w:rsid w:val="001F47DB"/>
    <w:rsid w:val="002477E3"/>
    <w:rsid w:val="002630A9"/>
    <w:rsid w:val="002846AC"/>
    <w:rsid w:val="003030CF"/>
    <w:rsid w:val="00324742"/>
    <w:rsid w:val="0032786B"/>
    <w:rsid w:val="00386D04"/>
    <w:rsid w:val="003963A1"/>
    <w:rsid w:val="003A2686"/>
    <w:rsid w:val="003C6F67"/>
    <w:rsid w:val="003E2283"/>
    <w:rsid w:val="00434B40"/>
    <w:rsid w:val="00501236"/>
    <w:rsid w:val="00517E77"/>
    <w:rsid w:val="005447D7"/>
    <w:rsid w:val="00550EA5"/>
    <w:rsid w:val="00551829"/>
    <w:rsid w:val="00571F3F"/>
    <w:rsid w:val="005B4229"/>
    <w:rsid w:val="00616AAC"/>
    <w:rsid w:val="00624917"/>
    <w:rsid w:val="0066418E"/>
    <w:rsid w:val="00671FBA"/>
    <w:rsid w:val="006C5B54"/>
    <w:rsid w:val="00702EC0"/>
    <w:rsid w:val="0071038B"/>
    <w:rsid w:val="00712D65"/>
    <w:rsid w:val="00713A1A"/>
    <w:rsid w:val="007141A1"/>
    <w:rsid w:val="007160D3"/>
    <w:rsid w:val="0072628B"/>
    <w:rsid w:val="00764193"/>
    <w:rsid w:val="0076663B"/>
    <w:rsid w:val="007A3EE0"/>
    <w:rsid w:val="007D126D"/>
    <w:rsid w:val="007F05CD"/>
    <w:rsid w:val="00813EAC"/>
    <w:rsid w:val="00850417"/>
    <w:rsid w:val="00864650"/>
    <w:rsid w:val="00867B08"/>
    <w:rsid w:val="00867F85"/>
    <w:rsid w:val="00872874"/>
    <w:rsid w:val="00891436"/>
    <w:rsid w:val="008A2081"/>
    <w:rsid w:val="008E7513"/>
    <w:rsid w:val="00950E0E"/>
    <w:rsid w:val="009629E5"/>
    <w:rsid w:val="009712FD"/>
    <w:rsid w:val="00994BBC"/>
    <w:rsid w:val="009A17DE"/>
    <w:rsid w:val="00A111A3"/>
    <w:rsid w:val="00A36699"/>
    <w:rsid w:val="00A51EEA"/>
    <w:rsid w:val="00A53A47"/>
    <w:rsid w:val="00A92DFF"/>
    <w:rsid w:val="00A94551"/>
    <w:rsid w:val="00AA333A"/>
    <w:rsid w:val="00AC39AE"/>
    <w:rsid w:val="00AC6334"/>
    <w:rsid w:val="00B23AAD"/>
    <w:rsid w:val="00B66693"/>
    <w:rsid w:val="00BB472F"/>
    <w:rsid w:val="00BB6B9A"/>
    <w:rsid w:val="00C07CB9"/>
    <w:rsid w:val="00C73C85"/>
    <w:rsid w:val="00CA60AA"/>
    <w:rsid w:val="00CB0031"/>
    <w:rsid w:val="00CB1A75"/>
    <w:rsid w:val="00CB6895"/>
    <w:rsid w:val="00CC28F1"/>
    <w:rsid w:val="00CD18F5"/>
    <w:rsid w:val="00CF06C1"/>
    <w:rsid w:val="00D3656B"/>
    <w:rsid w:val="00D45700"/>
    <w:rsid w:val="00D514D7"/>
    <w:rsid w:val="00DB1E58"/>
    <w:rsid w:val="00DC140D"/>
    <w:rsid w:val="00DD1A04"/>
    <w:rsid w:val="00E05282"/>
    <w:rsid w:val="00E07F03"/>
    <w:rsid w:val="00E401AE"/>
    <w:rsid w:val="00E71181"/>
    <w:rsid w:val="00E72414"/>
    <w:rsid w:val="00ED1929"/>
    <w:rsid w:val="00ED6471"/>
    <w:rsid w:val="00EE3716"/>
    <w:rsid w:val="00EF6B08"/>
    <w:rsid w:val="00F30DA9"/>
    <w:rsid w:val="00F602AB"/>
    <w:rsid w:val="00F8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FAA9"/>
  <w15:chartTrackingRefBased/>
  <w15:docId w15:val="{B3732703-7115-4EB7-9ED5-F472DCFD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85"/>
  </w:style>
  <w:style w:type="paragraph" w:styleId="Heading1">
    <w:name w:val="heading 1"/>
    <w:basedOn w:val="Normal"/>
    <w:next w:val="Normal"/>
    <w:link w:val="Heading1Char"/>
    <w:uiPriority w:val="9"/>
    <w:qFormat/>
    <w:rsid w:val="003A26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E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E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C85"/>
  </w:style>
  <w:style w:type="paragraph" w:styleId="Footer">
    <w:name w:val="footer"/>
    <w:basedOn w:val="Normal"/>
    <w:link w:val="FooterChar"/>
    <w:uiPriority w:val="99"/>
    <w:unhideWhenUsed/>
    <w:rsid w:val="00C73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C85"/>
  </w:style>
  <w:style w:type="paragraph" w:styleId="ListParagraph">
    <w:name w:val="List Paragraph"/>
    <w:basedOn w:val="Normal"/>
    <w:uiPriority w:val="34"/>
    <w:qFormat/>
    <w:rsid w:val="00C73C85"/>
    <w:pPr>
      <w:ind w:left="720"/>
      <w:contextualSpacing/>
    </w:pPr>
  </w:style>
  <w:style w:type="character" w:customStyle="1" w:styleId="Heading1Char">
    <w:name w:val="Heading 1 Char"/>
    <w:basedOn w:val="DefaultParagraphFont"/>
    <w:link w:val="Heading1"/>
    <w:uiPriority w:val="9"/>
    <w:rsid w:val="003A26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E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2EC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mongood@highla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B2D65-8FDD-464E-A82A-53B41422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F6E74-0A3E-49FF-AD7B-9197222BF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D1172A-D756-48B6-9D6F-ACB48B40A9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5</cp:revision>
  <dcterms:created xsi:type="dcterms:W3CDTF">2020-10-28T10:30:00Z</dcterms:created>
  <dcterms:modified xsi:type="dcterms:W3CDTF">2025-07-14T08:58:00Z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