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804D3" w14:textId="15782C21" w:rsidR="00D23532" w:rsidRPr="00F106EC" w:rsidRDefault="00D23532" w:rsidP="00B947E1">
      <w:pPr>
        <w:pStyle w:val="Heading1"/>
        <w:rPr>
          <w:rFonts w:eastAsia="Calibri"/>
        </w:rPr>
      </w:pPr>
      <w:bookmarkStart w:id="0" w:name="_Hlk33705814"/>
      <w:r w:rsidRPr="00F106EC">
        <w:rPr>
          <w:rFonts w:eastAsia="Calibri"/>
        </w:rPr>
        <w:t>C</w:t>
      </w:r>
      <w:r w:rsidR="00B947E1" w:rsidRPr="00F106EC">
        <w:rPr>
          <w:rFonts w:eastAsia="Calibri"/>
        </w:rPr>
        <w:t>onsultation</w:t>
      </w:r>
      <w:r w:rsidRPr="00F106EC">
        <w:rPr>
          <w:rFonts w:eastAsia="Calibri"/>
        </w:rPr>
        <w:t xml:space="preserve"> on:-</w:t>
      </w:r>
    </w:p>
    <w:p w14:paraId="001DC695" w14:textId="6143BE17" w:rsidR="00D23532" w:rsidRPr="00F106EC" w:rsidRDefault="00B947E1" w:rsidP="00B947E1">
      <w:pPr>
        <w:pStyle w:val="Heading1"/>
        <w:rPr>
          <w:rFonts w:eastAsia="Calibri"/>
        </w:rPr>
      </w:pPr>
      <w:r w:rsidRPr="00F106EC">
        <w:rPr>
          <w:rFonts w:eastAsia="Calibri"/>
        </w:rPr>
        <w:t>P</w:t>
      </w:r>
      <w:r w:rsidR="00D23532" w:rsidRPr="00F106EC">
        <w:rPr>
          <w:rFonts w:eastAsia="Calibri"/>
        </w:rPr>
        <w:t xml:space="preserve">roposal to  </w:t>
      </w:r>
      <w:r w:rsidR="005863D6" w:rsidRPr="00F106EC">
        <w:rPr>
          <w:rFonts w:eastAsia="Calibri"/>
        </w:rPr>
        <w:t>sell (</w:t>
      </w:r>
      <w:r w:rsidR="00D23532" w:rsidRPr="00F106EC">
        <w:rPr>
          <w:rFonts w:eastAsia="Calibri"/>
        </w:rPr>
        <w:t>for development</w:t>
      </w:r>
      <w:r w:rsidR="005863D6" w:rsidRPr="00F106EC">
        <w:rPr>
          <w:rFonts w:eastAsia="Calibri"/>
        </w:rPr>
        <w:t xml:space="preserve">) </w:t>
      </w:r>
      <w:r w:rsidR="00D23532" w:rsidRPr="00F106EC">
        <w:rPr>
          <w:rFonts w:eastAsia="Calibri"/>
        </w:rPr>
        <w:t xml:space="preserve">common good </w:t>
      </w:r>
      <w:r w:rsidR="00FD1220" w:rsidRPr="00F106EC">
        <w:rPr>
          <w:rFonts w:eastAsia="Calibri"/>
        </w:rPr>
        <w:t>property</w:t>
      </w:r>
      <w:r w:rsidR="00D23532" w:rsidRPr="00F106EC">
        <w:rPr>
          <w:rFonts w:eastAsia="Calibri"/>
        </w:rPr>
        <w:t xml:space="preserve"> known as Sandown Lands at Sandown Road, Nairn</w:t>
      </w:r>
      <w:bookmarkEnd w:id="0"/>
    </w:p>
    <w:p w14:paraId="7F3114A9" w14:textId="77777777" w:rsidR="00B947E1" w:rsidRPr="00F106EC" w:rsidRDefault="00B947E1" w:rsidP="00D2353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14:paraId="1157F0E4" w14:textId="7EE05530" w:rsidR="00D23532" w:rsidRPr="00F106EC" w:rsidRDefault="00D23532" w:rsidP="00B947E1">
      <w:pPr>
        <w:pStyle w:val="Heading2"/>
        <w:rPr>
          <w:rFonts w:eastAsia="Calibri"/>
        </w:rPr>
      </w:pPr>
      <w:r w:rsidRPr="00F106EC">
        <w:rPr>
          <w:rFonts w:eastAsia="Calibri"/>
        </w:rPr>
        <w:t>What is proposed?</w:t>
      </w:r>
    </w:p>
    <w:p w14:paraId="75C10380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A sale of 38 hectares  of Common Good property lying either side of the A96 at the western boundary of Nairn. </w:t>
      </w:r>
      <w:r w:rsidR="00FD1220" w:rsidRPr="00F106EC">
        <w:rPr>
          <w:rFonts w:ascii="Calibri" w:eastAsia="Calibri" w:hAnsi="Calibri" w:cs="Times New Roman"/>
        </w:rPr>
        <w:t xml:space="preserve">The extent of property included in the proposal is shown in the plans and images </w:t>
      </w:r>
      <w:r w:rsidR="000875F8" w:rsidRPr="00F106EC">
        <w:rPr>
          <w:rFonts w:ascii="Calibri" w:eastAsia="Calibri" w:hAnsi="Calibri" w:cs="Times New Roman"/>
        </w:rPr>
        <w:t xml:space="preserve">below </w:t>
      </w:r>
      <w:r w:rsidR="00FD1220" w:rsidRPr="00F106EC">
        <w:rPr>
          <w:rFonts w:ascii="Calibri" w:eastAsia="Calibri" w:hAnsi="Calibri" w:cs="Times New Roman"/>
        </w:rPr>
        <w:t>and is described in the Highland Council Common Good Asset Register for Nairn as follows:</w:t>
      </w:r>
    </w:p>
    <w:p w14:paraId="08B031E8" w14:textId="77777777" w:rsidR="00FD1220" w:rsidRPr="00F106EC" w:rsidRDefault="00FD1220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6A774641" w14:textId="77777777" w:rsidR="00FD1220" w:rsidRPr="00F106EC" w:rsidRDefault="00FD1220" w:rsidP="00FD1220">
      <w:pPr>
        <w:pStyle w:val="NoSpacing"/>
        <w:ind w:left="720"/>
        <w:rPr>
          <w:iCs/>
        </w:rPr>
      </w:pPr>
      <w:r w:rsidRPr="00F106EC">
        <w:rPr>
          <w:iCs/>
        </w:rPr>
        <w:t>Inverness Road, IV12 5NT.</w:t>
      </w:r>
    </w:p>
    <w:p w14:paraId="7CCF158F" w14:textId="77777777" w:rsidR="00FD1220" w:rsidRPr="00F106EC" w:rsidRDefault="00FD1220" w:rsidP="00FD1220">
      <w:pPr>
        <w:pStyle w:val="NoSpacing"/>
        <w:ind w:left="720"/>
        <w:rPr>
          <w:iCs/>
        </w:rPr>
      </w:pPr>
      <w:r w:rsidRPr="00F106EC">
        <w:rPr>
          <w:iCs/>
        </w:rPr>
        <w:t>UPRN: 130111934.</w:t>
      </w:r>
    </w:p>
    <w:p w14:paraId="2F7B0902" w14:textId="77777777" w:rsidR="00FD1220" w:rsidRPr="00F106EC" w:rsidRDefault="00FD1220" w:rsidP="00FD1220">
      <w:pPr>
        <w:pStyle w:val="NoSpacing"/>
        <w:ind w:left="720"/>
        <w:rPr>
          <w:iCs/>
        </w:rPr>
      </w:pPr>
      <w:r w:rsidRPr="00F106EC">
        <w:rPr>
          <w:iCs/>
        </w:rPr>
        <w:t>The lands run either side of the A96.</w:t>
      </w:r>
    </w:p>
    <w:p w14:paraId="1E156786" w14:textId="77777777" w:rsidR="00FD1220" w:rsidRPr="00F106EC" w:rsidRDefault="00FD1220" w:rsidP="00FD1220">
      <w:pPr>
        <w:pStyle w:val="NoSpacing"/>
        <w:ind w:left="720"/>
        <w:rPr>
          <w:iCs/>
        </w:rPr>
      </w:pPr>
      <w:r w:rsidRPr="00F106EC">
        <w:rPr>
          <w:iCs/>
        </w:rPr>
        <w:t xml:space="preserve">On the left/north side (heading towards Nairn) the lands are bordered by road to Ruthven, A96, Sandown Farm Lane &amp; properties to the rear of Tradespark Road. </w:t>
      </w:r>
    </w:p>
    <w:p w14:paraId="36313255" w14:textId="77777777" w:rsidR="00FD1220" w:rsidRPr="00F106EC" w:rsidRDefault="00FD1220" w:rsidP="00FD1220">
      <w:pPr>
        <w:pStyle w:val="NoSpacing"/>
        <w:ind w:left="720"/>
        <w:rPr>
          <w:iCs/>
          <w:color w:val="FF0000"/>
        </w:rPr>
      </w:pPr>
      <w:r w:rsidRPr="00F106EC">
        <w:rPr>
          <w:iCs/>
        </w:rPr>
        <w:t>On the right/south side the lands are bordered by A96, Sandown Road, Rear of properties on Wyvis Road &amp; Moss-side Road.</w:t>
      </w:r>
    </w:p>
    <w:p w14:paraId="1864B8A1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6B0BB27B" w14:textId="021558A2" w:rsidR="00D23532" w:rsidRPr="00F106EC" w:rsidRDefault="00FD1220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 allotment gardens </w:t>
      </w:r>
      <w:r w:rsidR="0025299B" w:rsidRPr="00F106EC">
        <w:rPr>
          <w:rFonts w:ascii="Calibri" w:eastAsia="Calibri" w:hAnsi="Calibri" w:cs="Times New Roman"/>
        </w:rPr>
        <w:t>together with a parcel of land</w:t>
      </w:r>
      <w:r w:rsidR="00672DC5" w:rsidRPr="00F106EC">
        <w:rPr>
          <w:rFonts w:ascii="Calibri" w:eastAsia="Calibri" w:hAnsi="Calibri" w:cs="Times New Roman"/>
        </w:rPr>
        <w:t xml:space="preserve"> for extension of the gardens will be exclu</w:t>
      </w:r>
      <w:r w:rsidR="00D761D7" w:rsidRPr="00F106EC">
        <w:rPr>
          <w:rFonts w:ascii="Calibri" w:eastAsia="Calibri" w:hAnsi="Calibri" w:cs="Times New Roman"/>
        </w:rPr>
        <w:t>d</w:t>
      </w:r>
      <w:r w:rsidR="00672DC5" w:rsidRPr="00F106EC">
        <w:rPr>
          <w:rFonts w:ascii="Calibri" w:eastAsia="Calibri" w:hAnsi="Calibri" w:cs="Times New Roman"/>
        </w:rPr>
        <w:t>ed from the prop</w:t>
      </w:r>
      <w:r w:rsidR="005E5EC6" w:rsidRPr="00F106EC">
        <w:rPr>
          <w:rFonts w:ascii="Calibri" w:eastAsia="Calibri" w:hAnsi="Calibri" w:cs="Times New Roman"/>
        </w:rPr>
        <w:t>o</w:t>
      </w:r>
      <w:r w:rsidR="00672DC5" w:rsidRPr="00F106EC">
        <w:rPr>
          <w:rFonts w:ascii="Calibri" w:eastAsia="Calibri" w:hAnsi="Calibri" w:cs="Times New Roman"/>
        </w:rPr>
        <w:t>sal</w:t>
      </w:r>
      <w:r w:rsidR="0025299B" w:rsidRPr="00F106EC">
        <w:rPr>
          <w:rFonts w:ascii="Calibri" w:eastAsia="Calibri" w:hAnsi="Calibri" w:cs="Times New Roman"/>
        </w:rPr>
        <w:t>.</w:t>
      </w:r>
    </w:p>
    <w:p w14:paraId="07F601C4" w14:textId="03AE778D" w:rsidR="005453CC" w:rsidRPr="00F106EC" w:rsidRDefault="005453CC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72D214C" w14:textId="513FAAB1" w:rsidR="005453CC" w:rsidRPr="00F106EC" w:rsidRDefault="005453CC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current value </w:t>
      </w:r>
      <w:r w:rsidR="00C60A09" w:rsidRPr="00F106EC">
        <w:rPr>
          <w:rFonts w:ascii="Calibri" w:eastAsia="Calibri" w:hAnsi="Calibri" w:cs="Times New Roman"/>
        </w:rPr>
        <w:t xml:space="preserve">of the land is estimated to be around </w:t>
      </w:r>
      <w:r w:rsidR="003F6B14" w:rsidRPr="00F106EC">
        <w:rPr>
          <w:rFonts w:ascii="Calibri" w:eastAsia="Calibri" w:hAnsi="Calibri" w:cs="Times New Roman"/>
        </w:rPr>
        <w:t>£6m</w:t>
      </w:r>
      <w:r w:rsidR="007409F8" w:rsidRPr="00F106EC">
        <w:rPr>
          <w:rFonts w:ascii="Calibri" w:eastAsia="Calibri" w:hAnsi="Calibri" w:cs="Times New Roman"/>
        </w:rPr>
        <w:t xml:space="preserve"> - £7m</w:t>
      </w:r>
      <w:r w:rsidR="00C60A09" w:rsidRPr="00F106EC">
        <w:rPr>
          <w:rFonts w:ascii="Calibri" w:eastAsia="Calibri" w:hAnsi="Calibri" w:cs="Times New Roman"/>
          <w:color w:val="FF0000"/>
        </w:rPr>
        <w:t xml:space="preserve"> </w:t>
      </w:r>
      <w:r w:rsidR="00C60A09" w:rsidRPr="00F106EC">
        <w:rPr>
          <w:rFonts w:ascii="Calibri" w:eastAsia="Calibri" w:hAnsi="Calibri" w:cs="Times New Roman"/>
        </w:rPr>
        <w:t xml:space="preserve">(value </w:t>
      </w:r>
      <w:proofErr w:type="gramStart"/>
      <w:r w:rsidR="00C60A09" w:rsidRPr="00F106EC">
        <w:rPr>
          <w:rFonts w:ascii="Calibri" w:eastAsia="Calibri" w:hAnsi="Calibri" w:cs="Times New Roman"/>
        </w:rPr>
        <w:t>at</w:t>
      </w:r>
      <w:proofErr w:type="gramEnd"/>
      <w:r w:rsidR="00C60A09" w:rsidRPr="00F106EC">
        <w:rPr>
          <w:rFonts w:ascii="Calibri" w:eastAsia="Calibri" w:hAnsi="Calibri" w:cs="Times New Roman"/>
        </w:rPr>
        <w:t xml:space="preserve"> </w:t>
      </w:r>
      <w:r w:rsidR="00BF115D" w:rsidRPr="00F106EC">
        <w:rPr>
          <w:rFonts w:ascii="Calibri" w:eastAsia="Calibri" w:hAnsi="Calibri" w:cs="Times New Roman"/>
        </w:rPr>
        <w:t>October</w:t>
      </w:r>
      <w:r w:rsidR="00C60A09" w:rsidRPr="00F106EC">
        <w:rPr>
          <w:rFonts w:ascii="Calibri" w:eastAsia="Calibri" w:hAnsi="Calibri" w:cs="Times New Roman"/>
          <w:color w:val="FF0000"/>
        </w:rPr>
        <w:t xml:space="preserve"> </w:t>
      </w:r>
      <w:r w:rsidR="00C60A09" w:rsidRPr="00F106EC">
        <w:rPr>
          <w:rFonts w:ascii="Calibri" w:eastAsia="Calibri" w:hAnsi="Calibri" w:cs="Times New Roman"/>
        </w:rPr>
        <w:t>2020).</w:t>
      </w:r>
      <w:r w:rsidR="00570962" w:rsidRPr="00F106EC">
        <w:rPr>
          <w:rFonts w:ascii="Calibri" w:eastAsia="Calibri" w:hAnsi="Calibri" w:cs="Times New Roman"/>
        </w:rPr>
        <w:t xml:space="preserve"> This figure has been estimated after </w:t>
      </w:r>
      <w:proofErr w:type="gramStart"/>
      <w:r w:rsidR="000B5843" w:rsidRPr="00F106EC">
        <w:rPr>
          <w:rFonts w:ascii="Calibri" w:eastAsia="Calibri" w:hAnsi="Calibri" w:cs="Times New Roman"/>
        </w:rPr>
        <w:t>taking into account</w:t>
      </w:r>
      <w:proofErr w:type="gramEnd"/>
      <w:r w:rsidR="000B5843" w:rsidRPr="00F106EC">
        <w:rPr>
          <w:rFonts w:ascii="Calibri" w:eastAsia="Calibri" w:hAnsi="Calibri" w:cs="Times New Roman"/>
        </w:rPr>
        <w:t xml:space="preserve"> possible variables including </w:t>
      </w:r>
      <w:r w:rsidR="00EB1059" w:rsidRPr="00F106EC">
        <w:rPr>
          <w:rFonts w:ascii="Calibri" w:eastAsia="Calibri" w:hAnsi="Calibri" w:cs="Times New Roman"/>
        </w:rPr>
        <w:t xml:space="preserve">the potential for increased </w:t>
      </w:r>
      <w:r w:rsidR="000B5843" w:rsidRPr="00F106EC">
        <w:rPr>
          <w:rFonts w:ascii="Calibri" w:eastAsia="Calibri" w:hAnsi="Calibri" w:cs="Times New Roman"/>
        </w:rPr>
        <w:t>developer contributions</w:t>
      </w:r>
      <w:r w:rsidR="007F0193" w:rsidRPr="00F106EC">
        <w:rPr>
          <w:rFonts w:ascii="Calibri" w:eastAsia="Calibri" w:hAnsi="Calibri" w:cs="Times New Roman"/>
        </w:rPr>
        <w:t>.</w:t>
      </w:r>
    </w:p>
    <w:p w14:paraId="3ACB0927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1A2AE95F" w14:textId="77777777" w:rsidR="00D23532" w:rsidRPr="00F106EC" w:rsidRDefault="0025299B" w:rsidP="00A96121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F106EC">
        <w:rPr>
          <w:noProof/>
        </w:rPr>
        <w:drawing>
          <wp:inline distT="0" distB="0" distL="0" distR="0" wp14:anchorId="6CC25FC9" wp14:editId="021261EF">
            <wp:extent cx="2611526" cy="2743200"/>
            <wp:effectExtent l="0" t="0" r="0" b="0"/>
            <wp:docPr id="1" name="Picture 1" descr="Map of the Sandown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of the Sandown Area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6882" cy="275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2699" w:rsidRPr="00F106EC">
        <w:rPr>
          <w:noProof/>
        </w:rPr>
        <w:drawing>
          <wp:inline distT="0" distB="0" distL="0" distR="0" wp14:anchorId="212B4F28" wp14:editId="2E0DDF78">
            <wp:extent cx="2543175" cy="2749424"/>
            <wp:effectExtent l="0" t="0" r="0" b="0"/>
            <wp:docPr id="3" name="Picture 3" descr="Map view photo of the Sandown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 view photo of the Sandown Are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0666" cy="276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7B0EF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085BAF59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406299D0" w14:textId="77777777" w:rsidR="00D23532" w:rsidRPr="00F106EC" w:rsidRDefault="003233BA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lastRenderedPageBreak/>
        <w:t>Background to the proposal</w:t>
      </w:r>
    </w:p>
    <w:p w14:paraId="21B3880C" w14:textId="77777777" w:rsidR="003233BA" w:rsidRPr="00F106EC" w:rsidRDefault="001C3B0F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In 2013 the Council </w:t>
      </w:r>
      <w:r w:rsidR="00A9452F" w:rsidRPr="00F106EC">
        <w:rPr>
          <w:rFonts w:ascii="Calibri" w:eastAsia="Calibri" w:hAnsi="Calibri" w:cs="Times New Roman"/>
        </w:rPr>
        <w:t>adopted the Sandown Development Brief</w:t>
      </w:r>
      <w:r w:rsidR="000875F8" w:rsidRPr="00F106EC">
        <w:rPr>
          <w:rFonts w:ascii="Calibri" w:eastAsia="Calibri" w:hAnsi="Calibri" w:cs="Times New Roman"/>
        </w:rPr>
        <w:t xml:space="preserve"> </w:t>
      </w:r>
      <w:r w:rsidR="00AE614E" w:rsidRPr="00F106EC">
        <w:rPr>
          <w:rFonts w:ascii="Calibri" w:eastAsia="Calibri" w:hAnsi="Calibri" w:cs="Times New Roman"/>
        </w:rPr>
        <w:t>which represented the results of an intensive Charette conducted from 30 January 2012 to 2 February 2012</w:t>
      </w:r>
      <w:r w:rsidR="00096A37" w:rsidRPr="00F106EC">
        <w:rPr>
          <w:rFonts w:ascii="Calibri" w:eastAsia="Calibri" w:hAnsi="Calibri" w:cs="Times New Roman"/>
        </w:rPr>
        <w:t>. The Charette was open to all and attended by members of the Community and other interested parties.</w:t>
      </w:r>
      <w:r w:rsidR="00804946" w:rsidRPr="00F106EC">
        <w:rPr>
          <w:rFonts w:ascii="Calibri" w:eastAsia="Calibri" w:hAnsi="Calibri" w:cs="Times New Roman"/>
        </w:rPr>
        <w:t xml:space="preserve"> The Brief incorporated the areas of consensus but also reflected </w:t>
      </w:r>
      <w:r w:rsidR="005E34C0" w:rsidRPr="00F106EC">
        <w:rPr>
          <w:rFonts w:ascii="Calibri" w:eastAsia="Calibri" w:hAnsi="Calibri" w:cs="Times New Roman"/>
        </w:rPr>
        <w:t>those areas where agreement had not been reached during the Charette.</w:t>
      </w:r>
    </w:p>
    <w:p w14:paraId="7F76F2C5" w14:textId="77777777" w:rsidR="0068274C" w:rsidRPr="00F106EC" w:rsidRDefault="0068274C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114C7B89" w14:textId="77777777" w:rsidR="0068274C" w:rsidRPr="00F106EC" w:rsidRDefault="009901EE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brief </w:t>
      </w:r>
      <w:r w:rsidR="00E6302A" w:rsidRPr="00F106EC">
        <w:rPr>
          <w:rFonts w:ascii="Calibri" w:eastAsia="Calibri" w:hAnsi="Calibri" w:cs="Times New Roman"/>
        </w:rPr>
        <w:t xml:space="preserve">covered site layout, building design, </w:t>
      </w:r>
      <w:r w:rsidR="00DD796D" w:rsidRPr="00F106EC">
        <w:rPr>
          <w:rFonts w:ascii="Calibri" w:eastAsia="Calibri" w:hAnsi="Calibri" w:cs="Times New Roman"/>
        </w:rPr>
        <w:t xml:space="preserve">open area planning, housing density, affordable housing, employment-generating uses, phasing, flood risk, </w:t>
      </w:r>
      <w:r w:rsidR="0044200E" w:rsidRPr="00F106EC">
        <w:rPr>
          <w:rFonts w:ascii="Calibri" w:eastAsia="Calibri" w:hAnsi="Calibri" w:cs="Times New Roman"/>
        </w:rPr>
        <w:t xml:space="preserve">access provisions, infrastructure and delivery of development. In doing so, it considered </w:t>
      </w:r>
      <w:r w:rsidR="007364B8" w:rsidRPr="00F106EC">
        <w:rPr>
          <w:rFonts w:ascii="Calibri" w:eastAsia="Calibri" w:hAnsi="Calibri" w:cs="Times New Roman"/>
        </w:rPr>
        <w:t xml:space="preserve">the nature and type of land and the </w:t>
      </w:r>
      <w:r w:rsidR="00E20763" w:rsidRPr="00F106EC">
        <w:rPr>
          <w:rFonts w:ascii="Calibri" w:eastAsia="Calibri" w:hAnsi="Calibri" w:cs="Times New Roman"/>
        </w:rPr>
        <w:t>appropriate</w:t>
      </w:r>
      <w:r w:rsidR="007364B8" w:rsidRPr="00F106EC">
        <w:rPr>
          <w:rFonts w:ascii="Calibri" w:eastAsia="Calibri" w:hAnsi="Calibri" w:cs="Times New Roman"/>
        </w:rPr>
        <w:t xml:space="preserve"> use</w:t>
      </w:r>
      <w:r w:rsidR="00E20763" w:rsidRPr="00F106EC">
        <w:rPr>
          <w:rFonts w:ascii="Calibri" w:eastAsia="Calibri" w:hAnsi="Calibri" w:cs="Times New Roman"/>
        </w:rPr>
        <w:t xml:space="preserve"> of the area. A zoning </w:t>
      </w:r>
      <w:r w:rsidR="0011393C" w:rsidRPr="00F106EC">
        <w:rPr>
          <w:rFonts w:ascii="Calibri" w:eastAsia="Calibri" w:hAnsi="Calibri" w:cs="Times New Roman"/>
        </w:rPr>
        <w:t>plan was developed – see below:</w:t>
      </w:r>
    </w:p>
    <w:p w14:paraId="3E2BF5EF" w14:textId="77777777" w:rsidR="0011393C" w:rsidRPr="00F106EC" w:rsidRDefault="0011393C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3786B062" w14:textId="77777777" w:rsidR="0011393C" w:rsidRPr="00F106EC" w:rsidRDefault="0017562C" w:rsidP="0017562C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F106EC">
        <w:rPr>
          <w:noProof/>
        </w:rPr>
        <w:drawing>
          <wp:inline distT="0" distB="0" distL="0" distR="0" wp14:anchorId="2D724592" wp14:editId="21FCE6EA">
            <wp:extent cx="4997626" cy="3524250"/>
            <wp:effectExtent l="0" t="0" r="0" b="0"/>
            <wp:docPr id="4" name="Picture 4" descr="Map view of Sandown area, annotated with proposed u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p view of Sandown area, annotated with proposed use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4636" cy="35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98248" w14:textId="77777777" w:rsidR="0017562C" w:rsidRPr="00F106EC" w:rsidRDefault="0017562C" w:rsidP="0017562C">
      <w:pPr>
        <w:spacing w:after="0" w:line="240" w:lineRule="auto"/>
        <w:rPr>
          <w:rFonts w:ascii="Calibri" w:eastAsia="Calibri" w:hAnsi="Calibri" w:cs="Times New Roman"/>
        </w:rPr>
      </w:pPr>
    </w:p>
    <w:p w14:paraId="6477E676" w14:textId="77777777" w:rsidR="0017562C" w:rsidRPr="00F106EC" w:rsidRDefault="001F7F65" w:rsidP="0017562C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Brief suggested the proposed uses for the zoned areas as being:</w:t>
      </w:r>
    </w:p>
    <w:p w14:paraId="66D122B1" w14:textId="77777777" w:rsidR="001F7F65" w:rsidRPr="00F106EC" w:rsidRDefault="00786F1C" w:rsidP="001F7F65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Grey areas represented housing (and live/work unit) compartments</w:t>
      </w:r>
    </w:p>
    <w:p w14:paraId="002CDABD" w14:textId="77777777" w:rsidR="0066588A" w:rsidRPr="00F106EC" w:rsidRDefault="0066588A" w:rsidP="001F7F65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Pink and white areas represented undecided future use</w:t>
      </w:r>
    </w:p>
    <w:p w14:paraId="53D0307E" w14:textId="77777777" w:rsidR="0066588A" w:rsidRPr="00F106EC" w:rsidRDefault="00F37CF2" w:rsidP="001F7F65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Purple area </w:t>
      </w:r>
      <w:r w:rsidR="005129EB" w:rsidRPr="00F106EC">
        <w:rPr>
          <w:rFonts w:ascii="Calibri" w:eastAsia="Calibri" w:hAnsi="Calibri" w:cs="Times New Roman"/>
        </w:rPr>
        <w:t>potentially to include a mixture of wetlands interpretative</w:t>
      </w:r>
      <w:r w:rsidR="006744A0" w:rsidRPr="00F106EC">
        <w:rPr>
          <w:rFonts w:ascii="Calibri" w:eastAsia="Calibri" w:hAnsi="Calibri" w:cs="Times New Roman"/>
        </w:rPr>
        <w:t xml:space="preserve"> centre,</w:t>
      </w:r>
      <w:r w:rsidR="00C266CC" w:rsidRPr="00F106EC">
        <w:rPr>
          <w:rFonts w:ascii="Calibri" w:eastAsia="Calibri" w:hAnsi="Calibri" w:cs="Times New Roman"/>
        </w:rPr>
        <w:t xml:space="preserve"> café, </w:t>
      </w:r>
      <w:r w:rsidR="00705CA2" w:rsidRPr="00F106EC">
        <w:rPr>
          <w:rFonts w:ascii="Calibri" w:eastAsia="Calibri" w:hAnsi="Calibri" w:cs="Times New Roman"/>
        </w:rPr>
        <w:t xml:space="preserve">small retail spaces, </w:t>
      </w:r>
      <w:r w:rsidR="009D4E5C" w:rsidRPr="00F106EC">
        <w:rPr>
          <w:rFonts w:ascii="Calibri" w:eastAsia="Calibri" w:hAnsi="Calibri" w:cs="Times New Roman"/>
        </w:rPr>
        <w:t xml:space="preserve">restaurant, </w:t>
      </w:r>
      <w:r w:rsidR="006D31B0" w:rsidRPr="00F106EC">
        <w:rPr>
          <w:rFonts w:ascii="Calibri" w:eastAsia="Calibri" w:hAnsi="Calibri" w:cs="Times New Roman"/>
        </w:rPr>
        <w:t>li</w:t>
      </w:r>
      <w:r w:rsidR="002F4A8A" w:rsidRPr="00F106EC">
        <w:rPr>
          <w:rFonts w:ascii="Calibri" w:eastAsia="Calibri" w:hAnsi="Calibri" w:cs="Times New Roman"/>
        </w:rPr>
        <w:t xml:space="preserve">censed premises, community meeting space, small business spaces, </w:t>
      </w:r>
      <w:r w:rsidR="00EF104F" w:rsidRPr="00F106EC">
        <w:rPr>
          <w:rFonts w:ascii="Calibri" w:eastAsia="Calibri" w:hAnsi="Calibri" w:cs="Times New Roman"/>
        </w:rPr>
        <w:t>tertiary education, children’s play space</w:t>
      </w:r>
    </w:p>
    <w:p w14:paraId="74E13594" w14:textId="77777777" w:rsidR="00EF104F" w:rsidRPr="00F106EC" w:rsidRDefault="00EF104F" w:rsidP="001F7F65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Green area </w:t>
      </w:r>
      <w:r w:rsidR="00B9213D" w:rsidRPr="00F106EC">
        <w:rPr>
          <w:rFonts w:ascii="Calibri" w:eastAsia="Calibri" w:hAnsi="Calibri" w:cs="Times New Roman"/>
        </w:rPr>
        <w:t>to comprise wetlands, public open space and ex</w:t>
      </w:r>
      <w:r w:rsidR="005B6CCC" w:rsidRPr="00F106EC">
        <w:rPr>
          <w:rFonts w:ascii="Calibri" w:eastAsia="Calibri" w:hAnsi="Calibri" w:cs="Times New Roman"/>
        </w:rPr>
        <w:t>tended allotment provision.</w:t>
      </w:r>
    </w:p>
    <w:p w14:paraId="7ED154E4" w14:textId="77777777" w:rsidR="00E96801" w:rsidRPr="00F106EC" w:rsidRDefault="00E96801" w:rsidP="00E96801">
      <w:pPr>
        <w:spacing w:after="0" w:line="240" w:lineRule="auto"/>
        <w:rPr>
          <w:rFonts w:ascii="Calibri" w:eastAsia="Calibri" w:hAnsi="Calibri" w:cs="Times New Roman"/>
        </w:rPr>
      </w:pPr>
    </w:p>
    <w:p w14:paraId="3FB29ED9" w14:textId="77777777" w:rsidR="00E96801" w:rsidRPr="00F106EC" w:rsidRDefault="00E96801" w:rsidP="00E96801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This proposal seeks </w:t>
      </w:r>
      <w:r w:rsidR="00697FA2" w:rsidRPr="00F106EC">
        <w:rPr>
          <w:rFonts w:ascii="Calibri" w:eastAsia="Calibri" w:hAnsi="Calibri" w:cs="Times New Roman"/>
        </w:rPr>
        <w:t>to sell the property for purposes identified in the Sandown Development Brief.</w:t>
      </w:r>
    </w:p>
    <w:p w14:paraId="4284B396" w14:textId="069D47B3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AD4430A" w14:textId="0353D6E8" w:rsidR="00DC1EA6" w:rsidRPr="00F106EC" w:rsidRDefault="00D84516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t>Timing of the consultation</w:t>
      </w:r>
    </w:p>
    <w:p w14:paraId="292F2E73" w14:textId="36E0B60F" w:rsidR="00A0751D" w:rsidRPr="00F106EC" w:rsidRDefault="00B2336D" w:rsidP="004760A7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Council</w:t>
      </w:r>
      <w:r w:rsidR="00422C28" w:rsidRPr="00F106EC">
        <w:rPr>
          <w:rFonts w:ascii="Calibri" w:eastAsia="Calibri" w:hAnsi="Calibri" w:cs="Times New Roman"/>
        </w:rPr>
        <w:t xml:space="preserve"> has not received any offer for the </w:t>
      </w:r>
      <w:r w:rsidR="005407BF" w:rsidRPr="00F106EC">
        <w:rPr>
          <w:rFonts w:ascii="Calibri" w:eastAsia="Calibri" w:hAnsi="Calibri" w:cs="Times New Roman"/>
        </w:rPr>
        <w:t>land,</w:t>
      </w:r>
      <w:r w:rsidR="00422C28" w:rsidRPr="00F106EC">
        <w:rPr>
          <w:rFonts w:ascii="Calibri" w:eastAsia="Calibri" w:hAnsi="Calibri" w:cs="Times New Roman"/>
        </w:rPr>
        <w:t xml:space="preserve"> no</w:t>
      </w:r>
      <w:r w:rsidR="00E50C14" w:rsidRPr="00F106EC">
        <w:rPr>
          <w:rFonts w:ascii="Calibri" w:eastAsia="Calibri" w:hAnsi="Calibri" w:cs="Times New Roman"/>
        </w:rPr>
        <w:t>r</w:t>
      </w:r>
      <w:r w:rsidR="00422C28" w:rsidRPr="00F106EC">
        <w:rPr>
          <w:rFonts w:ascii="Calibri" w:eastAsia="Calibri" w:hAnsi="Calibri" w:cs="Times New Roman"/>
        </w:rPr>
        <w:t xml:space="preserve"> has it put the site on the market</w:t>
      </w:r>
      <w:r w:rsidR="00202057" w:rsidRPr="00F106EC">
        <w:rPr>
          <w:rFonts w:ascii="Calibri" w:eastAsia="Calibri" w:hAnsi="Calibri" w:cs="Times New Roman"/>
        </w:rPr>
        <w:t xml:space="preserve">. </w:t>
      </w:r>
      <w:r w:rsidR="00594CB1" w:rsidRPr="00F106EC">
        <w:rPr>
          <w:rFonts w:ascii="Calibri" w:eastAsia="Calibri" w:hAnsi="Calibri" w:cs="Times New Roman"/>
        </w:rPr>
        <w:t xml:space="preserve">However, </w:t>
      </w:r>
      <w:r w:rsidR="00647D8E" w:rsidRPr="00F106EC">
        <w:rPr>
          <w:rFonts w:ascii="Calibri" w:eastAsia="Calibri" w:hAnsi="Calibri" w:cs="Times New Roman"/>
        </w:rPr>
        <w:t>t</w:t>
      </w:r>
      <w:r w:rsidR="00594CB1" w:rsidRPr="00F106EC">
        <w:rPr>
          <w:rFonts w:ascii="Calibri" w:eastAsia="Calibri" w:hAnsi="Calibri" w:cs="Times New Roman"/>
        </w:rPr>
        <w:t>he Council</w:t>
      </w:r>
      <w:r w:rsidR="00647D8E" w:rsidRPr="00F106EC">
        <w:rPr>
          <w:rFonts w:ascii="Calibri" w:eastAsia="Calibri" w:hAnsi="Calibri" w:cs="Times New Roman"/>
        </w:rPr>
        <w:t xml:space="preserve"> considers it is appropriate to undertake the consultation at this stage for the following reasons:</w:t>
      </w:r>
    </w:p>
    <w:p w14:paraId="2E41AE5E" w14:textId="77777777" w:rsidR="003231A4" w:rsidRPr="00F106EC" w:rsidRDefault="006E24EF" w:rsidP="00A0751D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lastRenderedPageBreak/>
        <w:t xml:space="preserve">Investment </w:t>
      </w:r>
      <w:r w:rsidR="00FF76E0" w:rsidRPr="00F106EC">
        <w:rPr>
          <w:rFonts w:ascii="Calibri" w:eastAsia="Calibri" w:hAnsi="Calibri" w:cs="Times New Roman"/>
        </w:rPr>
        <w:t xml:space="preserve">in </w:t>
      </w:r>
      <w:r w:rsidRPr="00F106EC">
        <w:rPr>
          <w:rFonts w:ascii="Calibri" w:eastAsia="Calibri" w:hAnsi="Calibri" w:cs="Times New Roman"/>
        </w:rPr>
        <w:t>and development</w:t>
      </w:r>
      <w:r w:rsidR="00FF76E0" w:rsidRPr="00F106EC">
        <w:rPr>
          <w:rFonts w:ascii="Calibri" w:eastAsia="Calibri" w:hAnsi="Calibri" w:cs="Times New Roman"/>
        </w:rPr>
        <w:t xml:space="preserve"> of Nairn </w:t>
      </w:r>
      <w:r w:rsidR="00D24841" w:rsidRPr="00F106EC">
        <w:rPr>
          <w:rFonts w:ascii="Calibri" w:eastAsia="Calibri" w:hAnsi="Calibri" w:cs="Times New Roman"/>
        </w:rPr>
        <w:t xml:space="preserve">and Nairn </w:t>
      </w:r>
      <w:r w:rsidR="006D757C" w:rsidRPr="00F106EC">
        <w:rPr>
          <w:rFonts w:ascii="Calibri" w:eastAsia="Calibri" w:hAnsi="Calibri" w:cs="Times New Roman"/>
        </w:rPr>
        <w:t xml:space="preserve"> </w:t>
      </w:r>
      <w:r w:rsidR="00FF76E0" w:rsidRPr="00F106EC">
        <w:rPr>
          <w:rFonts w:ascii="Calibri" w:eastAsia="Calibri" w:hAnsi="Calibri" w:cs="Times New Roman"/>
        </w:rPr>
        <w:t>Common Good assets</w:t>
      </w:r>
      <w:r w:rsidRPr="00F106EC">
        <w:rPr>
          <w:rFonts w:ascii="Calibri" w:eastAsia="Calibri" w:hAnsi="Calibri" w:cs="Times New Roman"/>
        </w:rPr>
        <w:t xml:space="preserve">. </w:t>
      </w:r>
    </w:p>
    <w:p w14:paraId="08AD94CF" w14:textId="4366936A" w:rsidR="00BF6247" w:rsidRPr="00F106EC" w:rsidRDefault="003231A4" w:rsidP="003231A4">
      <w:pPr>
        <w:pStyle w:val="ListParagraph"/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Council is the custodian of the </w:t>
      </w:r>
      <w:r w:rsidR="004625D4" w:rsidRPr="00F106EC">
        <w:rPr>
          <w:rFonts w:ascii="Calibri" w:eastAsia="Calibri" w:hAnsi="Calibri" w:cs="Times New Roman"/>
        </w:rPr>
        <w:t>Common</w:t>
      </w:r>
      <w:r w:rsidR="00E87080" w:rsidRPr="00F106EC">
        <w:rPr>
          <w:rFonts w:ascii="Calibri" w:eastAsia="Calibri" w:hAnsi="Calibri" w:cs="Times New Roman"/>
        </w:rPr>
        <w:t xml:space="preserve"> Good funds </w:t>
      </w:r>
      <w:r w:rsidR="000F1B9B" w:rsidRPr="00F106EC">
        <w:rPr>
          <w:rFonts w:ascii="Calibri" w:eastAsia="Calibri" w:hAnsi="Calibri" w:cs="Times New Roman"/>
        </w:rPr>
        <w:t xml:space="preserve">and, as such, has </w:t>
      </w:r>
      <w:r w:rsidR="00AA741E" w:rsidRPr="00F106EC">
        <w:rPr>
          <w:rFonts w:ascii="Calibri" w:eastAsia="Calibri" w:hAnsi="Calibri" w:cs="Times New Roman"/>
        </w:rPr>
        <w:t xml:space="preserve">duties and responsibilities regarding its ongoing management and maintenance. </w:t>
      </w:r>
      <w:r w:rsidR="006E24EF" w:rsidRPr="00F106EC">
        <w:rPr>
          <w:rFonts w:ascii="Calibri" w:eastAsia="Calibri" w:hAnsi="Calibri" w:cs="Times New Roman"/>
        </w:rPr>
        <w:t xml:space="preserve">In managing the Common Good Fund, the Council has the responsibility for ensuring best value for the fund and its assets. </w:t>
      </w:r>
      <w:r w:rsidR="00DB5528" w:rsidRPr="00F106EC">
        <w:rPr>
          <w:rFonts w:ascii="Calibri" w:eastAsia="Calibri" w:hAnsi="Calibri" w:cs="Times New Roman"/>
        </w:rPr>
        <w:t xml:space="preserve">Strategic planning is </w:t>
      </w:r>
      <w:r w:rsidR="00762E3E" w:rsidRPr="00F106EC">
        <w:rPr>
          <w:rFonts w:ascii="Calibri" w:eastAsia="Calibri" w:hAnsi="Calibri" w:cs="Times New Roman"/>
        </w:rPr>
        <w:t xml:space="preserve">also important to </w:t>
      </w:r>
      <w:r w:rsidR="00A617A5" w:rsidRPr="00F106EC">
        <w:rPr>
          <w:rFonts w:ascii="Calibri" w:eastAsia="Calibri" w:hAnsi="Calibri" w:cs="Times New Roman"/>
        </w:rPr>
        <w:t>protect and maintain the fund for future generations</w:t>
      </w:r>
      <w:r w:rsidR="00A63AF2" w:rsidRPr="00F106EC">
        <w:rPr>
          <w:rFonts w:ascii="Calibri" w:eastAsia="Calibri" w:hAnsi="Calibri" w:cs="Times New Roman"/>
        </w:rPr>
        <w:t xml:space="preserve">. </w:t>
      </w:r>
      <w:r w:rsidR="006E24EF" w:rsidRPr="00F106EC">
        <w:rPr>
          <w:rFonts w:ascii="Calibri" w:eastAsia="Calibri" w:hAnsi="Calibri" w:cs="Times New Roman"/>
        </w:rPr>
        <w:t>Currently, the land contained in this proposal returns a nominal rent. The most recent valuation of the land indicates this is estimated to be worth £6m-£7m.</w:t>
      </w:r>
      <w:r w:rsidR="006E24EF" w:rsidRPr="00F106EC">
        <w:rPr>
          <w:rFonts w:ascii="Calibri" w:eastAsia="Calibri" w:hAnsi="Calibri" w:cs="Times New Roman"/>
          <w:color w:val="FF0000"/>
        </w:rPr>
        <w:t xml:space="preserve"> </w:t>
      </w:r>
      <w:r w:rsidR="006E24EF" w:rsidRPr="00F106EC">
        <w:rPr>
          <w:rFonts w:ascii="Calibri" w:eastAsia="Calibri" w:hAnsi="Calibri" w:cs="Times New Roman"/>
        </w:rPr>
        <w:t>By realising the asset, it would provide significant funds for  fresh investment in the town as well as providing for the potential development of existing Common Good assets.</w:t>
      </w:r>
    </w:p>
    <w:p w14:paraId="183EF9F8" w14:textId="77777777" w:rsidR="00307F42" w:rsidRPr="00F106EC" w:rsidRDefault="00307F42" w:rsidP="003231A4">
      <w:pPr>
        <w:pStyle w:val="ListParagraph"/>
        <w:spacing w:after="0" w:line="240" w:lineRule="auto"/>
        <w:rPr>
          <w:rFonts w:ascii="Calibri" w:eastAsia="Calibri" w:hAnsi="Calibri" w:cs="Times New Roman"/>
        </w:rPr>
      </w:pPr>
    </w:p>
    <w:p w14:paraId="3105A54C" w14:textId="430855A4" w:rsidR="001404A9" w:rsidRPr="00F106EC" w:rsidRDefault="004A611A" w:rsidP="001404A9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There is an identified need for more housing in Nairn</w:t>
      </w:r>
      <w:r w:rsidR="00EE05C0" w:rsidRPr="00F106EC">
        <w:rPr>
          <w:rFonts w:ascii="Calibri" w:eastAsia="Calibri" w:hAnsi="Calibri" w:cs="Times New Roman"/>
        </w:rPr>
        <w:t>,</w:t>
      </w:r>
      <w:r w:rsidR="008A3377" w:rsidRPr="00F106EC">
        <w:rPr>
          <w:rFonts w:ascii="Calibri" w:eastAsia="Calibri" w:hAnsi="Calibri" w:cs="Times New Roman"/>
        </w:rPr>
        <w:t xml:space="preserve"> both </w:t>
      </w:r>
      <w:r w:rsidR="00EE05C0" w:rsidRPr="00F106EC">
        <w:rPr>
          <w:rFonts w:ascii="Calibri" w:eastAsia="Calibri" w:hAnsi="Calibri" w:cs="Times New Roman"/>
        </w:rPr>
        <w:t>private and affordable</w:t>
      </w:r>
      <w:r w:rsidRPr="00F106EC">
        <w:rPr>
          <w:rFonts w:ascii="Calibri" w:eastAsia="Calibri" w:hAnsi="Calibri" w:cs="Times New Roman"/>
        </w:rPr>
        <w:t>.</w:t>
      </w:r>
      <w:r w:rsidR="00E83C5E" w:rsidRPr="00F106EC">
        <w:rPr>
          <w:rFonts w:ascii="Calibri" w:eastAsia="Calibri" w:hAnsi="Calibri" w:cs="Times New Roman"/>
        </w:rPr>
        <w:t xml:space="preserve"> </w:t>
      </w:r>
      <w:r w:rsidR="00A42C9B" w:rsidRPr="00F106EC">
        <w:rPr>
          <w:rFonts w:ascii="Calibri" w:eastAsia="Calibri" w:hAnsi="Calibri" w:cs="Times New Roman"/>
        </w:rPr>
        <w:t xml:space="preserve">The Council analysis of housing need </w:t>
      </w:r>
      <w:r w:rsidR="00414261" w:rsidRPr="00F106EC">
        <w:rPr>
          <w:rFonts w:ascii="Calibri" w:eastAsia="Calibri" w:hAnsi="Calibri" w:cs="Times New Roman"/>
        </w:rPr>
        <w:t xml:space="preserve">across the Highlands </w:t>
      </w:r>
      <w:r w:rsidR="00A42C9B" w:rsidRPr="00F106EC">
        <w:rPr>
          <w:rFonts w:ascii="Calibri" w:eastAsia="Calibri" w:hAnsi="Calibri" w:cs="Times New Roman"/>
        </w:rPr>
        <w:t xml:space="preserve">for 2019/20 indicates that the </w:t>
      </w:r>
      <w:r w:rsidR="00414261" w:rsidRPr="00F106EC">
        <w:rPr>
          <w:rFonts w:ascii="Calibri" w:eastAsia="Calibri" w:hAnsi="Calibri" w:cs="Times New Roman"/>
        </w:rPr>
        <w:t>greatest pressure on social housing</w:t>
      </w:r>
      <w:r w:rsidR="00A8030C" w:rsidRPr="00F106EC">
        <w:rPr>
          <w:rFonts w:ascii="Calibri" w:eastAsia="Calibri" w:hAnsi="Calibri" w:cs="Times New Roman"/>
        </w:rPr>
        <w:t xml:space="preserve"> is in Nairn. This proposal would ensure that additional social and affordable housing would be available to address some of that need</w:t>
      </w:r>
      <w:r w:rsidR="00DF31C2" w:rsidRPr="00F106EC">
        <w:rPr>
          <w:rFonts w:ascii="Calibri" w:eastAsia="Calibri" w:hAnsi="Calibri" w:cs="Times New Roman"/>
        </w:rPr>
        <w:t xml:space="preserve"> for people of the</w:t>
      </w:r>
      <w:r w:rsidR="00590053" w:rsidRPr="00F106EC">
        <w:rPr>
          <w:rFonts w:ascii="Calibri" w:eastAsia="Calibri" w:hAnsi="Calibri" w:cs="Times New Roman"/>
        </w:rPr>
        <w:t xml:space="preserve"> Nairn community</w:t>
      </w:r>
      <w:r w:rsidR="00A8030C" w:rsidRPr="00F106EC">
        <w:rPr>
          <w:rFonts w:ascii="Calibri" w:eastAsia="Calibri" w:hAnsi="Calibri" w:cs="Times New Roman"/>
        </w:rPr>
        <w:t xml:space="preserve">. </w:t>
      </w:r>
      <w:r w:rsidR="00C31C6A" w:rsidRPr="00F106EC">
        <w:rPr>
          <w:rFonts w:ascii="Calibri" w:eastAsia="Calibri" w:hAnsi="Calibri" w:cs="Times New Roman"/>
        </w:rPr>
        <w:t xml:space="preserve">The provision of more private accommodation would be of benefit to residents of the town wishing to </w:t>
      </w:r>
      <w:r w:rsidR="006C12B2" w:rsidRPr="00F106EC">
        <w:rPr>
          <w:rFonts w:ascii="Calibri" w:eastAsia="Calibri" w:hAnsi="Calibri" w:cs="Times New Roman"/>
        </w:rPr>
        <w:t xml:space="preserve">move </w:t>
      </w:r>
      <w:proofErr w:type="gramStart"/>
      <w:r w:rsidR="006C12B2" w:rsidRPr="00F106EC">
        <w:rPr>
          <w:rFonts w:ascii="Calibri" w:eastAsia="Calibri" w:hAnsi="Calibri" w:cs="Times New Roman"/>
        </w:rPr>
        <w:t>and also</w:t>
      </w:r>
      <w:proofErr w:type="gramEnd"/>
      <w:r w:rsidR="006C12B2" w:rsidRPr="00F106EC">
        <w:rPr>
          <w:rFonts w:ascii="Calibri" w:eastAsia="Calibri" w:hAnsi="Calibri" w:cs="Times New Roman"/>
        </w:rPr>
        <w:t xml:space="preserve"> encourage people to relocate to Nairn which would</w:t>
      </w:r>
      <w:r w:rsidR="00880CE4" w:rsidRPr="00F106EC">
        <w:rPr>
          <w:rFonts w:ascii="Calibri" w:eastAsia="Calibri" w:hAnsi="Calibri" w:cs="Times New Roman"/>
        </w:rPr>
        <w:t xml:space="preserve"> </w:t>
      </w:r>
      <w:r w:rsidR="00154E19" w:rsidRPr="00F106EC">
        <w:rPr>
          <w:rFonts w:ascii="Calibri" w:eastAsia="Calibri" w:hAnsi="Calibri" w:cs="Times New Roman"/>
        </w:rPr>
        <w:t>benefit the economy of the town.</w:t>
      </w:r>
    </w:p>
    <w:p w14:paraId="31CA5769" w14:textId="77777777" w:rsidR="00307F42" w:rsidRPr="00F106EC" w:rsidRDefault="00307F42" w:rsidP="00307F42">
      <w:pPr>
        <w:pStyle w:val="ListParagraph"/>
        <w:spacing w:after="0" w:line="240" w:lineRule="auto"/>
        <w:rPr>
          <w:rFonts w:ascii="Calibri" w:eastAsia="Calibri" w:hAnsi="Calibri" w:cs="Times New Roman"/>
        </w:rPr>
      </w:pPr>
    </w:p>
    <w:p w14:paraId="6F079966" w14:textId="3A882106" w:rsidR="009D767F" w:rsidRPr="00F106EC" w:rsidRDefault="00935A4E" w:rsidP="00D23532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Volatility of the market and property values. </w:t>
      </w:r>
      <w:r w:rsidR="008A488C" w:rsidRPr="00F106EC">
        <w:rPr>
          <w:rFonts w:ascii="Calibri" w:eastAsia="Calibri" w:hAnsi="Calibri" w:cs="Times New Roman"/>
        </w:rPr>
        <w:t>Whilst land values have been static over recent years, it is impossible to predict</w:t>
      </w:r>
      <w:r w:rsidR="005F53F0" w:rsidRPr="00F106EC">
        <w:rPr>
          <w:rFonts w:ascii="Calibri" w:eastAsia="Calibri" w:hAnsi="Calibri" w:cs="Times New Roman"/>
        </w:rPr>
        <w:t xml:space="preserve"> what will happen in the future and what the ongoing effect of Covid-19 will be. </w:t>
      </w:r>
      <w:r w:rsidR="00795464" w:rsidRPr="00F106EC">
        <w:rPr>
          <w:rFonts w:ascii="Calibri" w:eastAsia="Calibri" w:hAnsi="Calibri" w:cs="Times New Roman"/>
        </w:rPr>
        <w:t xml:space="preserve">By </w:t>
      </w:r>
      <w:r w:rsidR="00FB2685" w:rsidRPr="00F106EC">
        <w:rPr>
          <w:rFonts w:ascii="Calibri" w:eastAsia="Calibri" w:hAnsi="Calibri" w:cs="Times New Roman"/>
        </w:rPr>
        <w:t xml:space="preserve">commencing the consultation at this stage, </w:t>
      </w:r>
      <w:r w:rsidR="00590053" w:rsidRPr="00F106EC">
        <w:rPr>
          <w:rFonts w:ascii="Calibri" w:eastAsia="Calibri" w:hAnsi="Calibri" w:cs="Times New Roman"/>
        </w:rPr>
        <w:t>and should support for the proposal be achieved,</w:t>
      </w:r>
      <w:r w:rsidR="00924B3D" w:rsidRPr="00F106EC">
        <w:rPr>
          <w:rFonts w:ascii="Calibri" w:eastAsia="Calibri" w:hAnsi="Calibri" w:cs="Times New Roman"/>
        </w:rPr>
        <w:t xml:space="preserve"> this</w:t>
      </w:r>
      <w:r w:rsidR="00FB2685" w:rsidRPr="00F106EC">
        <w:rPr>
          <w:rFonts w:ascii="Calibri" w:eastAsia="Calibri" w:hAnsi="Calibri" w:cs="Times New Roman"/>
        </w:rPr>
        <w:t xml:space="preserve"> would allow the Council to move quickly</w:t>
      </w:r>
      <w:r w:rsidR="005F5906" w:rsidRPr="00F106EC">
        <w:rPr>
          <w:rFonts w:ascii="Calibri" w:eastAsia="Calibri" w:hAnsi="Calibri" w:cs="Times New Roman"/>
        </w:rPr>
        <w:t xml:space="preserve"> to secure the best possible </w:t>
      </w:r>
      <w:r w:rsidR="00815C78" w:rsidRPr="00F106EC">
        <w:rPr>
          <w:rFonts w:ascii="Calibri" w:eastAsia="Calibri" w:hAnsi="Calibri" w:cs="Times New Roman"/>
        </w:rPr>
        <w:t>value</w:t>
      </w:r>
      <w:r w:rsidR="005F5906" w:rsidRPr="00F106EC">
        <w:rPr>
          <w:rFonts w:ascii="Calibri" w:eastAsia="Calibri" w:hAnsi="Calibri" w:cs="Times New Roman"/>
        </w:rPr>
        <w:t xml:space="preserve"> for the benefit of Nairn Common Good and the residents of the former Burgh</w:t>
      </w:r>
      <w:r w:rsidR="004E3A8B" w:rsidRPr="00F106EC">
        <w:rPr>
          <w:rFonts w:ascii="Calibri" w:eastAsia="Calibri" w:hAnsi="Calibri" w:cs="Times New Roman"/>
        </w:rPr>
        <w:t>.</w:t>
      </w:r>
    </w:p>
    <w:p w14:paraId="1367C0C5" w14:textId="77777777" w:rsidR="00307F42" w:rsidRPr="00F106EC" w:rsidRDefault="00307F42" w:rsidP="00307F42">
      <w:pPr>
        <w:spacing w:after="0" w:line="240" w:lineRule="auto"/>
        <w:rPr>
          <w:rFonts w:ascii="Calibri" w:eastAsia="Calibri" w:hAnsi="Calibri" w:cs="Times New Roman"/>
        </w:rPr>
      </w:pPr>
    </w:p>
    <w:p w14:paraId="1BFB1E53" w14:textId="4CE811B2" w:rsidR="001404A9" w:rsidRPr="00F106EC" w:rsidRDefault="003C6C1E" w:rsidP="00D23532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Ongoing implications of Covid-19. </w:t>
      </w:r>
      <w:r w:rsidR="00345F9F" w:rsidRPr="00F106EC">
        <w:rPr>
          <w:rFonts w:ascii="Calibri" w:eastAsia="Calibri" w:hAnsi="Calibri" w:cs="Times New Roman"/>
        </w:rPr>
        <w:t>The impacts of Covid-19 are expected to be ongoing for some time</w:t>
      </w:r>
      <w:r w:rsidR="000C2CDC" w:rsidRPr="00F106EC">
        <w:rPr>
          <w:rFonts w:ascii="Calibri" w:eastAsia="Calibri" w:hAnsi="Calibri" w:cs="Times New Roman"/>
        </w:rPr>
        <w:t xml:space="preserve"> and strategic planning is needed to assist Nairn in recovery and rejuvenation. The Common Good Fund would wish to be in the best possible position to help with this process</w:t>
      </w:r>
      <w:r w:rsidR="00D83296" w:rsidRPr="00F106EC">
        <w:rPr>
          <w:rFonts w:ascii="Calibri" w:eastAsia="Calibri" w:hAnsi="Calibri" w:cs="Times New Roman"/>
        </w:rPr>
        <w:t xml:space="preserve"> and by realising this asset, </w:t>
      </w:r>
      <w:r w:rsidR="00480376" w:rsidRPr="00F106EC">
        <w:rPr>
          <w:rFonts w:ascii="Calibri" w:eastAsia="Calibri" w:hAnsi="Calibri" w:cs="Times New Roman"/>
        </w:rPr>
        <w:t>resources would be provided to support and lead recovery</w:t>
      </w:r>
      <w:r w:rsidR="00845D77" w:rsidRPr="00F106EC">
        <w:rPr>
          <w:rFonts w:ascii="Calibri" w:eastAsia="Calibri" w:hAnsi="Calibri" w:cs="Times New Roman"/>
        </w:rPr>
        <w:t xml:space="preserve"> for the town.</w:t>
      </w:r>
    </w:p>
    <w:p w14:paraId="588D8CDB" w14:textId="15F3313B" w:rsidR="009D767F" w:rsidRPr="00F106EC" w:rsidRDefault="009D767F" w:rsidP="009D767F">
      <w:pPr>
        <w:spacing w:after="0" w:line="240" w:lineRule="auto"/>
        <w:ind w:left="360"/>
        <w:rPr>
          <w:rFonts w:ascii="Calibri" w:eastAsia="Calibri" w:hAnsi="Calibri" w:cs="Times New Roman"/>
        </w:rPr>
      </w:pPr>
    </w:p>
    <w:p w14:paraId="163804CE" w14:textId="77777777" w:rsidR="00F47971" w:rsidRPr="00F106EC" w:rsidRDefault="00F47971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7E1D22EE" w14:textId="0C07223D" w:rsidR="00D23532" w:rsidRPr="00F106EC" w:rsidRDefault="00A01021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t>Process</w:t>
      </w:r>
    </w:p>
    <w:p w14:paraId="51A579DF" w14:textId="77777777" w:rsidR="007E1759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Section 104 of the Community Empowerment (Scotland) Act 2015 requires the Council to consult local communities when considering disposing or changing the use of Common Good assets.</w:t>
      </w:r>
      <w:r w:rsidR="0046358D" w:rsidRPr="00F106EC">
        <w:rPr>
          <w:rFonts w:ascii="Calibri" w:eastAsia="Calibri" w:hAnsi="Calibri" w:cs="Times New Roman"/>
        </w:rPr>
        <w:t xml:space="preserve"> </w:t>
      </w:r>
      <w:r w:rsidRPr="00F106EC">
        <w:rPr>
          <w:rFonts w:ascii="Calibri" w:eastAsia="Calibri" w:hAnsi="Calibri" w:cs="Times New Roman"/>
        </w:rPr>
        <w:t xml:space="preserve">Therefore, </w:t>
      </w:r>
      <w:r w:rsidR="00666552" w:rsidRPr="00F106EC">
        <w:rPr>
          <w:rFonts w:ascii="Calibri" w:eastAsia="Calibri" w:hAnsi="Calibri" w:cs="Times New Roman"/>
        </w:rPr>
        <w:t xml:space="preserve">the consultation is seeking </w:t>
      </w:r>
      <w:r w:rsidR="00166541" w:rsidRPr="00F106EC">
        <w:rPr>
          <w:rFonts w:ascii="Calibri" w:eastAsia="Calibri" w:hAnsi="Calibri" w:cs="Times New Roman"/>
        </w:rPr>
        <w:t xml:space="preserve">views on the proposal </w:t>
      </w:r>
      <w:proofErr w:type="gramStart"/>
      <w:r w:rsidR="00166541" w:rsidRPr="00F106EC">
        <w:rPr>
          <w:rFonts w:ascii="Calibri" w:eastAsia="Calibri" w:hAnsi="Calibri" w:cs="Times New Roman"/>
        </w:rPr>
        <w:t>in order to</w:t>
      </w:r>
      <w:proofErr w:type="gramEnd"/>
      <w:r w:rsidR="00166541" w:rsidRPr="00F106EC">
        <w:rPr>
          <w:rFonts w:ascii="Calibri" w:eastAsia="Calibri" w:hAnsi="Calibri" w:cs="Times New Roman"/>
        </w:rPr>
        <w:t xml:space="preserve"> inform the </w:t>
      </w:r>
      <w:proofErr w:type="gramStart"/>
      <w:r w:rsidR="00166541" w:rsidRPr="00F106EC">
        <w:rPr>
          <w:rFonts w:ascii="Calibri" w:eastAsia="Calibri" w:hAnsi="Calibri" w:cs="Times New Roman"/>
        </w:rPr>
        <w:t>decision making</w:t>
      </w:r>
      <w:proofErr w:type="gramEnd"/>
      <w:r w:rsidR="00166541" w:rsidRPr="00F106EC">
        <w:rPr>
          <w:rFonts w:ascii="Calibri" w:eastAsia="Calibri" w:hAnsi="Calibri" w:cs="Times New Roman"/>
        </w:rPr>
        <w:t xml:space="preserve"> process.</w:t>
      </w:r>
    </w:p>
    <w:p w14:paraId="65CB0C90" w14:textId="77777777" w:rsidR="007E1759" w:rsidRPr="00F106EC" w:rsidRDefault="007E1759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E8C852B" w14:textId="71862FAA" w:rsidR="007E1759" w:rsidRPr="00F106EC" w:rsidRDefault="00D41EA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consultation relates to the proposed disposal of the land. It is not a consultation on the merits of any detailed </w:t>
      </w:r>
      <w:r w:rsidR="00B930C0" w:rsidRPr="00F106EC">
        <w:rPr>
          <w:rFonts w:ascii="Calibri" w:eastAsia="Calibri" w:hAnsi="Calibri" w:cs="Times New Roman"/>
        </w:rPr>
        <w:t xml:space="preserve">layout or </w:t>
      </w:r>
      <w:r w:rsidR="00A55CCC" w:rsidRPr="00F106EC">
        <w:rPr>
          <w:rFonts w:ascii="Calibri" w:eastAsia="Calibri" w:hAnsi="Calibri" w:cs="Times New Roman"/>
        </w:rPr>
        <w:t xml:space="preserve">housing/other property design. These matters will be </w:t>
      </w:r>
      <w:r w:rsidR="00A465A0" w:rsidRPr="00F106EC">
        <w:rPr>
          <w:rFonts w:ascii="Calibri" w:eastAsia="Calibri" w:hAnsi="Calibri" w:cs="Times New Roman"/>
        </w:rPr>
        <w:t>addressed through the formal planning process.</w:t>
      </w:r>
    </w:p>
    <w:p w14:paraId="08C752FE" w14:textId="377A092F" w:rsidR="007E1759" w:rsidRPr="00F106EC" w:rsidRDefault="007E1759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FBF2A96" w14:textId="77777777" w:rsidR="00194086" w:rsidRPr="00F106EC" w:rsidRDefault="00194086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40A6E423" w14:textId="6AEB0DB3" w:rsidR="007E1759" w:rsidRPr="00F106EC" w:rsidRDefault="00D82835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t>Consultation</w:t>
      </w:r>
    </w:p>
    <w:p w14:paraId="3ED20B55" w14:textId="71E8E58C" w:rsidR="00D23532" w:rsidRPr="00F106EC" w:rsidRDefault="00D82835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W</w:t>
      </w:r>
      <w:r w:rsidR="00D23532" w:rsidRPr="00F106EC">
        <w:rPr>
          <w:rFonts w:ascii="Calibri" w:eastAsia="Calibri" w:hAnsi="Calibri" w:cs="Times New Roman"/>
        </w:rPr>
        <w:t>e are keen to hear the views of the community</w:t>
      </w:r>
      <w:r w:rsidR="00B44956" w:rsidRPr="00F106EC">
        <w:rPr>
          <w:rFonts w:ascii="Calibri" w:eastAsia="Calibri" w:hAnsi="Calibri" w:cs="Times New Roman"/>
        </w:rPr>
        <w:t xml:space="preserve"> on the proposal to sell Sandown lands for development</w:t>
      </w:r>
      <w:r w:rsidR="0086699F" w:rsidRPr="00F106EC">
        <w:rPr>
          <w:rFonts w:ascii="Calibri" w:eastAsia="Calibri" w:hAnsi="Calibri" w:cs="Times New Roman"/>
        </w:rPr>
        <w:t xml:space="preserve"> as outlined above in the </w:t>
      </w:r>
      <w:r w:rsidR="006164BE" w:rsidRPr="00F106EC">
        <w:rPr>
          <w:rFonts w:ascii="Calibri" w:eastAsia="Calibri" w:hAnsi="Calibri" w:cs="Times New Roman"/>
        </w:rPr>
        <w:t>Sandown development brief previously agreed.</w:t>
      </w:r>
    </w:p>
    <w:p w14:paraId="0EBB234C" w14:textId="43D1A684" w:rsidR="006164BE" w:rsidRPr="00F106EC" w:rsidRDefault="006164BE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CEDF09D" w14:textId="77777777" w:rsidR="00194086" w:rsidRPr="00F106EC" w:rsidRDefault="00194086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60194FF8" w14:textId="500A555F" w:rsidR="006164BE" w:rsidRPr="00F106EC" w:rsidRDefault="00194086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lastRenderedPageBreak/>
        <w:t>Key questions:</w:t>
      </w:r>
    </w:p>
    <w:p w14:paraId="1B0993EC" w14:textId="77777777" w:rsidR="00D23532" w:rsidRPr="00F106EC" w:rsidRDefault="00D23532" w:rsidP="00D23532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What are your views on the proposed disposal of this piece of Common Good land?</w:t>
      </w:r>
    </w:p>
    <w:p w14:paraId="597C889E" w14:textId="77777777" w:rsidR="00D23532" w:rsidRPr="00F106EC" w:rsidRDefault="00D23532" w:rsidP="00D23532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Do you have any views on potential benefits of the proposal?</w:t>
      </w:r>
    </w:p>
    <w:p w14:paraId="199204F8" w14:textId="77777777" w:rsidR="00D23532" w:rsidRPr="00F106EC" w:rsidRDefault="00D23532" w:rsidP="00D23532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Do you have any issues or concerns arising from the proposal?</w:t>
      </w:r>
    </w:p>
    <w:p w14:paraId="11D56355" w14:textId="77777777" w:rsidR="00D23532" w:rsidRPr="00F106EC" w:rsidRDefault="00D23532" w:rsidP="00D23532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Do you have any additional comments?</w:t>
      </w:r>
    </w:p>
    <w:p w14:paraId="42506110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20A86A99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Council will take all representations into account in reaching a decision.</w:t>
      </w:r>
    </w:p>
    <w:p w14:paraId="780E2381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1750758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Depending on the representations received the possible outcomes are:</w:t>
      </w:r>
    </w:p>
    <w:p w14:paraId="11A7A200" w14:textId="77777777" w:rsidR="00D23532" w:rsidRPr="00F106EC" w:rsidRDefault="00D23532" w:rsidP="00D23532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proposal goes ahead subject to consent by the Sheriff Court.</w:t>
      </w:r>
    </w:p>
    <w:p w14:paraId="66FE841C" w14:textId="77777777" w:rsidR="00D23532" w:rsidRPr="00F106EC" w:rsidRDefault="00D23532" w:rsidP="00D23532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proposal is amended significantly, and a fresh consultation takes place.</w:t>
      </w:r>
    </w:p>
    <w:p w14:paraId="4D1F0328" w14:textId="77777777" w:rsidR="00D23532" w:rsidRPr="00F106EC" w:rsidRDefault="00D23532" w:rsidP="00D23532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proposal does not go ahead.</w:t>
      </w:r>
    </w:p>
    <w:p w14:paraId="39C8FF55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6EF825A2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40C8BC2D" w14:textId="77777777" w:rsidR="00D23532" w:rsidRPr="00F106EC" w:rsidRDefault="00D23532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t>Representations</w:t>
      </w:r>
    </w:p>
    <w:p w14:paraId="6FE7DBCB" w14:textId="389B2CFB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  <w:i/>
          <w:color w:val="FF0000"/>
          <w:u w:val="single"/>
        </w:rPr>
      </w:pPr>
      <w:r w:rsidRPr="00F106EC">
        <w:rPr>
          <w:rFonts w:ascii="Calibri" w:eastAsia="Calibri" w:hAnsi="Calibri" w:cs="Times New Roman"/>
        </w:rPr>
        <w:t xml:space="preserve">Consultation closing date – </w:t>
      </w:r>
      <w:r w:rsidR="00782605" w:rsidRPr="00F106EC">
        <w:rPr>
          <w:rFonts w:ascii="Calibri" w:eastAsia="Calibri" w:hAnsi="Calibri" w:cs="Times New Roman"/>
        </w:rPr>
        <w:t>12 February 2021</w:t>
      </w:r>
    </w:p>
    <w:p w14:paraId="2CE7E598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575FD2F5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Please submit written representations to:-</w:t>
      </w:r>
    </w:p>
    <w:p w14:paraId="122CD993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Email: </w:t>
      </w:r>
      <w:hyperlink r:id="rId14" w:history="1">
        <w:r w:rsidRPr="00F106EC">
          <w:rPr>
            <w:rFonts w:ascii="Calibri" w:eastAsia="Calibri" w:hAnsi="Calibri" w:cs="Times New Roman"/>
            <w:color w:val="0000FF"/>
            <w:u w:val="single"/>
          </w:rPr>
          <w:t>commongood@highland.gov.uk</w:t>
        </w:r>
      </w:hyperlink>
    </w:p>
    <w:p w14:paraId="5DA38456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Post: Sara Murdoch, Highland Council, Headquarters, Glenurquhart Road, Inverness, IV3 5NX.</w:t>
      </w:r>
    </w:p>
    <w:p w14:paraId="6518D053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03FCEE60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195193C5" w14:textId="77777777" w:rsidR="00D23532" w:rsidRPr="00F106EC" w:rsidRDefault="00D23532" w:rsidP="00F106EC">
      <w:pPr>
        <w:pStyle w:val="Heading2"/>
        <w:rPr>
          <w:rFonts w:eastAsia="Calibri"/>
        </w:rPr>
      </w:pPr>
      <w:r w:rsidRPr="00F106EC">
        <w:rPr>
          <w:rFonts w:eastAsia="Calibri"/>
        </w:rPr>
        <w:t>Additional information</w:t>
      </w:r>
    </w:p>
    <w:p w14:paraId="699EBD90" w14:textId="77777777" w:rsidR="00D23532" w:rsidRPr="00F106EC" w:rsidRDefault="00D23532" w:rsidP="00D23532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09DB24B8" w14:textId="77777777" w:rsidR="00D23532" w:rsidRPr="00F106EC" w:rsidRDefault="00D23532" w:rsidP="00D23532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Highland Council have a statutory obligation to seek court consent before disposing of Common Good land which may be ‘inalienable’. </w:t>
      </w:r>
    </w:p>
    <w:p w14:paraId="371C4D6F" w14:textId="78B8A7F8" w:rsidR="00D23532" w:rsidRPr="00F106EC" w:rsidRDefault="00D23532" w:rsidP="00A31403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3E9CEA43" w14:textId="77777777" w:rsidR="00565373" w:rsidRPr="00F106EC" w:rsidRDefault="00565373" w:rsidP="00565373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In this context ‘inalienable’ refers to Common Good property that falls into at least one of the following categories: -</w:t>
      </w:r>
    </w:p>
    <w:p w14:paraId="24D3DB51" w14:textId="77777777" w:rsidR="00565373" w:rsidRPr="00F106EC" w:rsidRDefault="00565373" w:rsidP="00565373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6E917722" w14:textId="77777777" w:rsidR="00565373" w:rsidRPr="00F106EC" w:rsidRDefault="00565373" w:rsidP="00565373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Title Deed of the property dedicates it to a public purpose, or</w:t>
      </w:r>
    </w:p>
    <w:p w14:paraId="5D9442D8" w14:textId="77777777" w:rsidR="00565373" w:rsidRPr="00F106EC" w:rsidRDefault="00565373" w:rsidP="00565373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>The Council has dedicated it to a public purpose, or</w:t>
      </w:r>
    </w:p>
    <w:p w14:paraId="1BD53D1A" w14:textId="77777777" w:rsidR="00565373" w:rsidRPr="00F106EC" w:rsidRDefault="00565373" w:rsidP="00565373">
      <w:pPr>
        <w:pStyle w:val="ListParagraph"/>
        <w:numPr>
          <w:ilvl w:val="0"/>
          <w:numId w:val="3"/>
        </w:num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The property has been used for public purposes for many years (time immemorial) without interference by the Council </w:t>
      </w:r>
    </w:p>
    <w:p w14:paraId="5F10C75C" w14:textId="77777777" w:rsidR="00565373" w:rsidRPr="00F106EC" w:rsidRDefault="00565373" w:rsidP="00A31403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</w:p>
    <w:p w14:paraId="53D363B4" w14:textId="11FB4A0E" w:rsidR="00D23532" w:rsidRPr="00F106EC" w:rsidRDefault="00D23532" w:rsidP="00D23532">
      <w:pPr>
        <w:tabs>
          <w:tab w:val="left" w:pos="993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F106EC">
        <w:rPr>
          <w:rFonts w:ascii="Calibri" w:eastAsia="Calibri" w:hAnsi="Calibri" w:cs="Times New Roman"/>
        </w:rPr>
        <w:t xml:space="preserve">In this case the </w:t>
      </w:r>
      <w:r w:rsidR="00114FC4" w:rsidRPr="00F106EC">
        <w:rPr>
          <w:rFonts w:ascii="Calibri" w:eastAsia="Calibri" w:hAnsi="Calibri" w:cs="Times New Roman"/>
        </w:rPr>
        <w:t xml:space="preserve">title for the </w:t>
      </w:r>
      <w:r w:rsidRPr="00F106EC">
        <w:rPr>
          <w:rFonts w:ascii="Calibri" w:eastAsia="Calibri" w:hAnsi="Calibri" w:cs="Times New Roman"/>
        </w:rPr>
        <w:t>property</w:t>
      </w:r>
      <w:r w:rsidR="00114FC4" w:rsidRPr="00F106EC">
        <w:rPr>
          <w:rFonts w:ascii="Calibri" w:eastAsia="Calibri" w:hAnsi="Calibri" w:cs="Times New Roman"/>
        </w:rPr>
        <w:t xml:space="preserve"> derived from the Royal Charter of James VI</w:t>
      </w:r>
      <w:r w:rsidR="00BF21CB" w:rsidRPr="00F106EC">
        <w:rPr>
          <w:rFonts w:ascii="Calibri" w:eastAsia="Calibri" w:hAnsi="Calibri" w:cs="Times New Roman"/>
        </w:rPr>
        <w:t xml:space="preserve"> dated 16 October 1589</w:t>
      </w:r>
      <w:r w:rsidR="00672DC5" w:rsidRPr="00F106EC">
        <w:rPr>
          <w:rFonts w:ascii="Calibri" w:eastAsia="Calibri" w:hAnsi="Calibri" w:cs="Times New Roman"/>
        </w:rPr>
        <w:t>.</w:t>
      </w:r>
      <w:r w:rsidR="00AC75CA" w:rsidRPr="00F106EC">
        <w:rPr>
          <w:rFonts w:ascii="Calibri" w:eastAsia="Calibri" w:hAnsi="Calibri" w:cs="Times New Roman"/>
        </w:rPr>
        <w:t xml:space="preserve"> </w:t>
      </w:r>
      <w:r w:rsidR="0004291F" w:rsidRPr="00F106EC">
        <w:rPr>
          <w:rFonts w:ascii="Calibri" w:eastAsia="Calibri" w:hAnsi="Calibri" w:cs="Times New Roman"/>
        </w:rPr>
        <w:t>It is considered that this property may be inalienable</w:t>
      </w:r>
      <w:r w:rsidR="00E63189" w:rsidRPr="00F106EC">
        <w:rPr>
          <w:rFonts w:ascii="Calibri" w:eastAsia="Calibri" w:hAnsi="Calibri" w:cs="Times New Roman"/>
        </w:rPr>
        <w:t xml:space="preserve"> and</w:t>
      </w:r>
      <w:r w:rsidRPr="00F106EC">
        <w:rPr>
          <w:rFonts w:ascii="Calibri" w:eastAsia="Calibri" w:hAnsi="Calibri" w:cs="Times New Roman"/>
        </w:rPr>
        <w:t xml:space="preserve"> therefore</w:t>
      </w:r>
      <w:r w:rsidR="00E63189" w:rsidRPr="00F106EC">
        <w:rPr>
          <w:rFonts w:ascii="Calibri" w:eastAsia="Calibri" w:hAnsi="Calibri" w:cs="Times New Roman"/>
        </w:rPr>
        <w:t>,</w:t>
      </w:r>
      <w:r w:rsidRPr="00F106EC">
        <w:rPr>
          <w:rFonts w:ascii="Calibri" w:eastAsia="Calibri" w:hAnsi="Calibri" w:cs="Times New Roman"/>
        </w:rPr>
        <w:t xml:space="preserve"> the proposed </w:t>
      </w:r>
      <w:r w:rsidR="00E63189" w:rsidRPr="00F106EC">
        <w:rPr>
          <w:rFonts w:ascii="Calibri" w:eastAsia="Calibri" w:hAnsi="Calibri" w:cs="Times New Roman"/>
        </w:rPr>
        <w:t>sale</w:t>
      </w:r>
      <w:r w:rsidRPr="00F106EC">
        <w:rPr>
          <w:rFonts w:ascii="Calibri" w:eastAsia="Calibri" w:hAnsi="Calibri" w:cs="Times New Roman"/>
        </w:rPr>
        <w:t xml:space="preserve"> cannot be concluded until Sheriff Court consent has been obtained. If after this consultation, the proposal progresses to a court application the public will have a further opportunity to</w:t>
      </w:r>
      <w:r w:rsidR="00672DC5" w:rsidRPr="00F106EC">
        <w:rPr>
          <w:rFonts w:ascii="Calibri" w:eastAsia="Calibri" w:hAnsi="Calibri" w:cs="Times New Roman"/>
        </w:rPr>
        <w:t xml:space="preserve"> make</w:t>
      </w:r>
      <w:r w:rsidRPr="00F106EC">
        <w:rPr>
          <w:rFonts w:ascii="Calibri" w:eastAsia="Calibri" w:hAnsi="Calibri" w:cs="Times New Roman"/>
        </w:rPr>
        <w:t xml:space="preserve"> representations. A statutory advertisement will be placed in </w:t>
      </w:r>
      <w:r w:rsidR="00AC75CA" w:rsidRPr="00F106EC">
        <w:rPr>
          <w:rFonts w:ascii="Calibri" w:eastAsia="Calibri" w:hAnsi="Calibri" w:cs="Times New Roman"/>
        </w:rPr>
        <w:t>the Nairnshire Telegraph</w:t>
      </w:r>
      <w:r w:rsidRPr="00F106EC">
        <w:rPr>
          <w:rFonts w:ascii="Calibri" w:eastAsia="Calibri" w:hAnsi="Calibri" w:cs="Times New Roman"/>
        </w:rPr>
        <w:t xml:space="preserve"> to inform the local public that the court process has been commenced.</w:t>
      </w:r>
    </w:p>
    <w:p w14:paraId="6FA4DC0F" w14:textId="77777777" w:rsidR="00D23532" w:rsidRPr="00F106EC" w:rsidRDefault="00D23532" w:rsidP="00D23532">
      <w:pPr>
        <w:pStyle w:val="ListParagraph"/>
        <w:tabs>
          <w:tab w:val="left" w:pos="993"/>
        </w:tabs>
        <w:spacing w:after="0" w:line="240" w:lineRule="auto"/>
        <w:ind w:left="765"/>
        <w:jc w:val="both"/>
        <w:rPr>
          <w:rFonts w:ascii="Calibri" w:eastAsia="Calibri" w:hAnsi="Calibri" w:cs="Times New Roman"/>
        </w:rPr>
      </w:pPr>
    </w:p>
    <w:p w14:paraId="229B2C54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3600562D" w14:textId="77777777" w:rsidR="00D23532" w:rsidRPr="00F106EC" w:rsidRDefault="00D23532" w:rsidP="00D23532">
      <w:pPr>
        <w:spacing w:after="0" w:line="240" w:lineRule="auto"/>
        <w:rPr>
          <w:rFonts w:ascii="Calibri" w:eastAsia="Calibri" w:hAnsi="Calibri" w:cs="Times New Roman"/>
        </w:rPr>
      </w:pPr>
    </w:p>
    <w:p w14:paraId="45F6D703" w14:textId="77777777" w:rsidR="00D23532" w:rsidRPr="00F106EC" w:rsidRDefault="00D23532" w:rsidP="00D23532">
      <w:pPr>
        <w:spacing w:after="200" w:line="276" w:lineRule="auto"/>
        <w:rPr>
          <w:rFonts w:ascii="Calibri" w:eastAsia="Calibri" w:hAnsi="Calibri" w:cs="Times New Roman"/>
          <w:u w:val="single"/>
        </w:rPr>
      </w:pPr>
    </w:p>
    <w:p w14:paraId="29A35FB0" w14:textId="77777777" w:rsidR="00D23532" w:rsidRPr="00F106EC" w:rsidRDefault="00D23532" w:rsidP="00D23532"/>
    <w:p w14:paraId="7B9AB55B" w14:textId="77777777" w:rsidR="00682A8B" w:rsidRPr="00F106EC" w:rsidRDefault="00682A8B"/>
    <w:sectPr w:rsidR="00682A8B" w:rsidRPr="00F106EC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6F52" w14:textId="77777777" w:rsidR="00227AE7" w:rsidRDefault="00227AE7">
      <w:pPr>
        <w:spacing w:after="0" w:line="240" w:lineRule="auto"/>
      </w:pPr>
      <w:r>
        <w:separator/>
      </w:r>
    </w:p>
  </w:endnote>
  <w:endnote w:type="continuationSeparator" w:id="0">
    <w:p w14:paraId="0CC5613C" w14:textId="77777777" w:rsidR="00227AE7" w:rsidRDefault="0022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14D2" w14:textId="1AF349F2" w:rsidR="00000000" w:rsidRDefault="003C66A4">
    <w:pPr>
      <w:pStyle w:val="Footer"/>
    </w:pPr>
    <w:r>
      <w:t>Novem</w:t>
    </w:r>
    <w:r w:rsidR="00194086">
      <w:t>ber</w:t>
    </w:r>
    <w:r w:rsidR="00C329AA"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A6556" w14:textId="77777777" w:rsidR="00227AE7" w:rsidRDefault="00227AE7">
      <w:pPr>
        <w:spacing w:after="0" w:line="240" w:lineRule="auto"/>
      </w:pPr>
      <w:r>
        <w:separator/>
      </w:r>
    </w:p>
  </w:footnote>
  <w:footnote w:type="continuationSeparator" w:id="0">
    <w:p w14:paraId="2422D582" w14:textId="77777777" w:rsidR="00227AE7" w:rsidRDefault="0022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96C0" w14:textId="77777777" w:rsidR="00000000" w:rsidRDefault="00C329AA" w:rsidP="00B70EDA">
    <w:pPr>
      <w:pStyle w:val="Header"/>
      <w:jc w:val="right"/>
    </w:pPr>
    <w:r>
      <w:rPr>
        <w:noProof/>
        <w:lang w:eastAsia="en-GB"/>
      </w:rPr>
      <w:drawing>
        <wp:inline distT="0" distB="0" distL="0" distR="0" wp14:anchorId="17146B9B" wp14:editId="6843ACC2">
          <wp:extent cx="1456690" cy="732790"/>
          <wp:effectExtent l="0" t="0" r="0" b="0"/>
          <wp:docPr id="2" name="Picture 2" descr="Highland Council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ighland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233291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04B9"/>
    <w:multiLevelType w:val="hybridMultilevel"/>
    <w:tmpl w:val="BE6E2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60434"/>
    <w:multiLevelType w:val="hybridMultilevel"/>
    <w:tmpl w:val="F1E0DB2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A5F4A3D"/>
    <w:multiLevelType w:val="hybridMultilevel"/>
    <w:tmpl w:val="9D680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D5015"/>
    <w:multiLevelType w:val="hybridMultilevel"/>
    <w:tmpl w:val="062C2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24A3F"/>
    <w:multiLevelType w:val="hybridMultilevel"/>
    <w:tmpl w:val="2100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C2758"/>
    <w:multiLevelType w:val="hybridMultilevel"/>
    <w:tmpl w:val="0AA00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7203B"/>
    <w:multiLevelType w:val="hybridMultilevel"/>
    <w:tmpl w:val="81F045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521920">
    <w:abstractNumId w:val="4"/>
  </w:num>
  <w:num w:numId="2" w16cid:durableId="1388844977">
    <w:abstractNumId w:val="6"/>
  </w:num>
  <w:num w:numId="3" w16cid:durableId="948663461">
    <w:abstractNumId w:val="1"/>
  </w:num>
  <w:num w:numId="4" w16cid:durableId="1355686972">
    <w:abstractNumId w:val="2"/>
  </w:num>
  <w:num w:numId="5" w16cid:durableId="1798523007">
    <w:abstractNumId w:val="5"/>
  </w:num>
  <w:num w:numId="6" w16cid:durableId="88745545">
    <w:abstractNumId w:val="3"/>
  </w:num>
  <w:num w:numId="7" w16cid:durableId="19898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32"/>
    <w:rsid w:val="000003F3"/>
    <w:rsid w:val="0001380B"/>
    <w:rsid w:val="0002142F"/>
    <w:rsid w:val="0004291F"/>
    <w:rsid w:val="00047F50"/>
    <w:rsid w:val="0008162F"/>
    <w:rsid w:val="0008317A"/>
    <w:rsid w:val="000875F8"/>
    <w:rsid w:val="00096A37"/>
    <w:rsid w:val="000B5843"/>
    <w:rsid w:val="000C2CDC"/>
    <w:rsid w:val="000C59D0"/>
    <w:rsid w:val="000D6368"/>
    <w:rsid w:val="000F1B9B"/>
    <w:rsid w:val="0011393C"/>
    <w:rsid w:val="00114FC4"/>
    <w:rsid w:val="00123FF1"/>
    <w:rsid w:val="001268E1"/>
    <w:rsid w:val="0012713A"/>
    <w:rsid w:val="00131D8A"/>
    <w:rsid w:val="001404A9"/>
    <w:rsid w:val="00154E19"/>
    <w:rsid w:val="0016224A"/>
    <w:rsid w:val="00166541"/>
    <w:rsid w:val="0017562C"/>
    <w:rsid w:val="00194086"/>
    <w:rsid w:val="001C3B0F"/>
    <w:rsid w:val="001F7F65"/>
    <w:rsid w:val="00202057"/>
    <w:rsid w:val="00227AE7"/>
    <w:rsid w:val="002527F4"/>
    <w:rsid w:val="0025299B"/>
    <w:rsid w:val="002F4A8A"/>
    <w:rsid w:val="00307F42"/>
    <w:rsid w:val="003231A4"/>
    <w:rsid w:val="003233BA"/>
    <w:rsid w:val="00334FE9"/>
    <w:rsid w:val="00345F9F"/>
    <w:rsid w:val="00375BC6"/>
    <w:rsid w:val="00382B92"/>
    <w:rsid w:val="003C66A4"/>
    <w:rsid w:val="003C6C1E"/>
    <w:rsid w:val="003F6B14"/>
    <w:rsid w:val="00414261"/>
    <w:rsid w:val="00422C28"/>
    <w:rsid w:val="0044200E"/>
    <w:rsid w:val="004625D4"/>
    <w:rsid w:val="0046358D"/>
    <w:rsid w:val="004760A7"/>
    <w:rsid w:val="00480376"/>
    <w:rsid w:val="004A611A"/>
    <w:rsid w:val="004B0CBE"/>
    <w:rsid w:val="004B4750"/>
    <w:rsid w:val="004E3A8B"/>
    <w:rsid w:val="005129EB"/>
    <w:rsid w:val="005407BF"/>
    <w:rsid w:val="005453CC"/>
    <w:rsid w:val="00565373"/>
    <w:rsid w:val="00570962"/>
    <w:rsid w:val="005863D6"/>
    <w:rsid w:val="00590053"/>
    <w:rsid w:val="00594CB1"/>
    <w:rsid w:val="005B6CCC"/>
    <w:rsid w:val="005E34C0"/>
    <w:rsid w:val="005E5EC6"/>
    <w:rsid w:val="005F53F0"/>
    <w:rsid w:val="005F5906"/>
    <w:rsid w:val="006164BE"/>
    <w:rsid w:val="00647D8E"/>
    <w:rsid w:val="0066588A"/>
    <w:rsid w:val="00666552"/>
    <w:rsid w:val="00672DC5"/>
    <w:rsid w:val="006744A0"/>
    <w:rsid w:val="0067474D"/>
    <w:rsid w:val="0068274C"/>
    <w:rsid w:val="00682A8B"/>
    <w:rsid w:val="00687FBF"/>
    <w:rsid w:val="00697FA2"/>
    <w:rsid w:val="006C12B2"/>
    <w:rsid w:val="006D31B0"/>
    <w:rsid w:val="006D757C"/>
    <w:rsid w:val="006E24EF"/>
    <w:rsid w:val="006E279B"/>
    <w:rsid w:val="00705CA2"/>
    <w:rsid w:val="00722653"/>
    <w:rsid w:val="007364B8"/>
    <w:rsid w:val="007409F8"/>
    <w:rsid w:val="00762E3E"/>
    <w:rsid w:val="00782605"/>
    <w:rsid w:val="00786F1C"/>
    <w:rsid w:val="00795464"/>
    <w:rsid w:val="007D126D"/>
    <w:rsid w:val="007E1759"/>
    <w:rsid w:val="007F0193"/>
    <w:rsid w:val="00802F26"/>
    <w:rsid w:val="00804946"/>
    <w:rsid w:val="00815C78"/>
    <w:rsid w:val="00845D77"/>
    <w:rsid w:val="00862090"/>
    <w:rsid w:val="0086699F"/>
    <w:rsid w:val="00880CE4"/>
    <w:rsid w:val="00896DA2"/>
    <w:rsid w:val="008A3377"/>
    <w:rsid w:val="008A488C"/>
    <w:rsid w:val="008E0A4A"/>
    <w:rsid w:val="008F4B98"/>
    <w:rsid w:val="00924B3D"/>
    <w:rsid w:val="00935A4E"/>
    <w:rsid w:val="00981310"/>
    <w:rsid w:val="009901EE"/>
    <w:rsid w:val="009D4E5C"/>
    <w:rsid w:val="009D767F"/>
    <w:rsid w:val="009E252C"/>
    <w:rsid w:val="00A01021"/>
    <w:rsid w:val="00A0751D"/>
    <w:rsid w:val="00A31403"/>
    <w:rsid w:val="00A347E1"/>
    <w:rsid w:val="00A42C9B"/>
    <w:rsid w:val="00A465A0"/>
    <w:rsid w:val="00A55CCC"/>
    <w:rsid w:val="00A617A5"/>
    <w:rsid w:val="00A63AF2"/>
    <w:rsid w:val="00A8030C"/>
    <w:rsid w:val="00A940E1"/>
    <w:rsid w:val="00A9452F"/>
    <w:rsid w:val="00A96121"/>
    <w:rsid w:val="00AA2CBE"/>
    <w:rsid w:val="00AA741E"/>
    <w:rsid w:val="00AC75CA"/>
    <w:rsid w:val="00AE614E"/>
    <w:rsid w:val="00B0157C"/>
    <w:rsid w:val="00B2336D"/>
    <w:rsid w:val="00B44956"/>
    <w:rsid w:val="00B51A30"/>
    <w:rsid w:val="00B676FD"/>
    <w:rsid w:val="00B9213D"/>
    <w:rsid w:val="00B930C0"/>
    <w:rsid w:val="00B947E1"/>
    <w:rsid w:val="00BF115D"/>
    <w:rsid w:val="00BF21CB"/>
    <w:rsid w:val="00BF6247"/>
    <w:rsid w:val="00C04290"/>
    <w:rsid w:val="00C266CC"/>
    <w:rsid w:val="00C26AB2"/>
    <w:rsid w:val="00C31C6A"/>
    <w:rsid w:val="00C329AA"/>
    <w:rsid w:val="00C60A09"/>
    <w:rsid w:val="00C87FC4"/>
    <w:rsid w:val="00CB7FFD"/>
    <w:rsid w:val="00D23532"/>
    <w:rsid w:val="00D24841"/>
    <w:rsid w:val="00D41EA2"/>
    <w:rsid w:val="00D761D7"/>
    <w:rsid w:val="00D82835"/>
    <w:rsid w:val="00D83296"/>
    <w:rsid w:val="00D84516"/>
    <w:rsid w:val="00D93BDB"/>
    <w:rsid w:val="00DB5528"/>
    <w:rsid w:val="00DB7B5B"/>
    <w:rsid w:val="00DC1EA6"/>
    <w:rsid w:val="00DD796D"/>
    <w:rsid w:val="00DF0AE6"/>
    <w:rsid w:val="00DF31C2"/>
    <w:rsid w:val="00E122F5"/>
    <w:rsid w:val="00E20763"/>
    <w:rsid w:val="00E50C14"/>
    <w:rsid w:val="00E5600F"/>
    <w:rsid w:val="00E6302A"/>
    <w:rsid w:val="00E63189"/>
    <w:rsid w:val="00E83C5E"/>
    <w:rsid w:val="00E87080"/>
    <w:rsid w:val="00E96801"/>
    <w:rsid w:val="00E9749B"/>
    <w:rsid w:val="00EB1059"/>
    <w:rsid w:val="00ED38FE"/>
    <w:rsid w:val="00EE05C0"/>
    <w:rsid w:val="00EF104F"/>
    <w:rsid w:val="00F106EC"/>
    <w:rsid w:val="00F37CF2"/>
    <w:rsid w:val="00F47971"/>
    <w:rsid w:val="00FA1C48"/>
    <w:rsid w:val="00FA2699"/>
    <w:rsid w:val="00FB2685"/>
    <w:rsid w:val="00FD1220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1FC8"/>
  <w15:chartTrackingRefBased/>
  <w15:docId w15:val="{BC744D8E-0B65-4FA5-8597-0D12AA66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532"/>
  </w:style>
  <w:style w:type="paragraph" w:styleId="Heading1">
    <w:name w:val="heading 1"/>
    <w:basedOn w:val="Normal"/>
    <w:next w:val="Normal"/>
    <w:link w:val="Heading1Char"/>
    <w:uiPriority w:val="9"/>
    <w:qFormat/>
    <w:rsid w:val="00B947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7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32"/>
  </w:style>
  <w:style w:type="paragraph" w:styleId="Footer">
    <w:name w:val="footer"/>
    <w:basedOn w:val="Normal"/>
    <w:link w:val="FooterChar"/>
    <w:uiPriority w:val="99"/>
    <w:unhideWhenUsed/>
    <w:rsid w:val="00D2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32"/>
  </w:style>
  <w:style w:type="paragraph" w:styleId="ListParagraph">
    <w:name w:val="List Paragraph"/>
    <w:basedOn w:val="Normal"/>
    <w:uiPriority w:val="34"/>
    <w:qFormat/>
    <w:rsid w:val="00D23532"/>
    <w:pPr>
      <w:ind w:left="720"/>
      <w:contextualSpacing/>
    </w:pPr>
  </w:style>
  <w:style w:type="paragraph" w:styleId="NoSpacing">
    <w:name w:val="No Spacing"/>
    <w:uiPriority w:val="1"/>
    <w:qFormat/>
    <w:rsid w:val="00FD12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8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94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47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mmongood@highland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E436619591D47A7E6A9ED2EC0A7AB" ma:contentTypeVersion="13" ma:contentTypeDescription="Create a new document." ma:contentTypeScope="" ma:versionID="3de6c09504ce7a7f12ac48a0155490b2">
  <xsd:schema xmlns:xsd="http://www.w3.org/2001/XMLSchema" xmlns:xs="http://www.w3.org/2001/XMLSchema" xmlns:p="http://schemas.microsoft.com/office/2006/metadata/properties" xmlns:ns3="2e53f7bb-87d0-4e1a-a6d1-4c3b647e4d1c" xmlns:ns4="16e2abe0-1689-4d14-b670-48dfa93481e9" targetNamespace="http://schemas.microsoft.com/office/2006/metadata/properties" ma:root="true" ma:fieldsID="ff5198545022591d39defc0c069f2ce1" ns3:_="" ns4:_="">
    <xsd:import namespace="2e53f7bb-87d0-4e1a-a6d1-4c3b647e4d1c"/>
    <xsd:import namespace="16e2abe0-1689-4d14-b670-48dfa9348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f7bb-87d0-4e1a-a6d1-4c3b647e4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2abe0-1689-4d14-b670-48dfa9348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7B202-2FF5-4F4A-BF9D-94D031DAD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41C66-3965-44B9-8101-2FE0EF16E9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5CE3A-1DFD-409D-ACCD-2004D0F9DA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4975C-4D1F-4AB8-857C-02F5707DD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f7bb-87d0-4e1a-a6d1-4c3b647e4d1c"/>
    <ds:schemaRef ds:uri="16e2abe0-1689-4d14-b670-48dfa9348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</dc:creator>
  <cp:keywords/>
  <dc:description/>
  <cp:lastModifiedBy>Ronan Hutchison (Strategic Improvement &amp; Performance)</cp:lastModifiedBy>
  <cp:revision>5</cp:revision>
  <dcterms:created xsi:type="dcterms:W3CDTF">2020-11-13T11:38:00Z</dcterms:created>
  <dcterms:modified xsi:type="dcterms:W3CDTF">2025-07-14T09:24:00Z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0x010100D8BE436619591D47A7E6A9ED2EC0A7AB</vt:lpwstr>
  </property>
</Properties>
</file>