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E4B6" w14:textId="77777777" w:rsidR="002975C4" w:rsidRDefault="002975C4" w:rsidP="002C2766">
      <w:pPr>
        <w:spacing w:after="200" w:line="276" w:lineRule="auto"/>
        <w:jc w:val="center"/>
        <w:rPr>
          <w:rFonts w:ascii="Calibri" w:eastAsia="Calibri" w:hAnsi="Calibri" w:cs="Times New Roman"/>
          <w:b/>
          <w:sz w:val="28"/>
          <w:szCs w:val="28"/>
          <w:u w:val="single"/>
        </w:rPr>
      </w:pPr>
      <w:bookmarkStart w:id="0" w:name="_Hlk33705814"/>
    </w:p>
    <w:p w14:paraId="5FF2D06C" w14:textId="54E955E4" w:rsidR="002C2766" w:rsidRPr="00E07F03" w:rsidRDefault="00AC6BAE" w:rsidP="00AC6BAE">
      <w:pPr>
        <w:pStyle w:val="Heading1"/>
        <w:rPr>
          <w:rFonts w:eastAsia="Calibri"/>
          <w:bCs/>
          <w:color w:val="FF0000"/>
          <w:sz w:val="24"/>
          <w:szCs w:val="24"/>
        </w:rPr>
      </w:pPr>
      <w:r>
        <w:rPr>
          <w:rFonts w:eastAsia="Calibri"/>
        </w:rPr>
        <w:t xml:space="preserve">The Links Kiosk Consultation </w:t>
      </w:r>
      <w:r w:rsidR="002C2766">
        <w:rPr>
          <w:rFonts w:eastAsia="Calibri"/>
        </w:rPr>
        <w:t>on:-</w:t>
      </w:r>
    </w:p>
    <w:p w14:paraId="0132B194" w14:textId="7D0C0633" w:rsidR="002C2766" w:rsidRDefault="002C2766" w:rsidP="00AC6BAE">
      <w:pPr>
        <w:pStyle w:val="Heading1"/>
        <w:rPr>
          <w:rFonts w:eastAsia="Calibri"/>
        </w:rPr>
      </w:pPr>
      <w:r w:rsidRPr="00DD1A04">
        <w:rPr>
          <w:rFonts w:eastAsia="Calibri"/>
        </w:rPr>
        <w:t xml:space="preserve">proposal to dispose, by lease, of </w:t>
      </w:r>
      <w:r w:rsidR="006D7AC2">
        <w:rPr>
          <w:rFonts w:eastAsia="Calibri"/>
        </w:rPr>
        <w:t>17</w:t>
      </w:r>
      <w:r w:rsidR="00AF1187">
        <w:rPr>
          <w:rFonts w:eastAsia="Calibri"/>
        </w:rPr>
        <w:t>8</w:t>
      </w:r>
      <w:r w:rsidR="006D7AC2">
        <w:rPr>
          <w:rFonts w:eastAsia="Calibri"/>
        </w:rPr>
        <w:t>m</w:t>
      </w:r>
      <w:r w:rsidR="006D7AC2">
        <w:rPr>
          <w:rFonts w:eastAsia="Calibri" w:cs="Calibri"/>
        </w:rPr>
        <w:t>²</w:t>
      </w:r>
      <w:r w:rsidR="00B60447">
        <w:rPr>
          <w:rFonts w:eastAsia="Calibri" w:cs="Calibri"/>
        </w:rPr>
        <w:t xml:space="preserve"> </w:t>
      </w:r>
      <w:r w:rsidR="006D7AC2">
        <w:rPr>
          <w:rFonts w:eastAsia="Calibri"/>
        </w:rPr>
        <w:t xml:space="preserve">of </w:t>
      </w:r>
      <w:r w:rsidR="00B60447">
        <w:rPr>
          <w:rFonts w:eastAsia="Calibri"/>
        </w:rPr>
        <w:t>land at West</w:t>
      </w:r>
      <w:r w:rsidR="006D7AC2">
        <w:rPr>
          <w:rFonts w:eastAsia="Calibri"/>
        </w:rPr>
        <w:t xml:space="preserve"> Links incorporating the existing lease footprint of </w:t>
      </w:r>
      <w:r w:rsidRPr="00DD1A04">
        <w:rPr>
          <w:rFonts w:eastAsia="Calibri"/>
        </w:rPr>
        <w:t xml:space="preserve">the Links </w:t>
      </w:r>
      <w:r w:rsidR="006D7AC2">
        <w:rPr>
          <w:rFonts w:eastAsia="Calibri"/>
        </w:rPr>
        <w:t>Kiosk (13</w:t>
      </w:r>
      <w:r w:rsidR="00AF1187">
        <w:rPr>
          <w:rFonts w:eastAsia="Calibri"/>
        </w:rPr>
        <w:t>7.5</w:t>
      </w:r>
      <w:r w:rsidR="006D7AC2">
        <w:rPr>
          <w:rFonts w:eastAsia="Calibri"/>
        </w:rPr>
        <w:t>m</w:t>
      </w:r>
      <w:r w:rsidR="006D7AC2">
        <w:rPr>
          <w:rFonts w:eastAsia="Calibri" w:cs="Calibri"/>
        </w:rPr>
        <w:t>²</w:t>
      </w:r>
      <w:r w:rsidR="006D7AC2">
        <w:rPr>
          <w:rFonts w:eastAsia="Calibri"/>
        </w:rPr>
        <w:t>) together with an additional area (40.5</w:t>
      </w:r>
      <w:bookmarkStart w:id="1" w:name="_Hlk92880661"/>
      <w:r w:rsidR="006D7AC2">
        <w:rPr>
          <w:rFonts w:eastAsia="Calibri"/>
        </w:rPr>
        <w:t>m</w:t>
      </w:r>
      <w:r w:rsidR="006D7AC2">
        <w:rPr>
          <w:rFonts w:eastAsia="Calibri" w:cs="Calibri"/>
        </w:rPr>
        <w:t>²</w:t>
      </w:r>
      <w:bookmarkEnd w:id="1"/>
      <w:r w:rsidR="006D7AC2">
        <w:rPr>
          <w:rFonts w:eastAsia="Calibri"/>
        </w:rPr>
        <w:t xml:space="preserve">) located </w:t>
      </w:r>
      <w:r w:rsidR="00AF1187">
        <w:rPr>
          <w:rFonts w:eastAsia="Calibri"/>
        </w:rPr>
        <w:t>on</w:t>
      </w:r>
      <w:r w:rsidRPr="00DD1A04">
        <w:rPr>
          <w:rFonts w:eastAsia="Calibri"/>
        </w:rPr>
        <w:t xml:space="preserve"> </w:t>
      </w:r>
      <w:r w:rsidR="00AF1187">
        <w:rPr>
          <w:rFonts w:eastAsia="Calibri"/>
        </w:rPr>
        <w:t>t</w:t>
      </w:r>
      <w:r w:rsidRPr="00DD1A04">
        <w:rPr>
          <w:rFonts w:eastAsia="Calibri"/>
        </w:rPr>
        <w:t xml:space="preserve">he </w:t>
      </w:r>
      <w:r w:rsidR="00B11C3D">
        <w:rPr>
          <w:rFonts w:eastAsia="Calibri"/>
        </w:rPr>
        <w:t xml:space="preserve">West </w:t>
      </w:r>
      <w:r w:rsidRPr="00DD1A04">
        <w:rPr>
          <w:rFonts w:eastAsia="Calibri"/>
        </w:rPr>
        <w:t>Links</w:t>
      </w:r>
      <w:r w:rsidR="00AF1187">
        <w:rPr>
          <w:rFonts w:eastAsia="Calibri"/>
        </w:rPr>
        <w:t xml:space="preserve"> at Marine Road,</w:t>
      </w:r>
      <w:r w:rsidRPr="00DD1A04">
        <w:rPr>
          <w:rFonts w:eastAsia="Calibri"/>
        </w:rPr>
        <w:t xml:space="preserve"> Nairn</w:t>
      </w:r>
      <w:r w:rsidR="00AF1187">
        <w:rPr>
          <w:rFonts w:eastAsia="Calibri"/>
        </w:rPr>
        <w:t>.</w:t>
      </w:r>
      <w:r w:rsidRPr="00DD1A04">
        <w:rPr>
          <w:rFonts w:eastAsia="Calibri"/>
        </w:rPr>
        <w:t xml:space="preserve"> </w:t>
      </w:r>
      <w:bookmarkEnd w:id="0"/>
    </w:p>
    <w:p w14:paraId="5156BC53" w14:textId="765192BC" w:rsidR="009A1E1D" w:rsidRDefault="009A1E1D" w:rsidP="00AC6BAE">
      <w:pPr>
        <w:pStyle w:val="Heading1"/>
        <w:rPr>
          <w:rFonts w:eastAsia="Calibri"/>
        </w:rPr>
      </w:pPr>
      <w:r>
        <w:rPr>
          <w:rFonts w:eastAsia="Calibri"/>
        </w:rPr>
        <w:t xml:space="preserve">Proposal to change the use of </w:t>
      </w:r>
      <w:r w:rsidR="001E2980">
        <w:rPr>
          <w:rFonts w:eastAsia="Calibri"/>
        </w:rPr>
        <w:t>40.5m</w:t>
      </w:r>
      <w:r w:rsidR="001E2980">
        <w:rPr>
          <w:rFonts w:eastAsia="Calibri" w:cs="Calibri"/>
        </w:rPr>
        <w:t>² (additional area) from public amenity land to land leased for kiosk seating.</w:t>
      </w:r>
    </w:p>
    <w:p w14:paraId="185A44EB" w14:textId="77777777" w:rsidR="00CD13C2" w:rsidRDefault="00CD13C2" w:rsidP="002C2766">
      <w:pPr>
        <w:spacing w:after="0" w:line="240" w:lineRule="auto"/>
        <w:rPr>
          <w:rFonts w:ascii="Calibri" w:eastAsia="Calibri" w:hAnsi="Calibri" w:cs="Times New Roman"/>
          <w:b/>
          <w:sz w:val="24"/>
          <w:szCs w:val="24"/>
          <w:u w:val="single"/>
        </w:rPr>
      </w:pPr>
    </w:p>
    <w:p w14:paraId="11B0060B" w14:textId="3FCC36AC" w:rsidR="002C2766" w:rsidRPr="008772B6" w:rsidRDefault="002C2766" w:rsidP="007632A4">
      <w:pPr>
        <w:pStyle w:val="Heading2"/>
        <w:rPr>
          <w:rFonts w:eastAsia="Calibri"/>
        </w:rPr>
      </w:pPr>
      <w:r w:rsidRPr="008772B6">
        <w:rPr>
          <w:rFonts w:eastAsia="Calibri"/>
        </w:rPr>
        <w:t>What is proposed?</w:t>
      </w:r>
    </w:p>
    <w:p w14:paraId="4E2AEC5D" w14:textId="77777777" w:rsidR="00B8317A" w:rsidRDefault="00B8317A" w:rsidP="002C2766">
      <w:pPr>
        <w:spacing w:after="0" w:line="240" w:lineRule="auto"/>
        <w:rPr>
          <w:rFonts w:ascii="Calibri" w:eastAsia="Calibri" w:hAnsi="Calibri" w:cs="Times New Roman"/>
          <w:b/>
          <w:u w:val="single"/>
        </w:rPr>
      </w:pPr>
    </w:p>
    <w:p w14:paraId="506F1C96" w14:textId="58038859" w:rsidR="002C2766" w:rsidRDefault="00027161" w:rsidP="00027161">
      <w:pPr>
        <w:spacing w:after="0" w:line="240" w:lineRule="auto"/>
        <w:rPr>
          <w:rFonts w:ascii="Calibri" w:eastAsia="Calibri" w:hAnsi="Calibri" w:cs="Times New Roman"/>
        </w:rPr>
      </w:pPr>
      <w:r>
        <w:rPr>
          <w:rFonts w:ascii="Calibri" w:eastAsia="Calibri" w:hAnsi="Calibri" w:cs="Times New Roman"/>
        </w:rPr>
        <w:t xml:space="preserve">The Kiosk and an area of surrounding land is currently leased to James’s </w:t>
      </w:r>
      <w:r w:rsidR="000B2635">
        <w:rPr>
          <w:rFonts w:ascii="Calibri" w:eastAsia="Calibri" w:hAnsi="Calibri" w:cs="Times New Roman"/>
        </w:rPr>
        <w:t>Limited (James Grigg) until 2029 at a passing rent of £2000 per annum for the purposes of a retail outlet selling ice cream, cakes, tray bakes, cold sandwiches and savoury slices, crisps and hot and cold drinks.</w:t>
      </w:r>
    </w:p>
    <w:p w14:paraId="7A396E4F" w14:textId="0849D932" w:rsidR="000B2635" w:rsidRDefault="000B2635" w:rsidP="00027161">
      <w:pPr>
        <w:spacing w:after="0" w:line="240" w:lineRule="auto"/>
        <w:rPr>
          <w:rFonts w:ascii="Calibri" w:eastAsia="Calibri" w:hAnsi="Calibri" w:cs="Times New Roman"/>
        </w:rPr>
      </w:pPr>
    </w:p>
    <w:p w14:paraId="0F3F1A7F" w14:textId="77777777" w:rsidR="0029391D" w:rsidRDefault="000B2635" w:rsidP="00027161">
      <w:pPr>
        <w:spacing w:after="0" w:line="240" w:lineRule="auto"/>
        <w:rPr>
          <w:rFonts w:ascii="Calibri" w:eastAsia="Calibri" w:hAnsi="Calibri" w:cs="Times New Roman"/>
        </w:rPr>
      </w:pPr>
      <w:r>
        <w:rPr>
          <w:rFonts w:ascii="Calibri" w:eastAsia="Calibri" w:hAnsi="Calibri" w:cs="Times New Roman"/>
        </w:rPr>
        <w:t xml:space="preserve">The tenant has approached the Council with a request to extend </w:t>
      </w:r>
      <w:r w:rsidR="00F0786D">
        <w:rPr>
          <w:rFonts w:ascii="Calibri" w:eastAsia="Calibri" w:hAnsi="Calibri" w:cs="Times New Roman"/>
        </w:rPr>
        <w:t xml:space="preserve">his lease to 30 years </w:t>
      </w:r>
      <w:proofErr w:type="gramStart"/>
      <w:r w:rsidR="00F0786D">
        <w:rPr>
          <w:rFonts w:ascii="Calibri" w:eastAsia="Calibri" w:hAnsi="Calibri" w:cs="Times New Roman"/>
        </w:rPr>
        <w:t>and also</w:t>
      </w:r>
      <w:proofErr w:type="gramEnd"/>
      <w:r w:rsidR="00F0786D">
        <w:rPr>
          <w:rFonts w:ascii="Calibri" w:eastAsia="Calibri" w:hAnsi="Calibri" w:cs="Times New Roman"/>
        </w:rPr>
        <w:t xml:space="preserve"> to acquire an additional area of land (40.5m</w:t>
      </w:r>
      <w:r w:rsidR="00F0786D">
        <w:rPr>
          <w:rFonts w:ascii="Calibri" w:eastAsia="Calibri" w:hAnsi="Calibri" w:cs="Calibri"/>
        </w:rPr>
        <w:t>²</w:t>
      </w:r>
      <w:r w:rsidR="00F0786D">
        <w:rPr>
          <w:rFonts w:ascii="Calibri" w:eastAsia="Calibri" w:hAnsi="Calibri" w:cs="Times New Roman"/>
        </w:rPr>
        <w:t xml:space="preserve">) to allow for </w:t>
      </w:r>
      <w:r w:rsidR="002327CF">
        <w:rPr>
          <w:rFonts w:ascii="Calibri" w:eastAsia="Calibri" w:hAnsi="Calibri" w:cs="Times New Roman"/>
        </w:rPr>
        <w:t>an additional outside seating area</w:t>
      </w:r>
      <w:r w:rsidR="00D41B7C">
        <w:rPr>
          <w:rFonts w:ascii="Calibri" w:eastAsia="Calibri" w:hAnsi="Calibri" w:cs="Times New Roman"/>
        </w:rPr>
        <w:t>.</w:t>
      </w:r>
      <w:r w:rsidR="00440A25">
        <w:rPr>
          <w:rFonts w:ascii="Calibri" w:eastAsia="Calibri" w:hAnsi="Calibri" w:cs="Times New Roman"/>
        </w:rPr>
        <w:t xml:space="preserve"> </w:t>
      </w:r>
      <w:r w:rsidR="00601674">
        <w:rPr>
          <w:rFonts w:ascii="Calibri" w:eastAsia="Calibri" w:hAnsi="Calibri" w:cs="Times New Roman"/>
        </w:rPr>
        <w:t xml:space="preserve">The tenant would wish to </w:t>
      </w:r>
      <w:r w:rsidR="003767A9">
        <w:rPr>
          <w:rFonts w:ascii="Calibri" w:eastAsia="Calibri" w:hAnsi="Calibri" w:cs="Times New Roman"/>
        </w:rPr>
        <w:t xml:space="preserve">commit to a programme of investment in the site which may include the future </w:t>
      </w:r>
      <w:r w:rsidR="00135398">
        <w:rPr>
          <w:rFonts w:ascii="Calibri" w:eastAsia="Calibri" w:hAnsi="Calibri" w:cs="Times New Roman"/>
        </w:rPr>
        <w:t xml:space="preserve">possibility of </w:t>
      </w:r>
      <w:r w:rsidR="003767A9">
        <w:rPr>
          <w:rFonts w:ascii="Calibri" w:eastAsia="Calibri" w:hAnsi="Calibri" w:cs="Times New Roman"/>
        </w:rPr>
        <w:t>replacement of the existing structure with a more modern building in keeping with the overall development proposals for the Links area</w:t>
      </w:r>
      <w:r w:rsidR="00406EEC">
        <w:rPr>
          <w:rFonts w:ascii="Calibri" w:eastAsia="Calibri" w:hAnsi="Calibri" w:cs="Times New Roman"/>
        </w:rPr>
        <w:t xml:space="preserve"> and subject to any appropriate permissions and consents being obtained</w:t>
      </w:r>
      <w:r w:rsidR="003767A9">
        <w:rPr>
          <w:rFonts w:ascii="Calibri" w:eastAsia="Calibri" w:hAnsi="Calibri" w:cs="Times New Roman"/>
        </w:rPr>
        <w:t xml:space="preserve">. A longer lease would allow </w:t>
      </w:r>
      <w:r w:rsidR="00135398">
        <w:rPr>
          <w:rFonts w:ascii="Calibri" w:eastAsia="Calibri" w:hAnsi="Calibri" w:cs="Times New Roman"/>
        </w:rPr>
        <w:t>him</w:t>
      </w:r>
      <w:r w:rsidR="003767A9">
        <w:rPr>
          <w:rFonts w:ascii="Calibri" w:eastAsia="Calibri" w:hAnsi="Calibri" w:cs="Times New Roman"/>
        </w:rPr>
        <w:t xml:space="preserve"> to see a return on such a level of investment.</w:t>
      </w:r>
      <w:r w:rsidR="00135398">
        <w:rPr>
          <w:rFonts w:ascii="Calibri" w:eastAsia="Calibri" w:hAnsi="Calibri" w:cs="Times New Roman"/>
        </w:rPr>
        <w:t xml:space="preserve"> </w:t>
      </w:r>
    </w:p>
    <w:p w14:paraId="1F365CB4" w14:textId="77777777" w:rsidR="0029391D" w:rsidRDefault="0029391D" w:rsidP="00027161">
      <w:pPr>
        <w:spacing w:after="0" w:line="240" w:lineRule="auto"/>
        <w:rPr>
          <w:rFonts w:ascii="Calibri" w:eastAsia="Calibri" w:hAnsi="Calibri" w:cs="Times New Roman"/>
        </w:rPr>
      </w:pPr>
    </w:p>
    <w:p w14:paraId="029A5119" w14:textId="2FFB7A1A" w:rsidR="00B60447" w:rsidRDefault="00135398" w:rsidP="00027161">
      <w:pPr>
        <w:spacing w:after="0" w:line="240" w:lineRule="auto"/>
        <w:rPr>
          <w:rFonts w:ascii="Calibri" w:eastAsia="Calibri" w:hAnsi="Calibri" w:cs="Times New Roman"/>
        </w:rPr>
      </w:pPr>
      <w:r>
        <w:rPr>
          <w:rFonts w:ascii="Calibri" w:eastAsia="Calibri" w:hAnsi="Calibri" w:cs="Times New Roman"/>
        </w:rPr>
        <w:t xml:space="preserve">The ongoing issues relating to Covid </w:t>
      </w:r>
      <w:r w:rsidR="00605A31">
        <w:rPr>
          <w:rFonts w:ascii="Calibri" w:eastAsia="Calibri" w:hAnsi="Calibri" w:cs="Times New Roman"/>
        </w:rPr>
        <w:t>have caused the tenant to consider his current availability of outside seating</w:t>
      </w:r>
      <w:r w:rsidR="008045F5">
        <w:rPr>
          <w:rFonts w:ascii="Calibri" w:eastAsia="Calibri" w:hAnsi="Calibri" w:cs="Times New Roman"/>
        </w:rPr>
        <w:t xml:space="preserve">. The extra area suggested would allow him to have additional outside </w:t>
      </w:r>
      <w:r w:rsidR="00DB13EE">
        <w:rPr>
          <w:rFonts w:ascii="Calibri" w:eastAsia="Calibri" w:hAnsi="Calibri" w:cs="Times New Roman"/>
        </w:rPr>
        <w:t xml:space="preserve">seating </w:t>
      </w:r>
      <w:r w:rsidR="008045F5">
        <w:rPr>
          <w:rFonts w:ascii="Calibri" w:eastAsia="Calibri" w:hAnsi="Calibri" w:cs="Times New Roman"/>
        </w:rPr>
        <w:t>facilities</w:t>
      </w:r>
      <w:r w:rsidR="00E123D5">
        <w:rPr>
          <w:rFonts w:ascii="Calibri" w:eastAsia="Calibri" w:hAnsi="Calibri" w:cs="Times New Roman"/>
        </w:rPr>
        <w:t xml:space="preserve"> whilst adapting to whatever restrictions may be in place in response to the ongoing pandemic situation.</w:t>
      </w:r>
    </w:p>
    <w:p w14:paraId="4B17CA70" w14:textId="77777777" w:rsidR="00B60447" w:rsidRDefault="00B60447" w:rsidP="00027161">
      <w:pPr>
        <w:spacing w:after="0" w:line="240" w:lineRule="auto"/>
        <w:rPr>
          <w:rFonts w:ascii="Calibri" w:eastAsia="Calibri" w:hAnsi="Calibri" w:cs="Times New Roman"/>
        </w:rPr>
      </w:pPr>
    </w:p>
    <w:p w14:paraId="7246FD4A" w14:textId="06EF8300" w:rsidR="00F0786D" w:rsidRDefault="00F0786D" w:rsidP="00027161">
      <w:pPr>
        <w:spacing w:after="0" w:line="240" w:lineRule="auto"/>
        <w:rPr>
          <w:rFonts w:ascii="Calibri" w:eastAsia="Calibri" w:hAnsi="Calibri" w:cs="Times New Roman"/>
        </w:rPr>
      </w:pPr>
      <w:r>
        <w:rPr>
          <w:rFonts w:ascii="Calibri" w:eastAsia="Calibri" w:hAnsi="Calibri" w:cs="Times New Roman"/>
        </w:rPr>
        <w:t>The proposal is that the passing rent would increase by £</w:t>
      </w:r>
      <w:r w:rsidR="00E123D5">
        <w:rPr>
          <w:rFonts w:ascii="Calibri" w:eastAsia="Calibri" w:hAnsi="Calibri" w:cs="Times New Roman"/>
        </w:rPr>
        <w:t>4</w:t>
      </w:r>
      <w:r>
        <w:rPr>
          <w:rFonts w:ascii="Calibri" w:eastAsia="Calibri" w:hAnsi="Calibri" w:cs="Times New Roman"/>
        </w:rPr>
        <w:t xml:space="preserve">00 per annum for the additional area and be subject to the same rent review provisions as apply to the existing lease footprint. </w:t>
      </w:r>
    </w:p>
    <w:p w14:paraId="19A05F9C" w14:textId="5FBA90C9" w:rsidR="00B60447" w:rsidRDefault="00B60447" w:rsidP="00027161">
      <w:pPr>
        <w:spacing w:after="0" w:line="240" w:lineRule="auto"/>
        <w:rPr>
          <w:rFonts w:ascii="Calibri" w:eastAsia="Calibri" w:hAnsi="Calibri" w:cs="Times New Roman"/>
        </w:rPr>
      </w:pPr>
    </w:p>
    <w:p w14:paraId="13516988" w14:textId="77777777" w:rsidR="00B8317A" w:rsidRDefault="00B8317A" w:rsidP="00027161">
      <w:pPr>
        <w:spacing w:after="0" w:line="240" w:lineRule="auto"/>
        <w:rPr>
          <w:rFonts w:ascii="Calibri" w:eastAsia="Calibri" w:hAnsi="Calibri" w:cs="Times New Roman"/>
        </w:rPr>
      </w:pPr>
    </w:p>
    <w:p w14:paraId="4D2A664F" w14:textId="41854AAC" w:rsidR="00B60447" w:rsidRDefault="00B60447" w:rsidP="00027161">
      <w:pPr>
        <w:spacing w:after="0" w:line="240" w:lineRule="auto"/>
        <w:rPr>
          <w:rFonts w:ascii="Calibri" w:eastAsia="Calibri" w:hAnsi="Calibri" w:cs="Times New Roman"/>
        </w:rPr>
      </w:pPr>
      <w:r>
        <w:rPr>
          <w:rFonts w:ascii="Calibri" w:eastAsia="Calibri" w:hAnsi="Calibri" w:cs="Times New Roman"/>
        </w:rPr>
        <w:t>The images below show</w:t>
      </w:r>
      <w:r w:rsidR="00460BA7">
        <w:rPr>
          <w:rFonts w:ascii="Calibri" w:eastAsia="Calibri" w:hAnsi="Calibri" w:cs="Times New Roman"/>
        </w:rPr>
        <w:t>:</w:t>
      </w:r>
    </w:p>
    <w:p w14:paraId="3B01FE25" w14:textId="58578103" w:rsidR="00B60447" w:rsidRDefault="00B60447" w:rsidP="00B60447">
      <w:pPr>
        <w:pStyle w:val="ListParagraph"/>
        <w:numPr>
          <w:ilvl w:val="0"/>
          <w:numId w:val="6"/>
        </w:numPr>
        <w:spacing w:after="0" w:line="240" w:lineRule="auto"/>
        <w:rPr>
          <w:rFonts w:ascii="Calibri" w:eastAsia="Calibri" w:hAnsi="Calibri" w:cs="Times New Roman"/>
        </w:rPr>
      </w:pPr>
      <w:r w:rsidRPr="00B8317A">
        <w:rPr>
          <w:rFonts w:ascii="Calibri" w:eastAsia="Calibri" w:hAnsi="Calibri" w:cs="Times New Roman"/>
          <w:b/>
          <w:bCs/>
        </w:rPr>
        <w:t>Image 1</w:t>
      </w:r>
      <w:r>
        <w:rPr>
          <w:rFonts w:ascii="Calibri" w:eastAsia="Calibri" w:hAnsi="Calibri" w:cs="Times New Roman"/>
        </w:rPr>
        <w:t xml:space="preserve"> - </w:t>
      </w:r>
      <w:r w:rsidRPr="00B60447">
        <w:rPr>
          <w:rFonts w:ascii="Calibri" w:eastAsia="Calibri" w:hAnsi="Calibri" w:cs="Times New Roman"/>
        </w:rPr>
        <w:t xml:space="preserve">the </w:t>
      </w:r>
      <w:r>
        <w:rPr>
          <w:rFonts w:ascii="Calibri" w:eastAsia="Calibri" w:hAnsi="Calibri" w:cs="Times New Roman"/>
        </w:rPr>
        <w:t>existing are</w:t>
      </w:r>
      <w:r w:rsidR="006F490D">
        <w:rPr>
          <w:rFonts w:ascii="Calibri" w:eastAsia="Calibri" w:hAnsi="Calibri" w:cs="Times New Roman"/>
        </w:rPr>
        <w:t>a</w:t>
      </w:r>
      <w:r>
        <w:rPr>
          <w:rFonts w:ascii="Calibri" w:eastAsia="Calibri" w:hAnsi="Calibri" w:cs="Times New Roman"/>
        </w:rPr>
        <w:t xml:space="preserve"> leased in red and the proposed new area to be included</w:t>
      </w:r>
      <w:r w:rsidRPr="00B60447">
        <w:rPr>
          <w:rFonts w:ascii="Calibri" w:eastAsia="Calibri" w:hAnsi="Calibri" w:cs="Times New Roman"/>
        </w:rPr>
        <w:t xml:space="preserve"> </w:t>
      </w:r>
      <w:r>
        <w:rPr>
          <w:rFonts w:ascii="Calibri" w:eastAsia="Calibri" w:hAnsi="Calibri" w:cs="Times New Roman"/>
        </w:rPr>
        <w:t>in blue (40.5m</w:t>
      </w:r>
      <w:r>
        <w:rPr>
          <w:rFonts w:ascii="Calibri" w:eastAsia="Calibri" w:hAnsi="Calibri" w:cs="Calibri"/>
        </w:rPr>
        <w:t>²</w:t>
      </w:r>
      <w:r>
        <w:rPr>
          <w:rFonts w:ascii="Calibri" w:eastAsia="Calibri" w:hAnsi="Calibri" w:cs="Times New Roman"/>
        </w:rPr>
        <w:t>)</w:t>
      </w:r>
    </w:p>
    <w:p w14:paraId="7A2A1622" w14:textId="354A3935" w:rsidR="00B60447" w:rsidRDefault="00B60447" w:rsidP="00B60447">
      <w:pPr>
        <w:pStyle w:val="ListParagraph"/>
        <w:numPr>
          <w:ilvl w:val="0"/>
          <w:numId w:val="6"/>
        </w:numPr>
        <w:spacing w:after="0" w:line="240" w:lineRule="auto"/>
        <w:rPr>
          <w:rFonts w:ascii="Calibri" w:eastAsia="Calibri" w:hAnsi="Calibri" w:cs="Times New Roman"/>
        </w:rPr>
      </w:pPr>
      <w:r w:rsidRPr="00B8317A">
        <w:rPr>
          <w:rFonts w:ascii="Calibri" w:eastAsia="Calibri" w:hAnsi="Calibri" w:cs="Times New Roman"/>
          <w:b/>
          <w:bCs/>
        </w:rPr>
        <w:t>Image 2</w:t>
      </w:r>
      <w:r>
        <w:rPr>
          <w:rFonts w:ascii="Calibri" w:eastAsia="Calibri" w:hAnsi="Calibri" w:cs="Times New Roman"/>
        </w:rPr>
        <w:t xml:space="preserve"> – the original lease plan showing the current lease footprint (137.5m</w:t>
      </w:r>
      <w:r>
        <w:rPr>
          <w:rFonts w:ascii="Calibri" w:eastAsia="Calibri" w:hAnsi="Calibri" w:cs="Calibri"/>
        </w:rPr>
        <w:t>²</w:t>
      </w:r>
      <w:r>
        <w:rPr>
          <w:rFonts w:ascii="Calibri" w:eastAsia="Calibri" w:hAnsi="Calibri" w:cs="Times New Roman"/>
        </w:rPr>
        <w:t>)</w:t>
      </w:r>
    </w:p>
    <w:p w14:paraId="7B8185EF" w14:textId="205696A4" w:rsidR="00B8317A" w:rsidRDefault="00B8317A" w:rsidP="00B8317A">
      <w:pPr>
        <w:spacing w:after="0" w:line="240" w:lineRule="auto"/>
        <w:rPr>
          <w:rFonts w:ascii="Calibri" w:eastAsia="Calibri" w:hAnsi="Calibri" w:cs="Times New Roman"/>
        </w:rPr>
      </w:pPr>
    </w:p>
    <w:p w14:paraId="34DDC761" w14:textId="3B3697C0" w:rsidR="00B8317A" w:rsidRDefault="00B8317A" w:rsidP="00B8317A">
      <w:pPr>
        <w:spacing w:after="0" w:line="240" w:lineRule="auto"/>
        <w:rPr>
          <w:rFonts w:ascii="Calibri" w:eastAsia="Calibri" w:hAnsi="Calibri" w:cs="Times New Roman"/>
        </w:rPr>
      </w:pPr>
    </w:p>
    <w:p w14:paraId="38686D7A" w14:textId="193CBB29" w:rsidR="00B8317A" w:rsidRDefault="00B8317A" w:rsidP="00B8317A">
      <w:pPr>
        <w:spacing w:after="0" w:line="240" w:lineRule="auto"/>
        <w:rPr>
          <w:rFonts w:ascii="Calibri" w:eastAsia="Calibri" w:hAnsi="Calibri" w:cs="Times New Roman"/>
        </w:rPr>
      </w:pPr>
    </w:p>
    <w:p w14:paraId="49E4E591" w14:textId="6D47C510" w:rsidR="00B8317A" w:rsidRDefault="00B8317A" w:rsidP="00B8317A">
      <w:pPr>
        <w:spacing w:after="0" w:line="240" w:lineRule="auto"/>
        <w:rPr>
          <w:rFonts w:ascii="Calibri" w:eastAsia="Calibri" w:hAnsi="Calibri" w:cs="Times New Roman"/>
        </w:rPr>
      </w:pPr>
    </w:p>
    <w:p w14:paraId="755FEB66" w14:textId="7BD69A2B" w:rsidR="00B8317A" w:rsidRDefault="00B8317A" w:rsidP="00B8317A">
      <w:pPr>
        <w:spacing w:after="0" w:line="240" w:lineRule="auto"/>
        <w:rPr>
          <w:rFonts w:ascii="Calibri" w:eastAsia="Calibri" w:hAnsi="Calibri" w:cs="Times New Roman"/>
        </w:rPr>
      </w:pPr>
    </w:p>
    <w:p w14:paraId="72E55609" w14:textId="63227F31" w:rsidR="00B8317A" w:rsidRDefault="00B8317A" w:rsidP="00B8317A">
      <w:pPr>
        <w:spacing w:after="0" w:line="240" w:lineRule="auto"/>
        <w:rPr>
          <w:rFonts w:ascii="Calibri" w:eastAsia="Calibri" w:hAnsi="Calibri" w:cs="Times New Roman"/>
        </w:rPr>
      </w:pPr>
    </w:p>
    <w:p w14:paraId="3D76789B" w14:textId="04FDAB2D" w:rsidR="00B8317A" w:rsidRDefault="00B8317A" w:rsidP="00B8317A">
      <w:pPr>
        <w:spacing w:after="0" w:line="240" w:lineRule="auto"/>
        <w:rPr>
          <w:rFonts w:ascii="Calibri" w:eastAsia="Calibri" w:hAnsi="Calibri" w:cs="Times New Roman"/>
        </w:rPr>
      </w:pPr>
    </w:p>
    <w:p w14:paraId="479C56B7" w14:textId="5F1A6B79" w:rsidR="002654B8" w:rsidRDefault="00F0786D" w:rsidP="007632A4">
      <w:pPr>
        <w:pStyle w:val="Heading2"/>
        <w:rPr>
          <w:rFonts w:eastAsia="Calibri"/>
        </w:rPr>
      </w:pPr>
      <w:r>
        <w:rPr>
          <w:rFonts w:eastAsia="Calibri"/>
        </w:rPr>
        <w:t>Image 1</w:t>
      </w:r>
    </w:p>
    <w:p w14:paraId="03C2D651" w14:textId="77777777" w:rsidR="00DB233B" w:rsidRDefault="00DB233B" w:rsidP="00B60447">
      <w:pPr>
        <w:spacing w:after="0" w:line="240" w:lineRule="auto"/>
        <w:rPr>
          <w:rFonts w:ascii="Calibri" w:eastAsia="Calibri" w:hAnsi="Calibri" w:cs="Times New Roman"/>
          <w:u w:val="single"/>
        </w:rPr>
      </w:pPr>
    </w:p>
    <w:p w14:paraId="31D814A4" w14:textId="3D6DC2C3" w:rsidR="00B60447" w:rsidRDefault="00B60447" w:rsidP="00B60447">
      <w:pPr>
        <w:spacing w:after="0" w:line="240" w:lineRule="auto"/>
        <w:rPr>
          <w:rFonts w:ascii="Calibri" w:eastAsia="Calibri" w:hAnsi="Calibri" w:cs="Times New Roman"/>
          <w:u w:val="single"/>
        </w:rPr>
      </w:pPr>
      <w:r>
        <w:rPr>
          <w:noProof/>
        </w:rPr>
        <w:drawing>
          <wp:inline distT="0" distB="0" distL="0" distR="0" wp14:anchorId="71170161" wp14:editId="6FCCE4EC">
            <wp:extent cx="5838162" cy="2676525"/>
            <wp:effectExtent l="0" t="0" r="0" b="0"/>
            <wp:docPr id="3" name="Picture 3" descr="Map View of Area affected by proposed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 View of Area affected by proposed change"/>
                    <pic:cNvPicPr/>
                  </pic:nvPicPr>
                  <pic:blipFill>
                    <a:blip r:embed="rId7"/>
                    <a:stretch>
                      <a:fillRect/>
                    </a:stretch>
                  </pic:blipFill>
                  <pic:spPr>
                    <a:xfrm>
                      <a:off x="0" y="0"/>
                      <a:ext cx="5937657" cy="2722139"/>
                    </a:xfrm>
                    <a:prstGeom prst="rect">
                      <a:avLst/>
                    </a:prstGeom>
                  </pic:spPr>
                </pic:pic>
              </a:graphicData>
            </a:graphic>
          </wp:inline>
        </w:drawing>
      </w:r>
    </w:p>
    <w:p w14:paraId="36D597D8" w14:textId="68A384BB" w:rsidR="00B60447" w:rsidRDefault="00B60447" w:rsidP="00B60447">
      <w:pPr>
        <w:spacing w:after="0" w:line="240" w:lineRule="auto"/>
        <w:rPr>
          <w:rFonts w:ascii="Calibri" w:eastAsia="Calibri" w:hAnsi="Calibri" w:cs="Times New Roman"/>
          <w:u w:val="single"/>
        </w:rPr>
      </w:pPr>
    </w:p>
    <w:p w14:paraId="6427EB26" w14:textId="6A74FC40" w:rsidR="00B60447" w:rsidRDefault="00B60447" w:rsidP="00B60447">
      <w:pPr>
        <w:spacing w:after="0" w:line="240" w:lineRule="auto"/>
        <w:rPr>
          <w:rFonts w:ascii="Calibri" w:eastAsia="Calibri" w:hAnsi="Calibri" w:cs="Times New Roman"/>
          <w:u w:val="single"/>
        </w:rPr>
      </w:pPr>
    </w:p>
    <w:p w14:paraId="24FE0F39" w14:textId="5A672192" w:rsidR="00B60447" w:rsidRDefault="00B60447" w:rsidP="007632A4">
      <w:pPr>
        <w:pStyle w:val="Heading2"/>
        <w:rPr>
          <w:rFonts w:eastAsia="Calibri"/>
        </w:rPr>
      </w:pPr>
      <w:r>
        <w:rPr>
          <w:rFonts w:eastAsia="Calibri"/>
        </w:rPr>
        <w:t>Image 2</w:t>
      </w:r>
    </w:p>
    <w:p w14:paraId="417FCBA9" w14:textId="77777777" w:rsidR="00B60447" w:rsidRDefault="00B60447" w:rsidP="00B60447">
      <w:pPr>
        <w:spacing w:after="0" w:line="240" w:lineRule="auto"/>
        <w:rPr>
          <w:rFonts w:ascii="Calibri" w:eastAsia="Calibri" w:hAnsi="Calibri" w:cs="Times New Roman"/>
          <w:u w:val="single"/>
        </w:rPr>
      </w:pPr>
    </w:p>
    <w:p w14:paraId="2C2F8594" w14:textId="5EB4E244" w:rsidR="00F0786D" w:rsidRDefault="00B60447" w:rsidP="00B60447">
      <w:pPr>
        <w:spacing w:after="0" w:line="240" w:lineRule="auto"/>
        <w:rPr>
          <w:rFonts w:ascii="Calibri" w:eastAsia="Calibri" w:hAnsi="Calibri" w:cs="Times New Roman"/>
          <w:u w:val="single"/>
        </w:rPr>
      </w:pPr>
      <w:r w:rsidRPr="00B60447">
        <w:rPr>
          <w:noProof/>
        </w:rPr>
        <w:lastRenderedPageBreak/>
        <w:drawing>
          <wp:inline distT="0" distB="0" distL="0" distR="0" wp14:anchorId="30E24A5E" wp14:editId="14FDF084">
            <wp:extent cx="3562350" cy="4736214"/>
            <wp:effectExtent l="0" t="0" r="0" b="7620"/>
            <wp:docPr id="1" name="Picture 1" descr="Map View of Area affected by proposed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View of Area affected by proposed change"/>
                    <pic:cNvPicPr/>
                  </pic:nvPicPr>
                  <pic:blipFill>
                    <a:blip r:embed="rId8"/>
                    <a:stretch>
                      <a:fillRect/>
                    </a:stretch>
                  </pic:blipFill>
                  <pic:spPr>
                    <a:xfrm>
                      <a:off x="0" y="0"/>
                      <a:ext cx="3622186" cy="4815767"/>
                    </a:xfrm>
                    <a:prstGeom prst="rect">
                      <a:avLst/>
                    </a:prstGeom>
                  </pic:spPr>
                </pic:pic>
              </a:graphicData>
            </a:graphic>
          </wp:inline>
        </w:drawing>
      </w:r>
    </w:p>
    <w:p w14:paraId="5C593CAB" w14:textId="66795086" w:rsidR="00B60447" w:rsidRDefault="00B60447" w:rsidP="00B60447">
      <w:pPr>
        <w:spacing w:after="0" w:line="240" w:lineRule="auto"/>
        <w:rPr>
          <w:rFonts w:ascii="Calibri" w:eastAsia="Calibri" w:hAnsi="Calibri" w:cs="Times New Roman"/>
          <w:u w:val="single"/>
        </w:rPr>
      </w:pPr>
    </w:p>
    <w:p w14:paraId="57130DCE" w14:textId="11056B9C" w:rsidR="00B60447" w:rsidRDefault="00B60447" w:rsidP="00B60447">
      <w:pPr>
        <w:spacing w:after="0" w:line="240" w:lineRule="auto"/>
        <w:rPr>
          <w:rFonts w:ascii="Calibri" w:eastAsia="Calibri" w:hAnsi="Calibri" w:cs="Times New Roman"/>
          <w:u w:val="single"/>
        </w:rPr>
      </w:pPr>
    </w:p>
    <w:p w14:paraId="453EF85F" w14:textId="1BCB2D87" w:rsidR="00B60447" w:rsidRDefault="00B60447" w:rsidP="00B60447">
      <w:pPr>
        <w:spacing w:after="0" w:line="240" w:lineRule="auto"/>
        <w:rPr>
          <w:rFonts w:ascii="Calibri" w:eastAsia="Calibri" w:hAnsi="Calibri" w:cs="Times New Roman"/>
          <w:u w:val="single"/>
        </w:rPr>
      </w:pPr>
    </w:p>
    <w:p w14:paraId="215DED1F" w14:textId="4A6B84DE" w:rsidR="002C2766" w:rsidRPr="00862B1F" w:rsidRDefault="002C2766" w:rsidP="007632A4">
      <w:pPr>
        <w:pStyle w:val="Heading2"/>
        <w:rPr>
          <w:rFonts w:eastAsia="Calibri"/>
        </w:rPr>
      </w:pPr>
      <w:r w:rsidRPr="00862B1F">
        <w:rPr>
          <w:rFonts w:eastAsia="Calibri"/>
        </w:rPr>
        <w:t>Consultation</w:t>
      </w:r>
    </w:p>
    <w:p w14:paraId="2B5E7EED" w14:textId="0B0995E6" w:rsidR="002C2766" w:rsidRDefault="002C2766" w:rsidP="002C2766">
      <w:pPr>
        <w:spacing w:after="0" w:line="240" w:lineRule="auto"/>
        <w:rPr>
          <w:rFonts w:ascii="Calibri" w:eastAsia="Calibri" w:hAnsi="Calibri" w:cs="Times New Roman"/>
        </w:rPr>
      </w:pPr>
      <w:r w:rsidRPr="000167C4">
        <w:rPr>
          <w:rFonts w:ascii="Calibri" w:eastAsia="Calibri" w:hAnsi="Calibri" w:cs="Times New Roman"/>
        </w:rPr>
        <w:t xml:space="preserve">Section 104 of the Community Empowerment (Scotland) Act 2015 requires the Council to consult local communities when considering disposing or changing the use of Common Good assets. This includes where the proposal is to grant a lease of over 10 years. </w:t>
      </w:r>
      <w:r w:rsidR="00D92CC6">
        <w:rPr>
          <w:rFonts w:ascii="Calibri" w:eastAsia="Calibri" w:hAnsi="Calibri" w:cs="Times New Roman"/>
        </w:rPr>
        <w:t>The proposal in this consultation document</w:t>
      </w:r>
      <w:r w:rsidR="006F1616">
        <w:rPr>
          <w:rFonts w:ascii="Calibri" w:eastAsia="Calibri" w:hAnsi="Calibri" w:cs="Times New Roman"/>
        </w:rPr>
        <w:t xml:space="preserve"> relates to both a disposal and a change of use.</w:t>
      </w:r>
    </w:p>
    <w:p w14:paraId="09C84A63" w14:textId="63DA636C" w:rsidR="00E648D4" w:rsidRDefault="00E648D4" w:rsidP="002C2766">
      <w:pPr>
        <w:spacing w:after="0" w:line="240" w:lineRule="auto"/>
        <w:rPr>
          <w:rFonts w:ascii="Calibri" w:eastAsia="Calibri" w:hAnsi="Calibri" w:cs="Times New Roman"/>
        </w:rPr>
      </w:pPr>
    </w:p>
    <w:p w14:paraId="4C250D8F" w14:textId="50BE1A10" w:rsidR="00E648D4" w:rsidRDefault="00E648D4" w:rsidP="002C2766">
      <w:pPr>
        <w:spacing w:after="0" w:line="240" w:lineRule="auto"/>
        <w:rPr>
          <w:rFonts w:ascii="Calibri" w:eastAsia="Calibri" w:hAnsi="Calibri" w:cs="Times New Roman"/>
        </w:rPr>
      </w:pPr>
      <w:r>
        <w:rPr>
          <w:rFonts w:ascii="Calibri" w:eastAsia="Calibri" w:hAnsi="Calibri" w:cs="Times New Roman"/>
        </w:rPr>
        <w:t xml:space="preserve">Please note that this consultation covers the proposal only and any planning or other permissions that may be </w:t>
      </w:r>
      <w:r w:rsidR="00EE1974">
        <w:rPr>
          <w:rFonts w:ascii="Calibri" w:eastAsia="Calibri" w:hAnsi="Calibri" w:cs="Times New Roman"/>
        </w:rPr>
        <w:t>appropriate are subject to separate procedures.</w:t>
      </w:r>
    </w:p>
    <w:p w14:paraId="63381A92" w14:textId="19D51FE7" w:rsidR="002C2766" w:rsidRDefault="002C2766" w:rsidP="002C2766">
      <w:pPr>
        <w:spacing w:after="0" w:line="240" w:lineRule="auto"/>
        <w:rPr>
          <w:rFonts w:ascii="Calibri" w:eastAsia="Calibri" w:hAnsi="Calibri" w:cs="Times New Roman"/>
        </w:rPr>
      </w:pPr>
    </w:p>
    <w:p w14:paraId="20359FEF" w14:textId="77777777" w:rsidR="00862B1F" w:rsidRDefault="00862B1F" w:rsidP="002C2766">
      <w:pPr>
        <w:spacing w:after="0" w:line="240" w:lineRule="auto"/>
        <w:rPr>
          <w:rFonts w:ascii="Calibri" w:eastAsia="Calibri" w:hAnsi="Calibri" w:cs="Times New Roman"/>
        </w:rPr>
      </w:pPr>
    </w:p>
    <w:p w14:paraId="7A603006" w14:textId="77777777" w:rsidR="002C2766" w:rsidRPr="002846AC" w:rsidRDefault="002C2766" w:rsidP="007632A4">
      <w:pPr>
        <w:pStyle w:val="Heading2"/>
        <w:rPr>
          <w:rFonts w:eastAsia="Calibri"/>
        </w:rPr>
      </w:pPr>
      <w:r>
        <w:rPr>
          <w:rFonts w:eastAsia="Calibri"/>
        </w:rPr>
        <w:t>Key questions:</w:t>
      </w:r>
    </w:p>
    <w:p w14:paraId="571F3FFA" w14:textId="0BCEE1B2" w:rsidR="002C2766" w:rsidRDefault="002C2766" w:rsidP="002C2766">
      <w:pPr>
        <w:numPr>
          <w:ilvl w:val="0"/>
          <w:numId w:val="1"/>
        </w:numPr>
        <w:spacing w:after="0" w:line="240" w:lineRule="auto"/>
        <w:rPr>
          <w:rFonts w:ascii="Calibri" w:eastAsia="Calibri" w:hAnsi="Calibri" w:cs="Times New Roman"/>
        </w:rPr>
      </w:pPr>
      <w:r w:rsidRPr="000167C4">
        <w:rPr>
          <w:rFonts w:ascii="Calibri" w:eastAsia="Calibri" w:hAnsi="Calibri" w:cs="Times New Roman"/>
        </w:rPr>
        <w:t>What are your views on the proposed disposal</w:t>
      </w:r>
      <w:r w:rsidR="00E648D4">
        <w:rPr>
          <w:rFonts w:ascii="Calibri" w:eastAsia="Calibri" w:hAnsi="Calibri" w:cs="Times New Roman"/>
        </w:rPr>
        <w:t>,</w:t>
      </w:r>
      <w:r w:rsidRPr="000167C4">
        <w:rPr>
          <w:rFonts w:ascii="Calibri" w:eastAsia="Calibri" w:hAnsi="Calibri" w:cs="Times New Roman"/>
        </w:rPr>
        <w:t xml:space="preserve"> by lease</w:t>
      </w:r>
      <w:r w:rsidR="00E648D4">
        <w:rPr>
          <w:rFonts w:ascii="Calibri" w:eastAsia="Calibri" w:hAnsi="Calibri" w:cs="Times New Roman"/>
        </w:rPr>
        <w:t>,</w:t>
      </w:r>
      <w:r w:rsidRPr="000167C4">
        <w:rPr>
          <w:rFonts w:ascii="Calibri" w:eastAsia="Calibri" w:hAnsi="Calibri" w:cs="Times New Roman"/>
        </w:rPr>
        <w:t xml:space="preserve"> </w:t>
      </w:r>
      <w:r w:rsidR="007E5781">
        <w:rPr>
          <w:rFonts w:ascii="Calibri" w:eastAsia="Calibri" w:hAnsi="Calibri" w:cs="Times New Roman"/>
        </w:rPr>
        <w:t xml:space="preserve">of </w:t>
      </w:r>
      <w:r w:rsidR="00E648D4">
        <w:rPr>
          <w:rFonts w:ascii="Calibri" w:eastAsia="Calibri" w:hAnsi="Calibri" w:cs="Times New Roman"/>
        </w:rPr>
        <w:t>the area of 178m</w:t>
      </w:r>
      <w:r w:rsidR="00E648D4">
        <w:rPr>
          <w:rFonts w:ascii="Calibri" w:eastAsia="Calibri" w:hAnsi="Calibri" w:cs="Calibri"/>
        </w:rPr>
        <w:t>²</w:t>
      </w:r>
      <w:r w:rsidR="00E648D4">
        <w:rPr>
          <w:rFonts w:ascii="Calibri" w:eastAsia="Calibri" w:hAnsi="Calibri" w:cs="Times New Roman"/>
        </w:rPr>
        <w:t xml:space="preserve"> of land at West Links for 30 years incorporating the current leased area and </w:t>
      </w:r>
      <w:r w:rsidR="007E5781">
        <w:rPr>
          <w:rFonts w:ascii="Calibri" w:eastAsia="Calibri" w:hAnsi="Calibri" w:cs="Times New Roman"/>
        </w:rPr>
        <w:t>the</w:t>
      </w:r>
      <w:r w:rsidR="00E648D4">
        <w:rPr>
          <w:rFonts w:ascii="Calibri" w:eastAsia="Calibri" w:hAnsi="Calibri" w:cs="Times New Roman"/>
        </w:rPr>
        <w:t xml:space="preserve"> additional area </w:t>
      </w:r>
      <w:r w:rsidR="003236BA">
        <w:rPr>
          <w:rFonts w:ascii="Calibri" w:eastAsia="Calibri" w:hAnsi="Calibri" w:cs="Times New Roman"/>
        </w:rPr>
        <w:t>of 40.5m</w:t>
      </w:r>
      <w:r w:rsidR="003236BA">
        <w:rPr>
          <w:rFonts w:ascii="Calibri" w:eastAsia="Calibri" w:hAnsi="Calibri" w:cs="Calibri"/>
        </w:rPr>
        <w:t xml:space="preserve">² </w:t>
      </w:r>
      <w:r w:rsidR="00E648D4">
        <w:rPr>
          <w:rFonts w:ascii="Calibri" w:eastAsia="Calibri" w:hAnsi="Calibri" w:cs="Times New Roman"/>
        </w:rPr>
        <w:t>of land?</w:t>
      </w:r>
      <w:r w:rsidR="006E3F5F">
        <w:rPr>
          <w:rFonts w:ascii="Calibri" w:eastAsia="Calibri" w:hAnsi="Calibri" w:cs="Times New Roman"/>
        </w:rPr>
        <w:t xml:space="preserve"> What are your views on changing the use of the </w:t>
      </w:r>
      <w:r w:rsidR="0068747F">
        <w:rPr>
          <w:rFonts w:ascii="Calibri" w:eastAsia="Calibri" w:hAnsi="Calibri" w:cs="Times New Roman"/>
        </w:rPr>
        <w:t>additional area of land from public amenity to Kiosk seating facilities?</w:t>
      </w:r>
    </w:p>
    <w:p w14:paraId="71160C82" w14:textId="77777777" w:rsidR="002C2766" w:rsidRPr="000167C4" w:rsidRDefault="002C2766" w:rsidP="002C2766">
      <w:pPr>
        <w:numPr>
          <w:ilvl w:val="0"/>
          <w:numId w:val="1"/>
        </w:numPr>
        <w:spacing w:after="0" w:line="240" w:lineRule="auto"/>
        <w:rPr>
          <w:rFonts w:ascii="Calibri" w:eastAsia="Calibri" w:hAnsi="Calibri" w:cs="Times New Roman"/>
        </w:rPr>
      </w:pPr>
      <w:r w:rsidRPr="000167C4">
        <w:rPr>
          <w:rFonts w:ascii="Calibri" w:eastAsia="Calibri" w:hAnsi="Calibri" w:cs="Times New Roman"/>
        </w:rPr>
        <w:t>Do you have any views on potential benefits of the proposal</w:t>
      </w:r>
      <w:r>
        <w:rPr>
          <w:rFonts w:ascii="Calibri" w:eastAsia="Calibri" w:hAnsi="Calibri" w:cs="Times New Roman"/>
        </w:rPr>
        <w:t>s</w:t>
      </w:r>
      <w:r w:rsidRPr="000167C4">
        <w:rPr>
          <w:rFonts w:ascii="Calibri" w:eastAsia="Calibri" w:hAnsi="Calibri" w:cs="Times New Roman"/>
        </w:rPr>
        <w:t>?</w:t>
      </w:r>
    </w:p>
    <w:p w14:paraId="75EACEE2" w14:textId="77777777" w:rsidR="002C2766" w:rsidRPr="000167C4" w:rsidRDefault="002C2766" w:rsidP="002C2766">
      <w:pPr>
        <w:numPr>
          <w:ilvl w:val="0"/>
          <w:numId w:val="1"/>
        </w:numPr>
        <w:spacing w:after="0" w:line="240" w:lineRule="auto"/>
        <w:rPr>
          <w:rFonts w:ascii="Calibri" w:eastAsia="Calibri" w:hAnsi="Calibri" w:cs="Times New Roman"/>
        </w:rPr>
      </w:pPr>
      <w:r w:rsidRPr="000167C4">
        <w:rPr>
          <w:rFonts w:ascii="Calibri" w:eastAsia="Calibri" w:hAnsi="Calibri" w:cs="Times New Roman"/>
        </w:rPr>
        <w:t>Do you have any issues or concerns arising from the proposal</w:t>
      </w:r>
      <w:r>
        <w:rPr>
          <w:rFonts w:ascii="Calibri" w:eastAsia="Calibri" w:hAnsi="Calibri" w:cs="Times New Roman"/>
        </w:rPr>
        <w:t>s</w:t>
      </w:r>
      <w:r w:rsidRPr="000167C4">
        <w:rPr>
          <w:rFonts w:ascii="Calibri" w:eastAsia="Calibri" w:hAnsi="Calibri" w:cs="Times New Roman"/>
        </w:rPr>
        <w:t>?</w:t>
      </w:r>
    </w:p>
    <w:p w14:paraId="4C0FB773" w14:textId="77777777" w:rsidR="002C2766" w:rsidRPr="000167C4" w:rsidRDefault="002C2766" w:rsidP="002C2766">
      <w:pPr>
        <w:numPr>
          <w:ilvl w:val="0"/>
          <w:numId w:val="1"/>
        </w:numPr>
        <w:spacing w:after="0" w:line="240" w:lineRule="auto"/>
        <w:rPr>
          <w:rFonts w:ascii="Calibri" w:eastAsia="Calibri" w:hAnsi="Calibri" w:cs="Times New Roman"/>
        </w:rPr>
      </w:pPr>
      <w:r w:rsidRPr="000167C4">
        <w:rPr>
          <w:rFonts w:ascii="Calibri" w:eastAsia="Calibri" w:hAnsi="Calibri" w:cs="Times New Roman"/>
        </w:rPr>
        <w:t>Do you have any additional comments?</w:t>
      </w:r>
    </w:p>
    <w:p w14:paraId="11FDA0A7" w14:textId="77777777" w:rsidR="002C2766" w:rsidRPr="000167C4" w:rsidRDefault="002C2766" w:rsidP="002C2766">
      <w:pPr>
        <w:spacing w:after="0" w:line="240" w:lineRule="auto"/>
        <w:rPr>
          <w:rFonts w:ascii="Calibri" w:eastAsia="Calibri" w:hAnsi="Calibri" w:cs="Times New Roman"/>
        </w:rPr>
      </w:pPr>
    </w:p>
    <w:p w14:paraId="4A08F365" w14:textId="77777777" w:rsidR="002C2766" w:rsidRPr="000167C4" w:rsidRDefault="002C2766" w:rsidP="002C2766">
      <w:pPr>
        <w:spacing w:after="0" w:line="240" w:lineRule="auto"/>
        <w:rPr>
          <w:rFonts w:ascii="Calibri" w:eastAsia="Calibri" w:hAnsi="Calibri" w:cs="Times New Roman"/>
        </w:rPr>
      </w:pPr>
      <w:r w:rsidRPr="000167C4">
        <w:rPr>
          <w:rFonts w:ascii="Calibri" w:eastAsia="Calibri" w:hAnsi="Calibri" w:cs="Times New Roman"/>
        </w:rPr>
        <w:t>The Council will take all representations into account in reaching a decision.</w:t>
      </w:r>
    </w:p>
    <w:p w14:paraId="546E4388" w14:textId="77777777" w:rsidR="002C2766" w:rsidRPr="000167C4" w:rsidRDefault="002C2766" w:rsidP="002C2766">
      <w:pPr>
        <w:spacing w:after="0" w:line="240" w:lineRule="auto"/>
        <w:rPr>
          <w:rFonts w:ascii="Calibri" w:eastAsia="Calibri" w:hAnsi="Calibri" w:cs="Times New Roman"/>
        </w:rPr>
      </w:pPr>
    </w:p>
    <w:p w14:paraId="25218A14" w14:textId="77777777" w:rsidR="002C2766" w:rsidRPr="000167C4" w:rsidRDefault="002C2766" w:rsidP="002C2766">
      <w:pPr>
        <w:spacing w:after="0" w:line="240" w:lineRule="auto"/>
        <w:rPr>
          <w:rFonts w:ascii="Calibri" w:eastAsia="Calibri" w:hAnsi="Calibri" w:cs="Times New Roman"/>
        </w:rPr>
      </w:pPr>
      <w:r w:rsidRPr="000167C4">
        <w:rPr>
          <w:rFonts w:ascii="Calibri" w:eastAsia="Calibri" w:hAnsi="Calibri" w:cs="Times New Roman"/>
        </w:rPr>
        <w:t>Depending on the representations received the possible outcomes are:</w:t>
      </w:r>
    </w:p>
    <w:p w14:paraId="12BAFAA8" w14:textId="77777777" w:rsidR="002C2766" w:rsidRPr="000167C4" w:rsidRDefault="002C2766" w:rsidP="002C2766">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goes ahead subject to</w:t>
      </w:r>
      <w:r>
        <w:rPr>
          <w:rFonts w:ascii="Calibri" w:eastAsia="Calibri" w:hAnsi="Calibri" w:cs="Times New Roman"/>
        </w:rPr>
        <w:t xml:space="preserve"> c</w:t>
      </w:r>
      <w:r w:rsidRPr="000167C4">
        <w:rPr>
          <w:rFonts w:ascii="Calibri" w:eastAsia="Calibri" w:hAnsi="Calibri" w:cs="Times New Roman"/>
        </w:rPr>
        <w:t>onsent by the Sheriff Court</w:t>
      </w:r>
      <w:r>
        <w:rPr>
          <w:rFonts w:ascii="Calibri" w:eastAsia="Calibri" w:hAnsi="Calibri" w:cs="Times New Roman"/>
        </w:rPr>
        <w:t>.</w:t>
      </w:r>
    </w:p>
    <w:p w14:paraId="2A2ECD42" w14:textId="77777777" w:rsidR="002C2766" w:rsidRPr="000167C4" w:rsidRDefault="002C2766" w:rsidP="002C2766">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is amended significantly, and a fresh consultation takes place.</w:t>
      </w:r>
    </w:p>
    <w:p w14:paraId="608528BA" w14:textId="77777777" w:rsidR="002C2766" w:rsidRPr="000167C4" w:rsidRDefault="002C2766" w:rsidP="002C2766">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does not go ahead.</w:t>
      </w:r>
    </w:p>
    <w:p w14:paraId="6F7859E9" w14:textId="77777777" w:rsidR="002C2766" w:rsidRPr="000167C4" w:rsidRDefault="002C2766" w:rsidP="002C2766">
      <w:pPr>
        <w:spacing w:after="0" w:line="240" w:lineRule="auto"/>
        <w:rPr>
          <w:rFonts w:ascii="Calibri" w:eastAsia="Calibri" w:hAnsi="Calibri" w:cs="Times New Roman"/>
        </w:rPr>
      </w:pPr>
    </w:p>
    <w:p w14:paraId="771E2086" w14:textId="77777777" w:rsidR="002C2766" w:rsidRPr="000167C4" w:rsidRDefault="002C2766" w:rsidP="002C2766">
      <w:pPr>
        <w:spacing w:after="0" w:line="240" w:lineRule="auto"/>
        <w:rPr>
          <w:rFonts w:ascii="Calibri" w:eastAsia="Calibri" w:hAnsi="Calibri" w:cs="Times New Roman"/>
        </w:rPr>
      </w:pPr>
    </w:p>
    <w:p w14:paraId="59D2AFA3" w14:textId="77777777" w:rsidR="002C2766" w:rsidRPr="000167C4" w:rsidRDefault="002C2766" w:rsidP="007632A4">
      <w:pPr>
        <w:pStyle w:val="Heading2"/>
        <w:rPr>
          <w:rFonts w:eastAsia="Calibri"/>
        </w:rPr>
      </w:pPr>
      <w:r w:rsidRPr="000167C4">
        <w:rPr>
          <w:rFonts w:eastAsia="Calibri"/>
        </w:rPr>
        <w:t>Representations</w:t>
      </w:r>
    </w:p>
    <w:p w14:paraId="02A8DCE8" w14:textId="0A502378" w:rsidR="002C2766" w:rsidRPr="00E71786" w:rsidRDefault="002C2766" w:rsidP="002C2766">
      <w:pPr>
        <w:spacing w:after="0" w:line="240" w:lineRule="auto"/>
        <w:rPr>
          <w:rFonts w:ascii="Calibri" w:eastAsia="Calibri" w:hAnsi="Calibri" w:cs="Times New Roman"/>
          <w:i/>
          <w:color w:val="FF0000"/>
          <w:u w:val="single"/>
        </w:rPr>
      </w:pPr>
      <w:r w:rsidRPr="000167C4">
        <w:rPr>
          <w:rFonts w:ascii="Calibri" w:eastAsia="Calibri" w:hAnsi="Calibri" w:cs="Times New Roman"/>
        </w:rPr>
        <w:t xml:space="preserve">Consultation closing date – </w:t>
      </w:r>
      <w:r w:rsidR="00663EFA">
        <w:rPr>
          <w:rFonts w:ascii="Calibri" w:eastAsia="Calibri" w:hAnsi="Calibri" w:cs="Times New Roman"/>
          <w:b/>
        </w:rPr>
        <w:t>11 March 2022</w:t>
      </w:r>
    </w:p>
    <w:p w14:paraId="232F57D8" w14:textId="77777777" w:rsidR="002C2766" w:rsidRPr="000167C4" w:rsidRDefault="002C2766" w:rsidP="002C2766">
      <w:pPr>
        <w:spacing w:after="0" w:line="240" w:lineRule="auto"/>
        <w:rPr>
          <w:rFonts w:ascii="Calibri" w:eastAsia="Calibri" w:hAnsi="Calibri" w:cs="Times New Roman"/>
        </w:rPr>
      </w:pPr>
    </w:p>
    <w:p w14:paraId="6A49CFB6" w14:textId="77777777" w:rsidR="002C2766" w:rsidRPr="000167C4" w:rsidRDefault="002C2766" w:rsidP="002C2766">
      <w:pPr>
        <w:spacing w:after="0" w:line="240" w:lineRule="auto"/>
        <w:rPr>
          <w:rFonts w:ascii="Calibri" w:eastAsia="Calibri" w:hAnsi="Calibri" w:cs="Times New Roman"/>
        </w:rPr>
      </w:pPr>
      <w:r w:rsidRPr="000167C4">
        <w:rPr>
          <w:rFonts w:ascii="Calibri" w:eastAsia="Calibri" w:hAnsi="Calibri" w:cs="Times New Roman"/>
        </w:rPr>
        <w:t>Please submit written representations to:-</w:t>
      </w:r>
    </w:p>
    <w:p w14:paraId="2CB26C95" w14:textId="1C22D0D0" w:rsidR="002C2766" w:rsidRPr="000167C4" w:rsidRDefault="002C2766" w:rsidP="002C2766">
      <w:pPr>
        <w:spacing w:after="0" w:line="240" w:lineRule="auto"/>
        <w:rPr>
          <w:rFonts w:ascii="Calibri" w:eastAsia="Calibri" w:hAnsi="Calibri" w:cs="Times New Roman"/>
        </w:rPr>
      </w:pPr>
      <w:r w:rsidRPr="000167C4">
        <w:rPr>
          <w:rFonts w:ascii="Calibri" w:eastAsia="Calibri" w:hAnsi="Calibri" w:cs="Times New Roman"/>
        </w:rPr>
        <w:t xml:space="preserve">Email: </w:t>
      </w:r>
      <w:hyperlink r:id="rId9" w:history="1">
        <w:r w:rsidR="00587A8B" w:rsidRPr="00E868C1">
          <w:rPr>
            <w:rStyle w:val="Hyperlink"/>
            <w:rFonts w:ascii="Calibri" w:eastAsia="Calibri" w:hAnsi="Calibri" w:cs="Times New Roman"/>
          </w:rPr>
          <w:t>common.good@highland.gov.uk</w:t>
        </w:r>
      </w:hyperlink>
    </w:p>
    <w:p w14:paraId="53FC6672" w14:textId="77777777" w:rsidR="002C2766" w:rsidRPr="000167C4" w:rsidRDefault="002C2766" w:rsidP="002C2766">
      <w:pPr>
        <w:spacing w:after="0" w:line="240" w:lineRule="auto"/>
        <w:rPr>
          <w:rFonts w:ascii="Calibri" w:eastAsia="Calibri" w:hAnsi="Calibri" w:cs="Times New Roman"/>
        </w:rPr>
      </w:pPr>
      <w:r w:rsidRPr="000167C4">
        <w:rPr>
          <w:rFonts w:ascii="Calibri" w:eastAsia="Calibri" w:hAnsi="Calibri" w:cs="Times New Roman"/>
        </w:rPr>
        <w:t xml:space="preserve">Post: Sara Murdoch, Highland Council, Headquarters, </w:t>
      </w:r>
      <w:proofErr w:type="spellStart"/>
      <w:r w:rsidRPr="000167C4">
        <w:rPr>
          <w:rFonts w:ascii="Calibri" w:eastAsia="Calibri" w:hAnsi="Calibri" w:cs="Times New Roman"/>
        </w:rPr>
        <w:t>Glenurquhart</w:t>
      </w:r>
      <w:proofErr w:type="spellEnd"/>
      <w:r w:rsidRPr="000167C4">
        <w:rPr>
          <w:rFonts w:ascii="Calibri" w:eastAsia="Calibri" w:hAnsi="Calibri" w:cs="Times New Roman"/>
        </w:rPr>
        <w:t xml:space="preserve"> Road, Inverness, IV3 5NX.</w:t>
      </w:r>
    </w:p>
    <w:p w14:paraId="14F306D9" w14:textId="77777777" w:rsidR="002C2766" w:rsidRPr="000167C4" w:rsidRDefault="002C2766" w:rsidP="002C2766">
      <w:pPr>
        <w:spacing w:after="0" w:line="240" w:lineRule="auto"/>
        <w:rPr>
          <w:rFonts w:ascii="Calibri" w:eastAsia="Calibri" w:hAnsi="Calibri" w:cs="Times New Roman"/>
        </w:rPr>
      </w:pPr>
    </w:p>
    <w:p w14:paraId="4A5A67BB" w14:textId="77777777" w:rsidR="002C2766" w:rsidRPr="000167C4" w:rsidRDefault="002C2766" w:rsidP="002C2766">
      <w:pPr>
        <w:spacing w:after="0" w:line="240" w:lineRule="auto"/>
        <w:rPr>
          <w:rFonts w:ascii="Calibri" w:eastAsia="Calibri" w:hAnsi="Calibri" w:cs="Times New Roman"/>
        </w:rPr>
      </w:pPr>
    </w:p>
    <w:p w14:paraId="03820FD4" w14:textId="23A50889" w:rsidR="002C2766" w:rsidRPr="00467427" w:rsidRDefault="002C2766" w:rsidP="007632A4">
      <w:pPr>
        <w:pStyle w:val="Heading2"/>
        <w:rPr>
          <w:rFonts w:eastAsia="Calibri"/>
        </w:rPr>
      </w:pPr>
      <w:r w:rsidRPr="000167C4">
        <w:rPr>
          <w:rFonts w:eastAsia="Calibri"/>
        </w:rPr>
        <w:t>Additional information</w:t>
      </w:r>
    </w:p>
    <w:p w14:paraId="2FA5E6FF" w14:textId="77777777" w:rsidR="002C2766" w:rsidRDefault="002C2766" w:rsidP="002C2766">
      <w:p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Highland Council have a statutory obligation to seek court consent before disposing of Common Good land which may be ‘inalienable’. </w:t>
      </w:r>
    </w:p>
    <w:p w14:paraId="0A9B9A35" w14:textId="77777777" w:rsidR="002C2766" w:rsidRDefault="002C2766" w:rsidP="002C2766">
      <w:pPr>
        <w:tabs>
          <w:tab w:val="left" w:pos="993"/>
        </w:tabs>
        <w:spacing w:after="0" w:line="240" w:lineRule="auto"/>
        <w:jc w:val="both"/>
        <w:rPr>
          <w:rFonts w:ascii="Calibri" w:eastAsia="Calibri" w:hAnsi="Calibri" w:cs="Times New Roman"/>
        </w:rPr>
      </w:pPr>
    </w:p>
    <w:p w14:paraId="0E77A75E" w14:textId="77777777" w:rsidR="002C2766" w:rsidRDefault="002C2766" w:rsidP="002C2766">
      <w:pPr>
        <w:tabs>
          <w:tab w:val="left" w:pos="993"/>
        </w:tabs>
        <w:spacing w:after="0" w:line="240" w:lineRule="auto"/>
        <w:jc w:val="both"/>
        <w:rPr>
          <w:rFonts w:ascii="Calibri" w:eastAsia="Calibri" w:hAnsi="Calibri" w:cs="Times New Roman"/>
        </w:rPr>
      </w:pPr>
      <w:r>
        <w:rPr>
          <w:rFonts w:ascii="Calibri" w:eastAsia="Calibri" w:hAnsi="Calibri" w:cs="Times New Roman"/>
        </w:rPr>
        <w:t>In this context ‘inalienable’ refers to Common Good property that falls into at least one of the following categories: -</w:t>
      </w:r>
    </w:p>
    <w:p w14:paraId="1F5C78E6" w14:textId="77777777" w:rsidR="002C2766" w:rsidRDefault="002C2766" w:rsidP="002C2766">
      <w:pPr>
        <w:tabs>
          <w:tab w:val="left" w:pos="993"/>
        </w:tabs>
        <w:spacing w:after="0" w:line="240" w:lineRule="auto"/>
        <w:jc w:val="both"/>
        <w:rPr>
          <w:rFonts w:ascii="Calibri" w:eastAsia="Calibri" w:hAnsi="Calibri" w:cs="Times New Roman"/>
        </w:rPr>
      </w:pPr>
    </w:p>
    <w:p w14:paraId="3996C86D" w14:textId="77777777" w:rsidR="002C2766" w:rsidRDefault="002C2766" w:rsidP="002C2766">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Title Deed of the property </w:t>
      </w:r>
      <w:r w:rsidRPr="000327AC">
        <w:rPr>
          <w:rFonts w:ascii="Calibri" w:eastAsia="Calibri" w:hAnsi="Calibri" w:cs="Times New Roman"/>
        </w:rPr>
        <w:t>dedicate</w:t>
      </w:r>
      <w:r>
        <w:rPr>
          <w:rFonts w:ascii="Calibri" w:eastAsia="Calibri" w:hAnsi="Calibri" w:cs="Times New Roman"/>
        </w:rPr>
        <w:t>s it</w:t>
      </w:r>
      <w:r w:rsidRPr="000327AC">
        <w:rPr>
          <w:rFonts w:ascii="Calibri" w:eastAsia="Calibri" w:hAnsi="Calibri" w:cs="Times New Roman"/>
        </w:rPr>
        <w:t xml:space="preserve"> to a public</w:t>
      </w:r>
      <w:r>
        <w:rPr>
          <w:rFonts w:ascii="Calibri" w:eastAsia="Calibri" w:hAnsi="Calibri" w:cs="Times New Roman"/>
        </w:rPr>
        <w:t xml:space="preserve"> purpose, or</w:t>
      </w:r>
    </w:p>
    <w:p w14:paraId="6893D244" w14:textId="77777777" w:rsidR="002C2766" w:rsidRDefault="002C2766" w:rsidP="002C2766">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The Council has dedicated it to a public purpose, or</w:t>
      </w:r>
    </w:p>
    <w:p w14:paraId="09F65E49" w14:textId="77777777" w:rsidR="002C2766" w:rsidRDefault="002C2766" w:rsidP="002C2766">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property has been used for public purposes for many years (time immemorial) without interference by the Council </w:t>
      </w:r>
    </w:p>
    <w:p w14:paraId="4B8BD95B" w14:textId="77777777" w:rsidR="002C2766" w:rsidRDefault="002C2766" w:rsidP="002C2766">
      <w:pPr>
        <w:pStyle w:val="ListParagraph"/>
        <w:tabs>
          <w:tab w:val="left" w:pos="993"/>
        </w:tabs>
        <w:spacing w:after="0" w:line="240" w:lineRule="auto"/>
        <w:ind w:left="765"/>
        <w:jc w:val="both"/>
        <w:rPr>
          <w:rFonts w:ascii="Calibri" w:eastAsia="Calibri" w:hAnsi="Calibri" w:cs="Times New Roman"/>
        </w:rPr>
      </w:pPr>
    </w:p>
    <w:p w14:paraId="4F1E52CC" w14:textId="56AD3BE2" w:rsidR="002C2766" w:rsidRPr="000327AC" w:rsidRDefault="002C2766" w:rsidP="002C2766">
      <w:pPr>
        <w:tabs>
          <w:tab w:val="left" w:pos="993"/>
        </w:tabs>
        <w:spacing w:after="0" w:line="240" w:lineRule="auto"/>
        <w:jc w:val="both"/>
        <w:rPr>
          <w:rFonts w:ascii="Calibri" w:eastAsia="Calibri" w:hAnsi="Calibri" w:cs="Times New Roman"/>
        </w:rPr>
      </w:pPr>
      <w:r w:rsidRPr="678DEAC2">
        <w:rPr>
          <w:rFonts w:ascii="Calibri" w:eastAsia="Calibri" w:hAnsi="Calibri" w:cs="Times New Roman"/>
        </w:rPr>
        <w:t xml:space="preserve">In this case the property </w:t>
      </w:r>
      <w:r>
        <w:rPr>
          <w:rFonts w:ascii="Calibri" w:eastAsia="Calibri" w:hAnsi="Calibri" w:cs="Times New Roman"/>
        </w:rPr>
        <w:t xml:space="preserve">is located on </w:t>
      </w:r>
      <w:r w:rsidR="00587A8B">
        <w:rPr>
          <w:rFonts w:ascii="Calibri" w:eastAsia="Calibri" w:hAnsi="Calibri" w:cs="Times New Roman"/>
        </w:rPr>
        <w:t>t</w:t>
      </w:r>
      <w:r>
        <w:rPr>
          <w:rFonts w:ascii="Calibri" w:eastAsia="Calibri" w:hAnsi="Calibri" w:cs="Times New Roman"/>
        </w:rPr>
        <w:t xml:space="preserve">he </w:t>
      </w:r>
      <w:r w:rsidR="00587A8B">
        <w:rPr>
          <w:rFonts w:ascii="Calibri" w:eastAsia="Calibri" w:hAnsi="Calibri" w:cs="Times New Roman"/>
        </w:rPr>
        <w:t xml:space="preserve">West </w:t>
      </w:r>
      <w:r>
        <w:rPr>
          <w:rFonts w:ascii="Calibri" w:eastAsia="Calibri" w:hAnsi="Calibri" w:cs="Times New Roman"/>
        </w:rPr>
        <w:t>Links at Nairn which derive</w:t>
      </w:r>
      <w:r w:rsidR="00AB35AA">
        <w:rPr>
          <w:rFonts w:ascii="Calibri" w:eastAsia="Calibri" w:hAnsi="Calibri" w:cs="Times New Roman"/>
        </w:rPr>
        <w:t>s</w:t>
      </w:r>
      <w:r>
        <w:rPr>
          <w:rFonts w:ascii="Calibri" w:eastAsia="Calibri" w:hAnsi="Calibri" w:cs="Times New Roman"/>
        </w:rPr>
        <w:t xml:space="preserve"> its title from the Royal Charter of King James VI dated 15 October 1589 and, as such, it is considered that a question of alienability may arise.</w:t>
      </w:r>
      <w:r w:rsidRPr="678DEAC2">
        <w:rPr>
          <w:rFonts w:ascii="Calibri" w:eastAsia="Calibri" w:hAnsi="Calibri" w:cs="Times New Roman"/>
        </w:rPr>
        <w:t xml:space="preserve"> </w:t>
      </w:r>
      <w:r>
        <w:rPr>
          <w:rFonts w:ascii="Calibri" w:eastAsia="Calibri" w:hAnsi="Calibri" w:cs="Times New Roman"/>
        </w:rPr>
        <w:t>T</w:t>
      </w:r>
      <w:r w:rsidRPr="678DEAC2">
        <w:rPr>
          <w:rFonts w:ascii="Calibri" w:eastAsia="Calibri" w:hAnsi="Calibri" w:cs="Times New Roman"/>
        </w:rPr>
        <w:t>herefore</w:t>
      </w:r>
      <w:r>
        <w:rPr>
          <w:rFonts w:ascii="Calibri" w:eastAsia="Calibri" w:hAnsi="Calibri" w:cs="Times New Roman"/>
        </w:rPr>
        <w:t>,</w:t>
      </w:r>
      <w:r w:rsidRPr="678DEAC2">
        <w:rPr>
          <w:rFonts w:ascii="Calibri" w:eastAsia="Calibri" w:hAnsi="Calibri" w:cs="Times New Roman"/>
        </w:rPr>
        <w:t xml:space="preserve"> the proposed </w:t>
      </w:r>
      <w:r w:rsidR="00AB35AA">
        <w:rPr>
          <w:rFonts w:ascii="Calibri" w:eastAsia="Calibri" w:hAnsi="Calibri" w:cs="Times New Roman"/>
        </w:rPr>
        <w:t>disposal and change of use</w:t>
      </w:r>
      <w:r w:rsidRPr="678DEAC2">
        <w:rPr>
          <w:rFonts w:ascii="Calibri" w:eastAsia="Calibri" w:hAnsi="Calibri" w:cs="Times New Roman"/>
        </w:rPr>
        <w:t xml:space="preserve"> cannot be concluded until Sheriff Court consent has been obtained. If after this consultation, the proposal progresses to a court application the public will have a further opportunity to </w:t>
      </w:r>
      <w:r>
        <w:rPr>
          <w:rFonts w:ascii="Calibri" w:eastAsia="Calibri" w:hAnsi="Calibri" w:cs="Times New Roman"/>
        </w:rPr>
        <w:t xml:space="preserve">make </w:t>
      </w:r>
      <w:r w:rsidRPr="678DEAC2">
        <w:rPr>
          <w:rFonts w:ascii="Calibri" w:eastAsia="Calibri" w:hAnsi="Calibri" w:cs="Times New Roman"/>
        </w:rPr>
        <w:t>representations</w:t>
      </w:r>
      <w:r>
        <w:rPr>
          <w:rFonts w:ascii="Calibri" w:eastAsia="Calibri" w:hAnsi="Calibri" w:cs="Times New Roman"/>
        </w:rPr>
        <w:t xml:space="preserve"> within the Court process</w:t>
      </w:r>
      <w:r w:rsidRPr="678DEAC2">
        <w:rPr>
          <w:rFonts w:ascii="Calibri" w:eastAsia="Calibri" w:hAnsi="Calibri" w:cs="Times New Roman"/>
        </w:rPr>
        <w:t xml:space="preserve">. A statutory advertisement will be placed in the </w:t>
      </w:r>
      <w:r w:rsidR="000404FA">
        <w:rPr>
          <w:rFonts w:ascii="Calibri" w:eastAsia="Calibri" w:hAnsi="Calibri" w:cs="Times New Roman"/>
        </w:rPr>
        <w:t>Inverness Courier (Nairnshire Edition)</w:t>
      </w:r>
      <w:r w:rsidRPr="678DEAC2">
        <w:rPr>
          <w:rFonts w:ascii="Calibri" w:eastAsia="Calibri" w:hAnsi="Calibri" w:cs="Times New Roman"/>
        </w:rPr>
        <w:t xml:space="preserve"> to inform the local public that the court process has been commenced.</w:t>
      </w:r>
    </w:p>
    <w:p w14:paraId="595B34AC" w14:textId="77777777" w:rsidR="002C2766" w:rsidRPr="000327AC" w:rsidRDefault="002C2766" w:rsidP="002C2766">
      <w:pPr>
        <w:pStyle w:val="ListParagraph"/>
        <w:tabs>
          <w:tab w:val="left" w:pos="993"/>
        </w:tabs>
        <w:spacing w:after="0" w:line="240" w:lineRule="auto"/>
        <w:ind w:left="765"/>
        <w:jc w:val="both"/>
        <w:rPr>
          <w:rFonts w:ascii="Calibri" w:eastAsia="Calibri" w:hAnsi="Calibri" w:cs="Times New Roman"/>
        </w:rPr>
      </w:pPr>
    </w:p>
    <w:p w14:paraId="1B009F26" w14:textId="77777777" w:rsidR="002C2766" w:rsidRPr="000167C4" w:rsidRDefault="002C2766" w:rsidP="002C2766">
      <w:pPr>
        <w:spacing w:after="0" w:line="240" w:lineRule="auto"/>
        <w:rPr>
          <w:rFonts w:ascii="Calibri" w:eastAsia="Calibri" w:hAnsi="Calibri" w:cs="Times New Roman"/>
        </w:rPr>
      </w:pPr>
    </w:p>
    <w:p w14:paraId="01E64788" w14:textId="77777777" w:rsidR="002C2766" w:rsidRPr="000167C4" w:rsidRDefault="002C2766" w:rsidP="002C2766">
      <w:pPr>
        <w:spacing w:after="0" w:line="240" w:lineRule="auto"/>
        <w:rPr>
          <w:rFonts w:ascii="Calibri" w:eastAsia="Calibri" w:hAnsi="Calibri" w:cs="Times New Roman"/>
        </w:rPr>
      </w:pPr>
    </w:p>
    <w:p w14:paraId="7A52CDE5" w14:textId="77777777" w:rsidR="002C2766" w:rsidRPr="000167C4" w:rsidRDefault="002C2766" w:rsidP="002C2766">
      <w:pPr>
        <w:spacing w:after="200" w:line="276" w:lineRule="auto"/>
        <w:rPr>
          <w:rFonts w:ascii="Calibri" w:eastAsia="Calibri" w:hAnsi="Calibri" w:cs="Times New Roman"/>
          <w:b/>
          <w:u w:val="single"/>
        </w:rPr>
      </w:pPr>
    </w:p>
    <w:p w14:paraId="55B1D1D0" w14:textId="77777777" w:rsidR="002C2766" w:rsidRDefault="002C2766" w:rsidP="002C2766"/>
    <w:p w14:paraId="21CB00A4" w14:textId="77777777" w:rsidR="002C2766" w:rsidRDefault="002C2766" w:rsidP="002C2766"/>
    <w:p w14:paraId="1CF8D51B" w14:textId="77777777" w:rsidR="002F5254" w:rsidRDefault="002F5254"/>
    <w:sectPr w:rsidR="002F5254" w:rsidSect="00F81B2B">
      <w:headerReference w:type="default" r:id="rId10"/>
      <w:footerReference w:type="default" r:id="rId11"/>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2915" w14:textId="77777777" w:rsidR="00AE55A4" w:rsidRDefault="00AE55A4">
      <w:pPr>
        <w:spacing w:after="0" w:line="240" w:lineRule="auto"/>
      </w:pPr>
      <w:r>
        <w:separator/>
      </w:r>
    </w:p>
  </w:endnote>
  <w:endnote w:type="continuationSeparator" w:id="0">
    <w:p w14:paraId="127B37AF" w14:textId="77777777" w:rsidR="00AE55A4" w:rsidRDefault="00AE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FBCA" w14:textId="54C45A7C" w:rsidR="00000000" w:rsidRDefault="00B8317A">
    <w:pPr>
      <w:pStyle w:val="Footer"/>
    </w:pPr>
    <w:r>
      <w:t>January</w:t>
    </w:r>
    <w:r w:rsidR="00F5393C">
      <w:t xml:space="preserve"> 202</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B153" w14:textId="77777777" w:rsidR="00AE55A4" w:rsidRDefault="00AE55A4">
      <w:pPr>
        <w:spacing w:after="0" w:line="240" w:lineRule="auto"/>
      </w:pPr>
      <w:r>
        <w:separator/>
      </w:r>
    </w:p>
  </w:footnote>
  <w:footnote w:type="continuationSeparator" w:id="0">
    <w:p w14:paraId="0955C371" w14:textId="77777777" w:rsidR="00AE55A4" w:rsidRDefault="00AE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9B4B" w14:textId="77777777" w:rsidR="00000000" w:rsidRDefault="00F5393C" w:rsidP="00B70EDA">
    <w:pPr>
      <w:pStyle w:val="Header"/>
      <w:jc w:val="right"/>
    </w:pPr>
    <w:r>
      <w:rPr>
        <w:noProof/>
        <w:lang w:eastAsia="en-GB"/>
      </w:rPr>
      <w:drawing>
        <wp:inline distT="0" distB="0" distL="0" distR="0" wp14:anchorId="4DD6902E" wp14:editId="72220445">
          <wp:extent cx="1456690" cy="732790"/>
          <wp:effectExtent l="0" t="0" r="0" b="0"/>
          <wp:docPr id="2" name="Picture 2" descr="Highland Council Logo"/>
          <wp:cNvGraphicFramePr/>
          <a:graphic xmlns:a="http://schemas.openxmlformats.org/drawingml/2006/main">
            <a:graphicData uri="http://schemas.openxmlformats.org/drawingml/2006/picture">
              <pic:pic xmlns:pic="http://schemas.openxmlformats.org/drawingml/2006/picture">
                <pic:nvPicPr>
                  <pic:cNvPr id="2" name="Picture 2" descr="Highland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732790"/>
                  </a:xfrm>
                  <a:prstGeom prst="rect">
                    <a:avLst/>
                  </a:prstGeom>
                  <a:noFill/>
                  <a:ln>
                    <a:noFill/>
                  </a:ln>
                </pic:spPr>
              </pic:pic>
            </a:graphicData>
          </a:graphic>
        </wp:inline>
      </w:drawing>
    </w:r>
  </w:p>
  <w:p w14:paraId="033C8B4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F62"/>
    <w:multiLevelType w:val="hybridMultilevel"/>
    <w:tmpl w:val="F7F2B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60434"/>
    <w:multiLevelType w:val="hybridMultilevel"/>
    <w:tmpl w:val="F1E0DB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6EB5A91"/>
    <w:multiLevelType w:val="hybridMultilevel"/>
    <w:tmpl w:val="875A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406E1"/>
    <w:multiLevelType w:val="hybridMultilevel"/>
    <w:tmpl w:val="394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24A3F"/>
    <w:multiLevelType w:val="hybridMultilevel"/>
    <w:tmpl w:val="2100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E7203B"/>
    <w:multiLevelType w:val="hybridMultilevel"/>
    <w:tmpl w:val="81F04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8779263">
    <w:abstractNumId w:val="4"/>
  </w:num>
  <w:num w:numId="2" w16cid:durableId="1472602632">
    <w:abstractNumId w:val="5"/>
  </w:num>
  <w:num w:numId="3" w16cid:durableId="431631438">
    <w:abstractNumId w:val="1"/>
  </w:num>
  <w:num w:numId="4" w16cid:durableId="1951159141">
    <w:abstractNumId w:val="3"/>
  </w:num>
  <w:num w:numId="5" w16cid:durableId="1396469213">
    <w:abstractNumId w:val="0"/>
  </w:num>
  <w:num w:numId="6" w16cid:durableId="1378042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66"/>
    <w:rsid w:val="00027161"/>
    <w:rsid w:val="000404FA"/>
    <w:rsid w:val="000B2635"/>
    <w:rsid w:val="000C0F1F"/>
    <w:rsid w:val="000D69AE"/>
    <w:rsid w:val="00135398"/>
    <w:rsid w:val="00197A98"/>
    <w:rsid w:val="001E2980"/>
    <w:rsid w:val="002327CF"/>
    <w:rsid w:val="002654B8"/>
    <w:rsid w:val="0029391D"/>
    <w:rsid w:val="002975C4"/>
    <w:rsid w:val="002C2766"/>
    <w:rsid w:val="002F5254"/>
    <w:rsid w:val="003236BA"/>
    <w:rsid w:val="003767A9"/>
    <w:rsid w:val="00406EEC"/>
    <w:rsid w:val="00440A25"/>
    <w:rsid w:val="00460BA7"/>
    <w:rsid w:val="00467427"/>
    <w:rsid w:val="00501808"/>
    <w:rsid w:val="00587A8B"/>
    <w:rsid w:val="00601674"/>
    <w:rsid w:val="00605A31"/>
    <w:rsid w:val="00663EFA"/>
    <w:rsid w:val="0068747F"/>
    <w:rsid w:val="006D7AC2"/>
    <w:rsid w:val="006E3F5F"/>
    <w:rsid w:val="006F1616"/>
    <w:rsid w:val="006F490D"/>
    <w:rsid w:val="007632A4"/>
    <w:rsid w:val="007E5781"/>
    <w:rsid w:val="008045F5"/>
    <w:rsid w:val="00862B1F"/>
    <w:rsid w:val="008772B6"/>
    <w:rsid w:val="0095219C"/>
    <w:rsid w:val="009A1E1D"/>
    <w:rsid w:val="00AB35AA"/>
    <w:rsid w:val="00AC6BAE"/>
    <w:rsid w:val="00AE55A4"/>
    <w:rsid w:val="00AF1187"/>
    <w:rsid w:val="00B11C3D"/>
    <w:rsid w:val="00B60447"/>
    <w:rsid w:val="00B8317A"/>
    <w:rsid w:val="00CD13C2"/>
    <w:rsid w:val="00D41B7C"/>
    <w:rsid w:val="00D92CC6"/>
    <w:rsid w:val="00DB13EE"/>
    <w:rsid w:val="00DB233B"/>
    <w:rsid w:val="00DC2572"/>
    <w:rsid w:val="00E123D5"/>
    <w:rsid w:val="00E45AB5"/>
    <w:rsid w:val="00E648D4"/>
    <w:rsid w:val="00E71786"/>
    <w:rsid w:val="00EE1974"/>
    <w:rsid w:val="00F0786D"/>
    <w:rsid w:val="00F503A0"/>
    <w:rsid w:val="00F5393C"/>
    <w:rsid w:val="00FC2719"/>
    <w:rsid w:val="00FE6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856D"/>
  <w15:chartTrackingRefBased/>
  <w15:docId w15:val="{C56AA97E-3D53-4121-A700-EF26183A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66"/>
  </w:style>
  <w:style w:type="paragraph" w:styleId="Heading1">
    <w:name w:val="heading 1"/>
    <w:basedOn w:val="Normal"/>
    <w:next w:val="Normal"/>
    <w:link w:val="Heading1Char"/>
    <w:uiPriority w:val="9"/>
    <w:qFormat/>
    <w:rsid w:val="00AC6B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32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766"/>
  </w:style>
  <w:style w:type="paragraph" w:styleId="Footer">
    <w:name w:val="footer"/>
    <w:basedOn w:val="Normal"/>
    <w:link w:val="FooterChar"/>
    <w:uiPriority w:val="99"/>
    <w:unhideWhenUsed/>
    <w:rsid w:val="002C2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766"/>
  </w:style>
  <w:style w:type="paragraph" w:styleId="ListParagraph">
    <w:name w:val="List Paragraph"/>
    <w:basedOn w:val="Normal"/>
    <w:uiPriority w:val="34"/>
    <w:qFormat/>
    <w:rsid w:val="002C2766"/>
    <w:pPr>
      <w:ind w:left="720"/>
      <w:contextualSpacing/>
    </w:pPr>
  </w:style>
  <w:style w:type="character" w:styleId="Hyperlink">
    <w:name w:val="Hyperlink"/>
    <w:basedOn w:val="DefaultParagraphFont"/>
    <w:uiPriority w:val="99"/>
    <w:unhideWhenUsed/>
    <w:rsid w:val="00587A8B"/>
    <w:rPr>
      <w:color w:val="0563C1" w:themeColor="hyperlink"/>
      <w:u w:val="single"/>
    </w:rPr>
  </w:style>
  <w:style w:type="character" w:styleId="UnresolvedMention">
    <w:name w:val="Unresolved Mention"/>
    <w:basedOn w:val="DefaultParagraphFont"/>
    <w:uiPriority w:val="99"/>
    <w:semiHidden/>
    <w:unhideWhenUsed/>
    <w:rsid w:val="00587A8B"/>
    <w:rPr>
      <w:color w:val="605E5C"/>
      <w:shd w:val="clear" w:color="auto" w:fill="E1DFDD"/>
    </w:rPr>
  </w:style>
  <w:style w:type="character" w:customStyle="1" w:styleId="Heading1Char">
    <w:name w:val="Heading 1 Char"/>
    <w:basedOn w:val="DefaultParagraphFont"/>
    <w:link w:val="Heading1"/>
    <w:uiPriority w:val="9"/>
    <w:rsid w:val="00AC6B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32A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mon.good@highlan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(Strategic Improvement &amp; Performance)</cp:lastModifiedBy>
  <cp:revision>45</cp:revision>
  <dcterms:created xsi:type="dcterms:W3CDTF">2021-11-02T15:29:00Z</dcterms:created>
  <dcterms:modified xsi:type="dcterms:W3CDTF">2025-07-20T21:17:00Z</dcterms:modified>
</cp:coreProperties>
</file>