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BB06" w14:textId="7A653921" w:rsidR="005C5C01" w:rsidRDefault="00B10067" w:rsidP="00333B42">
      <w:pPr>
        <w:spacing w:after="0"/>
        <w:rPr>
          <w:b/>
          <w:bCs/>
          <w:sz w:val="28"/>
          <w:szCs w:val="28"/>
        </w:rPr>
      </w:pPr>
      <w:r w:rsidRPr="00333B42">
        <w:rPr>
          <w:b/>
          <w:bCs/>
          <w:sz w:val="28"/>
          <w:szCs w:val="28"/>
        </w:rPr>
        <w:t xml:space="preserve">Privacy </w:t>
      </w:r>
      <w:r w:rsidR="00296A8E">
        <w:rPr>
          <w:b/>
          <w:bCs/>
          <w:sz w:val="28"/>
          <w:szCs w:val="28"/>
        </w:rPr>
        <w:t>N</w:t>
      </w:r>
      <w:r w:rsidRPr="00333B42">
        <w:rPr>
          <w:b/>
          <w:bCs/>
          <w:sz w:val="28"/>
          <w:szCs w:val="28"/>
        </w:rPr>
        <w:t>otice</w:t>
      </w:r>
      <w:r w:rsidR="005C5C01">
        <w:rPr>
          <w:b/>
          <w:bCs/>
          <w:sz w:val="28"/>
          <w:szCs w:val="28"/>
        </w:rPr>
        <w:t>:</w:t>
      </w:r>
    </w:p>
    <w:p w14:paraId="0A210039" w14:textId="77777777" w:rsidR="005C5C01" w:rsidRDefault="005C5C01" w:rsidP="00333B42">
      <w:pPr>
        <w:spacing w:after="0"/>
        <w:rPr>
          <w:b/>
          <w:bCs/>
          <w:sz w:val="28"/>
          <w:szCs w:val="28"/>
        </w:rPr>
      </w:pPr>
    </w:p>
    <w:p w14:paraId="499CA3E3" w14:textId="08B7B17F" w:rsidR="00B10067" w:rsidRDefault="002110C7" w:rsidP="00333B42">
      <w:pPr>
        <w:spacing w:after="0"/>
        <w:rPr>
          <w:b/>
          <w:bCs/>
          <w:sz w:val="28"/>
          <w:szCs w:val="28"/>
        </w:rPr>
      </w:pPr>
      <w:r w:rsidRPr="00333B42">
        <w:rPr>
          <w:b/>
          <w:bCs/>
          <w:sz w:val="28"/>
          <w:szCs w:val="28"/>
        </w:rPr>
        <w:t>Highland Reuse &amp; Repair</w:t>
      </w:r>
      <w:r w:rsidR="00B10067" w:rsidRPr="00333B42">
        <w:rPr>
          <w:b/>
          <w:bCs/>
          <w:sz w:val="28"/>
          <w:szCs w:val="28"/>
        </w:rPr>
        <w:t xml:space="preserve"> Fund</w:t>
      </w:r>
      <w:r w:rsidR="00874DA4">
        <w:rPr>
          <w:b/>
          <w:bCs/>
          <w:sz w:val="28"/>
          <w:szCs w:val="28"/>
        </w:rPr>
        <w:t xml:space="preserve"> (</w:t>
      </w:r>
      <w:r w:rsidR="00417E79">
        <w:rPr>
          <w:b/>
          <w:bCs/>
          <w:sz w:val="28"/>
          <w:szCs w:val="28"/>
        </w:rPr>
        <w:t>R&amp;R Fund</w:t>
      </w:r>
      <w:r w:rsidR="00874DA4">
        <w:rPr>
          <w:b/>
          <w:bCs/>
          <w:sz w:val="28"/>
          <w:szCs w:val="28"/>
        </w:rPr>
        <w:t>).</w:t>
      </w:r>
    </w:p>
    <w:p w14:paraId="3D3CD4CC" w14:textId="77777777" w:rsidR="005C5C01" w:rsidRPr="005C5C01" w:rsidRDefault="005C5C01" w:rsidP="005C5C01">
      <w:pPr>
        <w:spacing w:after="0"/>
        <w:rPr>
          <w:b/>
          <w:bCs/>
          <w:sz w:val="28"/>
          <w:szCs w:val="28"/>
        </w:rPr>
      </w:pPr>
      <w:proofErr w:type="spellStart"/>
      <w:r w:rsidRPr="005C5C01">
        <w:rPr>
          <w:b/>
          <w:bCs/>
          <w:sz w:val="28"/>
          <w:szCs w:val="28"/>
        </w:rPr>
        <w:t>Maoin</w:t>
      </w:r>
      <w:proofErr w:type="spellEnd"/>
      <w:r w:rsidRPr="005C5C01">
        <w:rPr>
          <w:b/>
          <w:bCs/>
          <w:sz w:val="28"/>
          <w:szCs w:val="28"/>
        </w:rPr>
        <w:t xml:space="preserve"> Ath-</w:t>
      </w:r>
      <w:proofErr w:type="spellStart"/>
      <w:r w:rsidRPr="005C5C01">
        <w:rPr>
          <w:b/>
          <w:bCs/>
          <w:sz w:val="28"/>
          <w:szCs w:val="28"/>
        </w:rPr>
        <w:t>chleachdaidh</w:t>
      </w:r>
      <w:proofErr w:type="spellEnd"/>
      <w:r w:rsidRPr="005C5C01">
        <w:rPr>
          <w:b/>
          <w:bCs/>
          <w:sz w:val="28"/>
          <w:szCs w:val="28"/>
        </w:rPr>
        <w:t xml:space="preserve"> &amp; </w:t>
      </w:r>
      <w:proofErr w:type="spellStart"/>
      <w:r w:rsidRPr="005C5C01">
        <w:rPr>
          <w:b/>
          <w:bCs/>
          <w:sz w:val="28"/>
          <w:szCs w:val="28"/>
        </w:rPr>
        <w:t>Càraidh</w:t>
      </w:r>
      <w:proofErr w:type="spellEnd"/>
      <w:r w:rsidRPr="005C5C01">
        <w:rPr>
          <w:b/>
          <w:bCs/>
          <w:sz w:val="28"/>
          <w:szCs w:val="28"/>
        </w:rPr>
        <w:t xml:space="preserve"> </w:t>
      </w:r>
      <w:proofErr w:type="spellStart"/>
      <w:r w:rsidRPr="005C5C01">
        <w:rPr>
          <w:b/>
          <w:bCs/>
          <w:sz w:val="28"/>
          <w:szCs w:val="28"/>
        </w:rPr>
        <w:t>na</w:t>
      </w:r>
      <w:proofErr w:type="spellEnd"/>
      <w:r w:rsidRPr="005C5C01">
        <w:rPr>
          <w:b/>
          <w:bCs/>
          <w:sz w:val="28"/>
          <w:szCs w:val="28"/>
        </w:rPr>
        <w:t xml:space="preserve"> </w:t>
      </w:r>
      <w:proofErr w:type="spellStart"/>
      <w:r w:rsidRPr="005C5C01">
        <w:rPr>
          <w:b/>
          <w:bCs/>
          <w:sz w:val="28"/>
          <w:szCs w:val="28"/>
        </w:rPr>
        <w:t>Gàidhealtachd</w:t>
      </w:r>
      <w:proofErr w:type="spellEnd"/>
    </w:p>
    <w:p w14:paraId="7DAA978D" w14:textId="77777777" w:rsidR="005C5C01" w:rsidRDefault="005C5C01" w:rsidP="00333B42">
      <w:pPr>
        <w:spacing w:after="0"/>
        <w:rPr>
          <w:b/>
          <w:bCs/>
          <w:sz w:val="28"/>
          <w:szCs w:val="28"/>
        </w:rPr>
      </w:pPr>
    </w:p>
    <w:p w14:paraId="5DEF6A39" w14:textId="77777777" w:rsidR="00333B42" w:rsidRPr="00333B42" w:rsidRDefault="00333B42" w:rsidP="00333B42">
      <w:pPr>
        <w:spacing w:after="0"/>
        <w:rPr>
          <w:b/>
          <w:bCs/>
          <w:sz w:val="28"/>
          <w:szCs w:val="28"/>
        </w:rPr>
      </w:pPr>
    </w:p>
    <w:p w14:paraId="1948099E" w14:textId="77777777" w:rsidR="00B10067" w:rsidRPr="00B10067" w:rsidRDefault="00B10067" w:rsidP="00333B42">
      <w:pPr>
        <w:spacing w:after="0"/>
        <w:rPr>
          <w:b/>
          <w:bCs/>
        </w:rPr>
      </w:pPr>
      <w:r w:rsidRPr="00B10067">
        <w:rPr>
          <w:b/>
          <w:bCs/>
        </w:rPr>
        <w:t>Purpose</w:t>
      </w:r>
    </w:p>
    <w:p w14:paraId="7BA5B72E" w14:textId="3E530215" w:rsidR="00B10067" w:rsidRDefault="00B10067" w:rsidP="00333B42">
      <w:pPr>
        <w:spacing w:after="0"/>
      </w:pPr>
      <w:r>
        <w:t xml:space="preserve">Highland Council </w:t>
      </w:r>
      <w:r w:rsidR="002110C7">
        <w:t>Reuse &amp; Repair</w:t>
      </w:r>
      <w:r>
        <w:t xml:space="preserve"> Fund grants</w:t>
      </w:r>
      <w:r w:rsidR="00874DA4">
        <w:t xml:space="preserve">. </w:t>
      </w:r>
    </w:p>
    <w:p w14:paraId="02C5C0EB" w14:textId="77777777" w:rsidR="00874DA4" w:rsidRDefault="00874DA4" w:rsidP="00333B42">
      <w:pPr>
        <w:spacing w:after="0"/>
      </w:pPr>
    </w:p>
    <w:p w14:paraId="1F71562D" w14:textId="77777777" w:rsidR="00B10067" w:rsidRPr="00B10067" w:rsidRDefault="00B10067" w:rsidP="00333B42">
      <w:pPr>
        <w:spacing w:after="0"/>
        <w:rPr>
          <w:b/>
          <w:bCs/>
        </w:rPr>
      </w:pPr>
      <w:r w:rsidRPr="00B10067">
        <w:rPr>
          <w:b/>
          <w:bCs/>
        </w:rPr>
        <w:t>Description</w:t>
      </w:r>
    </w:p>
    <w:p w14:paraId="5A03B691" w14:textId="6CDF54B5" w:rsidR="00B10067" w:rsidRDefault="00B10067" w:rsidP="00333B42">
      <w:pPr>
        <w:spacing w:after="0"/>
      </w:pPr>
      <w:r>
        <w:t xml:space="preserve">You are giving us your personal information to allow us to determine whether your project is eligible to receive funding from the </w:t>
      </w:r>
      <w:r w:rsidR="00417E79">
        <w:t>R&amp;R F</w:t>
      </w:r>
      <w:r w:rsidR="00574DB1">
        <w:t>und</w:t>
      </w:r>
      <w:r>
        <w:t>, provide feedback on your proposals and administer th</w:t>
      </w:r>
      <w:r w:rsidR="00466433">
        <w:t>e</w:t>
      </w:r>
      <w:r>
        <w:t xml:space="preserve"> </w:t>
      </w:r>
      <w:r w:rsidR="00425039">
        <w:t>award</w:t>
      </w:r>
      <w:r>
        <w:t xml:space="preserve">. </w:t>
      </w:r>
      <w:r w:rsidR="003C3595">
        <w:t xml:space="preserve"> </w:t>
      </w:r>
      <w:r>
        <w:t xml:space="preserve">We also use your information to verify your identity where required, contact you by post, email or telephone and to maintain our records. </w:t>
      </w:r>
      <w:r w:rsidR="003C3595">
        <w:t xml:space="preserve"> </w:t>
      </w:r>
    </w:p>
    <w:p w14:paraId="1980762C" w14:textId="77777777" w:rsidR="00B10067" w:rsidRDefault="00B10067" w:rsidP="00333B42">
      <w:pPr>
        <w:spacing w:after="0"/>
      </w:pPr>
    </w:p>
    <w:p w14:paraId="704234FF" w14:textId="77777777" w:rsidR="00B10067" w:rsidRPr="00B10067" w:rsidRDefault="00B10067" w:rsidP="00333B42">
      <w:pPr>
        <w:spacing w:after="0"/>
        <w:rPr>
          <w:b/>
          <w:bCs/>
        </w:rPr>
      </w:pPr>
      <w:r w:rsidRPr="00B10067">
        <w:rPr>
          <w:b/>
          <w:bCs/>
        </w:rPr>
        <w:t>Conditions for processing personal information</w:t>
      </w:r>
    </w:p>
    <w:p w14:paraId="36F811A0" w14:textId="39ADE7B3" w:rsidR="00B10067" w:rsidRDefault="00B10067" w:rsidP="00333B42">
      <w:pPr>
        <w:spacing w:after="0"/>
      </w:pPr>
      <w:r>
        <w:t xml:space="preserve">Processing your personal information is necessary for the </w:t>
      </w:r>
      <w:r w:rsidR="00FC329A">
        <w:t>implementation</w:t>
      </w:r>
      <w:r>
        <w:t xml:space="preserve"> of a contract with you. </w:t>
      </w:r>
      <w:r w:rsidR="003C3595">
        <w:t xml:space="preserve"> </w:t>
      </w:r>
      <w:r>
        <w:t>If you do not provide us with the information we have asked for then we will not be able to process your application.</w:t>
      </w:r>
    </w:p>
    <w:p w14:paraId="65C8EBAF" w14:textId="77777777" w:rsidR="00B10067" w:rsidRDefault="00B10067" w:rsidP="00333B42">
      <w:pPr>
        <w:spacing w:after="0"/>
      </w:pPr>
    </w:p>
    <w:p w14:paraId="68067A21" w14:textId="1416ECB9" w:rsidR="00B10067" w:rsidRDefault="00B10067" w:rsidP="00333B42">
      <w:pPr>
        <w:spacing w:after="0"/>
        <w:rPr>
          <w:b/>
          <w:bCs/>
        </w:rPr>
      </w:pPr>
      <w:r w:rsidRPr="00B10067">
        <w:rPr>
          <w:b/>
          <w:bCs/>
        </w:rPr>
        <w:t>Your rights</w:t>
      </w:r>
      <w:r w:rsidR="00296A8E">
        <w:rPr>
          <w:b/>
          <w:bCs/>
        </w:rPr>
        <w:t>:</w:t>
      </w:r>
    </w:p>
    <w:p w14:paraId="41B4753E" w14:textId="77777777" w:rsidR="00296A8E" w:rsidRPr="00BE0CA4" w:rsidRDefault="00296A8E" w:rsidP="00333B42">
      <w:pPr>
        <w:spacing w:after="0"/>
        <w:rPr>
          <w:b/>
          <w:bCs/>
          <w:sz w:val="8"/>
          <w:szCs w:val="8"/>
        </w:rPr>
      </w:pPr>
    </w:p>
    <w:p w14:paraId="5B8830DC" w14:textId="77777777" w:rsidR="00B10067" w:rsidRDefault="00B10067" w:rsidP="00333B42">
      <w:pPr>
        <w:pStyle w:val="ListParagraph"/>
        <w:numPr>
          <w:ilvl w:val="0"/>
          <w:numId w:val="1"/>
        </w:numPr>
        <w:spacing w:after="0"/>
      </w:pPr>
      <w:r>
        <w:t>Access your data</w:t>
      </w:r>
    </w:p>
    <w:p w14:paraId="12C73ED7" w14:textId="77777777" w:rsidR="00B10067" w:rsidRDefault="00B10067" w:rsidP="00333B42">
      <w:pPr>
        <w:pStyle w:val="ListParagraph"/>
        <w:numPr>
          <w:ilvl w:val="0"/>
          <w:numId w:val="1"/>
        </w:numPr>
        <w:spacing w:after="0"/>
      </w:pPr>
      <w:r>
        <w:t>Change personal data</w:t>
      </w:r>
    </w:p>
    <w:p w14:paraId="00C28C8F" w14:textId="77777777" w:rsidR="00B10067" w:rsidRDefault="00B10067" w:rsidP="00333B42">
      <w:pPr>
        <w:pStyle w:val="ListParagraph"/>
        <w:numPr>
          <w:ilvl w:val="0"/>
          <w:numId w:val="1"/>
        </w:numPr>
        <w:spacing w:after="0"/>
      </w:pPr>
      <w:r>
        <w:t>Delete personal data</w:t>
      </w:r>
    </w:p>
    <w:p w14:paraId="4297043E" w14:textId="77777777" w:rsidR="00B10067" w:rsidRDefault="00B10067" w:rsidP="00333B42">
      <w:pPr>
        <w:pStyle w:val="ListParagraph"/>
        <w:numPr>
          <w:ilvl w:val="0"/>
          <w:numId w:val="1"/>
        </w:numPr>
        <w:spacing w:after="0"/>
      </w:pPr>
      <w:r>
        <w:t>Restrict processing of personal data</w:t>
      </w:r>
    </w:p>
    <w:p w14:paraId="368AA481" w14:textId="60B83245" w:rsidR="00B10067" w:rsidRDefault="00B10067" w:rsidP="00333B42">
      <w:pPr>
        <w:pStyle w:val="ListParagraph"/>
        <w:numPr>
          <w:ilvl w:val="0"/>
          <w:numId w:val="1"/>
        </w:numPr>
        <w:spacing w:after="0"/>
      </w:pPr>
      <w:r>
        <w:t xml:space="preserve">Find out more about your rights (external link) - </w:t>
      </w:r>
      <w:hyperlink r:id="rId8" w:history="1">
        <w:r w:rsidRPr="00B10067">
          <w:rPr>
            <w:rStyle w:val="Hyperlink"/>
          </w:rPr>
          <w:t>Information we hold about you | Information we hold about you | The Highland Council</w:t>
        </w:r>
      </w:hyperlink>
    </w:p>
    <w:p w14:paraId="7FD5AFF7" w14:textId="77777777" w:rsidR="00B10067" w:rsidRPr="00B10067" w:rsidRDefault="00B10067" w:rsidP="00333B42">
      <w:pPr>
        <w:spacing w:after="0"/>
        <w:rPr>
          <w:b/>
          <w:bCs/>
        </w:rPr>
      </w:pPr>
    </w:p>
    <w:p w14:paraId="43CCA565" w14:textId="77777777" w:rsidR="00B10067" w:rsidRPr="00B10067" w:rsidRDefault="00B10067" w:rsidP="00333B42">
      <w:pPr>
        <w:spacing w:after="0"/>
        <w:rPr>
          <w:b/>
          <w:bCs/>
        </w:rPr>
      </w:pPr>
      <w:r w:rsidRPr="00B10067">
        <w:rPr>
          <w:b/>
          <w:bCs/>
        </w:rPr>
        <w:t>Who we share your information with</w:t>
      </w:r>
    </w:p>
    <w:p w14:paraId="1CF1E78A" w14:textId="2CD36AA2" w:rsidR="00B10067" w:rsidRDefault="00B10067" w:rsidP="00333B42">
      <w:pPr>
        <w:spacing w:after="0"/>
      </w:pPr>
      <w:r>
        <w:t xml:space="preserve">We are legally obliged to safeguard public </w:t>
      </w:r>
      <w:r w:rsidR="002F1067">
        <w:t>funds and</w:t>
      </w:r>
      <w:r>
        <w:t xml:space="preserve"> are </w:t>
      </w:r>
      <w:r w:rsidR="00B94A8A">
        <w:t xml:space="preserve">therefore </w:t>
      </w:r>
      <w:r>
        <w:t xml:space="preserve">required to verify and check your details internally for fraud prevention. </w:t>
      </w:r>
      <w:r w:rsidR="003C3595">
        <w:t xml:space="preserve"> </w:t>
      </w:r>
      <w:r>
        <w:t xml:space="preserve">We may share this information with other public bodies (and receive information from these other bodies) for fraud checking purposes. </w:t>
      </w:r>
      <w:r w:rsidR="00BD71C1">
        <w:t xml:space="preserve"> </w:t>
      </w:r>
      <w:r>
        <w:t>We are also legally obliged to share certain data with other public bodies, such as HMRC</w:t>
      </w:r>
      <w:r w:rsidR="00A427E3">
        <w:t>,</w:t>
      </w:r>
      <w:r>
        <w:t xml:space="preserve"> and will do so where the law requires this. </w:t>
      </w:r>
      <w:r w:rsidR="00BD71C1">
        <w:t xml:space="preserve"> </w:t>
      </w:r>
      <w:r>
        <w:t>We will generally comply with requests for specific information from other regulatory and law enforcement bodies where this is necessary and appropriate.</w:t>
      </w:r>
    </w:p>
    <w:p w14:paraId="074C566E" w14:textId="77777777" w:rsidR="00B10067" w:rsidRDefault="00B10067" w:rsidP="00333B42">
      <w:pPr>
        <w:spacing w:after="0"/>
      </w:pPr>
    </w:p>
    <w:p w14:paraId="169C5D68" w14:textId="77777777" w:rsidR="00B10067" w:rsidRDefault="00B10067" w:rsidP="00333B42">
      <w:pPr>
        <w:spacing w:after="0"/>
      </w:pPr>
      <w:r>
        <w:lastRenderedPageBreak/>
        <w:t xml:space="preserve">Your information will be shared with officers of Highland Council and Highland Council elected members for the purposes of determining your application and administering it. </w:t>
      </w:r>
    </w:p>
    <w:p w14:paraId="07B80F0A" w14:textId="77777777" w:rsidR="00B10067" w:rsidRDefault="00B10067" w:rsidP="00333B42">
      <w:pPr>
        <w:spacing w:after="0"/>
      </w:pPr>
    </w:p>
    <w:p w14:paraId="3B25A536" w14:textId="77777777" w:rsidR="00B10067" w:rsidRPr="00B10067" w:rsidRDefault="00B10067" w:rsidP="00333B42">
      <w:pPr>
        <w:spacing w:after="0"/>
        <w:rPr>
          <w:b/>
          <w:bCs/>
        </w:rPr>
      </w:pPr>
      <w:r w:rsidRPr="00B10067">
        <w:rPr>
          <w:b/>
          <w:bCs/>
        </w:rPr>
        <w:t>How long we hold your information</w:t>
      </w:r>
    </w:p>
    <w:p w14:paraId="2E3FD366" w14:textId="11B678C3" w:rsidR="00B10067" w:rsidRDefault="00B10067" w:rsidP="00333B42">
      <w:pPr>
        <w:spacing w:after="0"/>
      </w:pPr>
      <w:r>
        <w:t xml:space="preserve">We only keep your personal information for the minimum amount of time necessary. </w:t>
      </w:r>
      <w:r w:rsidR="00BD71C1">
        <w:t xml:space="preserve"> </w:t>
      </w:r>
      <w:r>
        <w:t xml:space="preserve">Sometimes this </w:t>
      </w:r>
      <w:proofErr w:type="gramStart"/>
      <w:r>
        <w:t>time period</w:t>
      </w:r>
      <w:proofErr w:type="gramEnd"/>
      <w:r>
        <w:t xml:space="preserve"> is set out in the law but</w:t>
      </w:r>
      <w:r w:rsidR="0066180F">
        <w:t>,</w:t>
      </w:r>
      <w:r>
        <w:t xml:space="preserve"> in most cases</w:t>
      </w:r>
      <w:r w:rsidR="0066180F">
        <w:t>,</w:t>
      </w:r>
      <w:r>
        <w:t xml:space="preserve"> it is based on the business need. </w:t>
      </w:r>
      <w:r w:rsidR="00BD71C1">
        <w:t xml:space="preserve"> </w:t>
      </w:r>
      <w:r>
        <w:t>We maintain a records retention and disposal schedule which sets out how long we hold different types of information for.</w:t>
      </w:r>
    </w:p>
    <w:p w14:paraId="619DAE2B" w14:textId="77777777" w:rsidR="00B10067" w:rsidRPr="00B10067" w:rsidRDefault="00B10067" w:rsidP="00333B42">
      <w:pPr>
        <w:spacing w:after="0"/>
        <w:rPr>
          <w:b/>
          <w:bCs/>
        </w:rPr>
      </w:pPr>
    </w:p>
    <w:p w14:paraId="792F97B6" w14:textId="77777777" w:rsidR="00B10067" w:rsidRPr="00B10067" w:rsidRDefault="00B10067" w:rsidP="00333B42">
      <w:pPr>
        <w:spacing w:after="0"/>
        <w:rPr>
          <w:b/>
          <w:bCs/>
        </w:rPr>
      </w:pPr>
      <w:r w:rsidRPr="00B10067">
        <w:rPr>
          <w:b/>
          <w:bCs/>
        </w:rPr>
        <w:t>Automated processing</w:t>
      </w:r>
    </w:p>
    <w:p w14:paraId="31DC1721" w14:textId="77777777" w:rsidR="00B10067" w:rsidRDefault="00B10067" w:rsidP="00333B42">
      <w:pPr>
        <w:spacing w:after="0"/>
      </w:pPr>
      <w:r>
        <w:t>Your personal information is not subject to automated decision making or profiling.</w:t>
      </w:r>
    </w:p>
    <w:p w14:paraId="63702A1F" w14:textId="77777777" w:rsidR="00B10067" w:rsidRDefault="00B10067" w:rsidP="00333B42">
      <w:pPr>
        <w:spacing w:after="0"/>
      </w:pPr>
    </w:p>
    <w:p w14:paraId="610CDEFF" w14:textId="77777777" w:rsidR="00B10067" w:rsidRPr="00B10067" w:rsidRDefault="00B10067" w:rsidP="00333B42">
      <w:pPr>
        <w:spacing w:after="0"/>
        <w:rPr>
          <w:b/>
          <w:bCs/>
        </w:rPr>
      </w:pPr>
      <w:r w:rsidRPr="00B10067">
        <w:rPr>
          <w:b/>
          <w:bCs/>
        </w:rPr>
        <w:t>Data controller</w:t>
      </w:r>
    </w:p>
    <w:p w14:paraId="45D3C084" w14:textId="77777777" w:rsidR="00B10067" w:rsidRDefault="00B10067" w:rsidP="00333B42">
      <w:pPr>
        <w:spacing w:after="0"/>
      </w:pPr>
      <w:r>
        <w:t>The data controller is The Highland Council.</w:t>
      </w:r>
    </w:p>
    <w:p w14:paraId="450819BF" w14:textId="77777777" w:rsidR="00B10067" w:rsidRPr="00B10067" w:rsidRDefault="00B10067" w:rsidP="00333B42">
      <w:pPr>
        <w:spacing w:after="0"/>
        <w:rPr>
          <w:b/>
          <w:bCs/>
        </w:rPr>
      </w:pPr>
    </w:p>
    <w:p w14:paraId="62D0817C" w14:textId="77777777" w:rsidR="00B10067" w:rsidRPr="00B10067" w:rsidRDefault="00B10067" w:rsidP="00333B42">
      <w:pPr>
        <w:spacing w:after="0"/>
        <w:rPr>
          <w:b/>
          <w:bCs/>
        </w:rPr>
      </w:pPr>
      <w:r w:rsidRPr="00B10067">
        <w:rPr>
          <w:b/>
          <w:bCs/>
        </w:rPr>
        <w:t>Data Protection Officer</w:t>
      </w:r>
    </w:p>
    <w:p w14:paraId="74046EBA" w14:textId="77777777" w:rsidR="00B10067" w:rsidRDefault="00B10067" w:rsidP="00333B42">
      <w:pPr>
        <w:spacing w:after="0"/>
      </w:pPr>
      <w:r>
        <w:t>Highland Council Headquarters</w:t>
      </w:r>
    </w:p>
    <w:p w14:paraId="6918B8FF" w14:textId="77777777" w:rsidR="00B10067" w:rsidRDefault="00B10067" w:rsidP="00333B42">
      <w:pPr>
        <w:spacing w:after="0"/>
      </w:pPr>
      <w:proofErr w:type="spellStart"/>
      <w:r>
        <w:t>Glenurquhart</w:t>
      </w:r>
      <w:proofErr w:type="spellEnd"/>
      <w:r>
        <w:t xml:space="preserve"> Road</w:t>
      </w:r>
    </w:p>
    <w:p w14:paraId="747E1056" w14:textId="77777777" w:rsidR="00B10067" w:rsidRDefault="00B10067" w:rsidP="00333B42">
      <w:pPr>
        <w:spacing w:after="0"/>
      </w:pPr>
      <w:r>
        <w:t>Inverness</w:t>
      </w:r>
    </w:p>
    <w:p w14:paraId="23459D31" w14:textId="77777777" w:rsidR="00B10067" w:rsidRDefault="00B10067" w:rsidP="00333B42">
      <w:pPr>
        <w:spacing w:after="0"/>
      </w:pPr>
      <w:r>
        <w:t>IV3 5NX</w:t>
      </w:r>
    </w:p>
    <w:p w14:paraId="40AC34A5" w14:textId="479494D9" w:rsidR="00B10067" w:rsidRDefault="00C072A2" w:rsidP="00333B42">
      <w:pPr>
        <w:spacing w:after="0"/>
      </w:pPr>
      <w:r>
        <w:t xml:space="preserve">Tel: </w:t>
      </w:r>
      <w:r w:rsidR="00B10067">
        <w:t>01463 702029</w:t>
      </w:r>
    </w:p>
    <w:p w14:paraId="42B49463" w14:textId="6AEFEA8D" w:rsidR="00B10067" w:rsidRDefault="00C072A2" w:rsidP="00333B42">
      <w:pPr>
        <w:spacing w:after="0"/>
      </w:pPr>
      <w:r>
        <w:t xml:space="preserve">Email: </w:t>
      </w:r>
      <w:r w:rsidR="00B10067">
        <w:t>dpo@highland.gov.uk</w:t>
      </w:r>
    </w:p>
    <w:p w14:paraId="24AD7095" w14:textId="77777777" w:rsidR="00B10067" w:rsidRDefault="00B10067" w:rsidP="00333B42">
      <w:pPr>
        <w:spacing w:after="0"/>
      </w:pPr>
    </w:p>
    <w:p w14:paraId="2CC4DD12" w14:textId="77777777" w:rsidR="00B10067" w:rsidRPr="00B10067" w:rsidRDefault="00B10067" w:rsidP="00333B42">
      <w:pPr>
        <w:spacing w:after="0"/>
        <w:rPr>
          <w:b/>
          <w:bCs/>
        </w:rPr>
      </w:pPr>
      <w:r w:rsidRPr="00B10067">
        <w:rPr>
          <w:b/>
          <w:bCs/>
        </w:rPr>
        <w:t>Supervisory authority</w:t>
      </w:r>
    </w:p>
    <w:p w14:paraId="1761C652" w14:textId="77777777" w:rsidR="00B10067" w:rsidRDefault="00B10067" w:rsidP="00333B42">
      <w:pPr>
        <w:spacing w:after="0"/>
      </w:pPr>
      <w:r>
        <w:t>If you are unhappy with the way we have processed your personal information you can contact the Information Commissioner:</w:t>
      </w:r>
    </w:p>
    <w:p w14:paraId="1D01F5E8" w14:textId="77777777" w:rsidR="00B10067" w:rsidRPr="00B10067" w:rsidRDefault="00B10067" w:rsidP="00333B42">
      <w:pPr>
        <w:spacing w:after="0"/>
        <w:rPr>
          <w:b/>
          <w:bCs/>
        </w:rPr>
      </w:pPr>
    </w:p>
    <w:p w14:paraId="6F438F02" w14:textId="77777777" w:rsidR="00B10067" w:rsidRPr="00B10067" w:rsidRDefault="00B10067" w:rsidP="00333B42">
      <w:pPr>
        <w:spacing w:after="0"/>
        <w:rPr>
          <w:b/>
          <w:bCs/>
        </w:rPr>
      </w:pPr>
      <w:r w:rsidRPr="00B10067">
        <w:rPr>
          <w:b/>
          <w:bCs/>
        </w:rPr>
        <w:t>Information Commissioner's Office</w:t>
      </w:r>
    </w:p>
    <w:p w14:paraId="0DD235BE" w14:textId="77777777" w:rsidR="00B10067" w:rsidRDefault="00B10067" w:rsidP="00333B42">
      <w:pPr>
        <w:spacing w:after="0"/>
      </w:pPr>
      <w:r>
        <w:t>Wycliffe House</w:t>
      </w:r>
    </w:p>
    <w:p w14:paraId="546470CC" w14:textId="77777777" w:rsidR="00B10067" w:rsidRDefault="00B10067" w:rsidP="00333B42">
      <w:pPr>
        <w:spacing w:after="0"/>
      </w:pPr>
      <w:r>
        <w:t>Water Lane</w:t>
      </w:r>
    </w:p>
    <w:p w14:paraId="2C48137C" w14:textId="77777777" w:rsidR="00B10067" w:rsidRDefault="00B10067" w:rsidP="00333B42">
      <w:pPr>
        <w:spacing w:after="0"/>
      </w:pPr>
      <w:r>
        <w:t>Wilmslow</w:t>
      </w:r>
    </w:p>
    <w:p w14:paraId="64203990" w14:textId="77777777" w:rsidR="00B10067" w:rsidRDefault="00B10067" w:rsidP="00333B42">
      <w:pPr>
        <w:spacing w:after="0"/>
      </w:pPr>
      <w:r>
        <w:t>Cheshire</w:t>
      </w:r>
    </w:p>
    <w:p w14:paraId="434D2806" w14:textId="77777777" w:rsidR="00B10067" w:rsidRDefault="00B10067" w:rsidP="00333B42">
      <w:pPr>
        <w:spacing w:after="0"/>
      </w:pPr>
      <w:r>
        <w:t>SK9 5AF</w:t>
      </w:r>
    </w:p>
    <w:p w14:paraId="02053870" w14:textId="77777777" w:rsidR="00B10067" w:rsidRDefault="00B10067" w:rsidP="00333B42">
      <w:pPr>
        <w:spacing w:after="0"/>
      </w:pPr>
      <w:r>
        <w:t>Tel: 0303 123 1113</w:t>
      </w:r>
    </w:p>
    <w:p w14:paraId="26F10574" w14:textId="5A0ABC2A" w:rsidR="00B10067" w:rsidRDefault="00B10067" w:rsidP="00333B42">
      <w:pPr>
        <w:spacing w:after="0"/>
      </w:pPr>
      <w:r>
        <w:t>ICO website</w:t>
      </w:r>
      <w:r w:rsidR="00752895">
        <w:t xml:space="preserve">:  </w:t>
      </w:r>
      <w:r w:rsidR="00802B68">
        <w:t>https://ico.org.uk</w:t>
      </w:r>
    </w:p>
    <w:sectPr w:rsidR="00B10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05016"/>
    <w:multiLevelType w:val="hybridMultilevel"/>
    <w:tmpl w:val="310AA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9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67"/>
    <w:rsid w:val="000B16D9"/>
    <w:rsid w:val="00155AAC"/>
    <w:rsid w:val="00155ABC"/>
    <w:rsid w:val="002047B4"/>
    <w:rsid w:val="002110C7"/>
    <w:rsid w:val="00296A8E"/>
    <w:rsid w:val="002F1067"/>
    <w:rsid w:val="00333B42"/>
    <w:rsid w:val="00334F38"/>
    <w:rsid w:val="003C3595"/>
    <w:rsid w:val="00417E79"/>
    <w:rsid w:val="00425039"/>
    <w:rsid w:val="00462FFE"/>
    <w:rsid w:val="00466433"/>
    <w:rsid w:val="004F4842"/>
    <w:rsid w:val="004F62CD"/>
    <w:rsid w:val="00532CF0"/>
    <w:rsid w:val="00574DB1"/>
    <w:rsid w:val="00577035"/>
    <w:rsid w:val="005C5C01"/>
    <w:rsid w:val="0066180F"/>
    <w:rsid w:val="00752895"/>
    <w:rsid w:val="00802B68"/>
    <w:rsid w:val="00874DA4"/>
    <w:rsid w:val="0088538E"/>
    <w:rsid w:val="00A427E3"/>
    <w:rsid w:val="00B10067"/>
    <w:rsid w:val="00B51A18"/>
    <w:rsid w:val="00B94A8A"/>
    <w:rsid w:val="00BA20FD"/>
    <w:rsid w:val="00BD71C1"/>
    <w:rsid w:val="00BE0CA4"/>
    <w:rsid w:val="00C072A2"/>
    <w:rsid w:val="00C10A95"/>
    <w:rsid w:val="00CF7967"/>
    <w:rsid w:val="00D77B57"/>
    <w:rsid w:val="00EF352C"/>
    <w:rsid w:val="00F96412"/>
    <w:rsid w:val="00FC329A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4C79"/>
  <w15:chartTrackingRefBased/>
  <w15:docId w15:val="{841644B6-AACB-4B17-B723-2011D405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0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00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land.gov.uk/info/704/data_protection_and_freedom_of_information/341/information_we_hold_about_yo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sto xmlns="93539222-499d-4230-8261-af2a950068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E96688E334CB8B170C92EE3B6EE" ma:contentTypeVersion="4" ma:contentTypeDescription="Create a new document." ma:contentTypeScope="" ma:versionID="2cb859e8c498e6d1c8aa387e57ffa499">
  <xsd:schema xmlns:xsd="http://www.w3.org/2001/XMLSchema" xmlns:xs="http://www.w3.org/2001/XMLSchema" xmlns:p="http://schemas.microsoft.com/office/2006/metadata/properties" xmlns:ns2="93539222-499d-4230-8261-af2a95006803" targetNamespace="http://schemas.microsoft.com/office/2006/metadata/properties" ma:root="true" ma:fieldsID="5ff8e86b76e73c9d444c1dbea7ae2ab5" ns2:_="">
    <xsd:import namespace="93539222-499d-4230-8261-af2a95006803"/>
    <xsd:element name="properties">
      <xsd:complexType>
        <xsd:sequence>
          <xsd:element name="documentManagement">
            <xsd:complexType>
              <xsd:all>
                <xsd:element ref="ns2:Relatesto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39222-499d-4230-8261-af2a95006803" elementFormDefault="qualified">
    <xsd:import namespace="http://schemas.microsoft.com/office/2006/documentManagement/types"/>
    <xsd:import namespace="http://schemas.microsoft.com/office/infopath/2007/PartnerControls"/>
    <xsd:element name="Relatesto" ma:index="8" nillable="true" ma:displayName="Relates to" ma:format="Dropdown" ma:internalName="Relatesto">
      <xsd:simpleType>
        <xsd:restriction base="dms:Choice">
          <xsd:enumeration value="Claims docs"/>
          <xsd:enumeration value="Reporting"/>
          <xsd:enumeration value="Application"/>
          <xsd:enumeration value="Assessment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9E161-758C-4669-AD78-7866728AF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DA870-40C9-49C6-9399-F4EC4981BF38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93539222-499d-4230-8261-af2a95006803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A4B05BD-EFDB-49A6-AD28-EB811D37D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Lamb (Economic Development &amp; Regeneration)</dc:creator>
  <cp:keywords/>
  <dc:description/>
  <cp:lastModifiedBy>Bridget Thomas (Environ Development and Active Travel)</cp:lastModifiedBy>
  <cp:revision>32</cp:revision>
  <dcterms:created xsi:type="dcterms:W3CDTF">2025-07-25T11:08:00Z</dcterms:created>
  <dcterms:modified xsi:type="dcterms:W3CDTF">2025-10-28T11:14:00Z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0x010100D3D50E96688E334CB8B170C92EE3B6EE</vt:lpwstr>
  </property>
</Properties>
</file>