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6119" w14:textId="77777777" w:rsidR="001D5223" w:rsidRDefault="00000000">
      <w:pPr>
        <w:ind w:left="28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4D86FC" wp14:editId="04403E0D">
            <wp:extent cx="2139313" cy="1067752"/>
            <wp:effectExtent l="0" t="0" r="0" b="0"/>
            <wp:docPr id="1" name="Image 1" descr="P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1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313" cy="106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AC8BD" w14:textId="77777777" w:rsidR="001D5223" w:rsidRDefault="001D5223">
      <w:pPr>
        <w:pStyle w:val="BodyText"/>
        <w:spacing w:before="196"/>
        <w:rPr>
          <w:rFonts w:ascii="Times New Roman"/>
        </w:rPr>
      </w:pPr>
    </w:p>
    <w:p w14:paraId="78D3B4CD" w14:textId="77777777" w:rsidR="001D5223" w:rsidRDefault="00000000">
      <w:pPr>
        <w:pStyle w:val="Heading1"/>
        <w:tabs>
          <w:tab w:val="left" w:pos="3450"/>
        </w:tabs>
        <w:ind w:left="378"/>
      </w:pPr>
      <w:r>
        <w:t>NON-DOMESTIC</w:t>
      </w:r>
      <w:r>
        <w:rPr>
          <w:spacing w:val="-3"/>
        </w:rPr>
        <w:t xml:space="preserve"> </w:t>
      </w:r>
      <w:r>
        <w:rPr>
          <w:spacing w:val="-2"/>
        </w:rPr>
        <w:t>RATES:</w:t>
      </w:r>
      <w:r>
        <w:tab/>
        <w:t>APPLICATION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NURSERY</w:t>
      </w:r>
      <w:r>
        <w:rPr>
          <w:spacing w:val="-1"/>
        </w:rPr>
        <w:t xml:space="preserve"> </w:t>
      </w:r>
      <w:r>
        <w:rPr>
          <w:spacing w:val="-2"/>
        </w:rPr>
        <w:t>RELIEF</w:t>
      </w:r>
    </w:p>
    <w:p w14:paraId="6CCC1AE0" w14:textId="77777777" w:rsidR="001D5223" w:rsidRDefault="00000000">
      <w:pPr>
        <w:pStyle w:val="BodyText"/>
        <w:spacing w:before="8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93DA8" wp14:editId="24DF3411">
                <wp:simplePos x="0" y="0"/>
                <wp:positionH relativeFrom="page">
                  <wp:posOffset>970788</wp:posOffset>
                </wp:positionH>
                <wp:positionV relativeFrom="paragraph">
                  <wp:posOffset>155217</wp:posOffset>
                </wp:positionV>
                <wp:extent cx="5561330" cy="11874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1330" cy="11874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6ED730" w14:textId="77777777" w:rsidR="001D5223" w:rsidRDefault="00000000">
                            <w:pPr>
                              <w:spacing w:before="120"/>
                              <w:ind w:left="10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Explanatory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note</w:t>
                            </w:r>
                          </w:p>
                          <w:p w14:paraId="3F4212A5" w14:textId="77777777" w:rsidR="001D5223" w:rsidRDefault="00000000">
                            <w:pPr>
                              <w:pStyle w:val="BodyText"/>
                              <w:spacing w:before="120"/>
                              <w:ind w:left="103" w:right="411"/>
                              <w:jc w:val="both"/>
                            </w:pPr>
                            <w:r>
                              <w:t>From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April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2018,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certain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non-domestic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premises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wholly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mainly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 nursery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providing day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 children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entitled to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100%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rates reduction, referred to as ‘Day Nursery relief’.</w:t>
                            </w:r>
                          </w:p>
                          <w:p w14:paraId="64D22559" w14:textId="77777777" w:rsidR="001D5223" w:rsidRDefault="00000000">
                            <w:pPr>
                              <w:pStyle w:val="BodyText"/>
                              <w:spacing w:before="120"/>
                              <w:ind w:left="103"/>
                              <w:jc w:val="both"/>
                            </w:pP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council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behalf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ratepayer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required.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93DA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6.45pt;margin-top:12.2pt;width:437.9pt;height:93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" filled="f" strokecolor="#a6a6a6" strokeweight=".48pt">
                <v:path arrowok="t"/>
                <v:textbox inset="0,0,0,0">
                  <w:txbxContent>
                    <w:p w14:paraId="286ED730" w14:textId="77777777" w:rsidR="001D5223" w:rsidRDefault="00000000">
                      <w:pPr>
                        <w:spacing w:before="120"/>
                        <w:ind w:left="103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Explanatory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note</w:t>
                      </w:r>
                    </w:p>
                    <w:p w14:paraId="3F4212A5" w14:textId="77777777" w:rsidR="001D5223" w:rsidRDefault="00000000">
                      <w:pPr>
                        <w:pStyle w:val="BodyText"/>
                        <w:spacing w:before="120"/>
                        <w:ind w:left="103" w:right="411"/>
                        <w:jc w:val="both"/>
                      </w:pPr>
                      <w:r>
                        <w:t>From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April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2018,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certain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non-domestic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premises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used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wholly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mainly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 nursery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providing day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 children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entitled to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100%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rates reduction, referred to as ‘Day Nursery relief’.</w:t>
                      </w:r>
                    </w:p>
                    <w:p w14:paraId="64D22559" w14:textId="77777777" w:rsidR="001D5223" w:rsidRDefault="00000000">
                      <w:pPr>
                        <w:pStyle w:val="BodyText"/>
                        <w:spacing w:before="120"/>
                        <w:ind w:left="103"/>
                        <w:jc w:val="both"/>
                      </w:pP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council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behalf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ratepayer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required.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2FEDB2" w14:textId="77777777" w:rsidR="001D5223" w:rsidRDefault="00000000">
      <w:pPr>
        <w:pStyle w:val="BodyText"/>
        <w:tabs>
          <w:tab w:val="left" w:pos="8748"/>
        </w:tabs>
        <w:spacing w:before="245"/>
        <w:ind w:left="219"/>
      </w:pPr>
      <w:r>
        <w:t xml:space="preserve">Ratepayer/business name: </w:t>
      </w:r>
      <w:r>
        <w:rPr>
          <w:u w:val="single"/>
        </w:rPr>
        <w:tab/>
      </w:r>
    </w:p>
    <w:p w14:paraId="62BEBC46" w14:textId="77777777" w:rsidR="001D5223" w:rsidRDefault="001D5223">
      <w:pPr>
        <w:pStyle w:val="BodyText"/>
        <w:spacing w:before="245"/>
      </w:pPr>
    </w:p>
    <w:p w14:paraId="4A49B7F3" w14:textId="77777777" w:rsidR="001D5223" w:rsidRDefault="00000000">
      <w:pPr>
        <w:pStyle w:val="BodyText"/>
        <w:tabs>
          <w:tab w:val="left" w:pos="3890"/>
          <w:tab w:val="left" w:pos="4419"/>
          <w:tab w:val="left" w:pos="8822"/>
        </w:tabs>
        <w:ind w:left="219"/>
      </w:pPr>
      <w:r>
        <w:t xml:space="preserve">Email: </w:t>
      </w:r>
      <w:r>
        <w:rPr>
          <w:u w:val="single"/>
        </w:rPr>
        <w:tab/>
      </w:r>
      <w:r>
        <w:tab/>
      </w:r>
      <w:r>
        <w:rPr>
          <w:spacing w:val="-2"/>
        </w:rPr>
        <w:t>Telephone:</w:t>
      </w:r>
      <w:r>
        <w:rPr>
          <w:u w:val="single"/>
        </w:rPr>
        <w:tab/>
      </w:r>
    </w:p>
    <w:p w14:paraId="0922BC0C" w14:textId="77777777" w:rsidR="001D5223" w:rsidRDefault="001D5223">
      <w:pPr>
        <w:pStyle w:val="BodyText"/>
        <w:spacing w:before="244"/>
      </w:pPr>
    </w:p>
    <w:p w14:paraId="1494D8E0" w14:textId="77777777" w:rsidR="001D5223" w:rsidRDefault="00000000">
      <w:pPr>
        <w:pStyle w:val="BodyText"/>
        <w:tabs>
          <w:tab w:val="left" w:pos="8804"/>
        </w:tabs>
        <w:spacing w:before="1"/>
        <w:ind w:left="219"/>
      </w:pPr>
      <w:r>
        <w:t xml:space="preserve">Property address (including postcode): </w:t>
      </w:r>
      <w:r>
        <w:rPr>
          <w:u w:val="single"/>
        </w:rPr>
        <w:tab/>
      </w:r>
    </w:p>
    <w:p w14:paraId="2D50CBEA" w14:textId="77777777" w:rsidR="001D5223" w:rsidRDefault="001D5223">
      <w:pPr>
        <w:pStyle w:val="BodyText"/>
        <w:spacing w:before="247"/>
      </w:pPr>
    </w:p>
    <w:p w14:paraId="0FAB8EE0" w14:textId="77777777" w:rsidR="001D5223" w:rsidRDefault="00000000">
      <w:pPr>
        <w:pStyle w:val="BodyText"/>
        <w:tabs>
          <w:tab w:val="left" w:pos="8814"/>
        </w:tabs>
        <w:ind w:left="219"/>
      </w:pPr>
      <w:r>
        <w:t xml:space="preserve">Property reference number (on the </w:t>
      </w:r>
      <w:proofErr w:type="gramStart"/>
      <w:r>
        <w:t>rates bill</w:t>
      </w:r>
      <w:proofErr w:type="gramEnd"/>
      <w:r>
        <w:t xml:space="preserve">): </w:t>
      </w:r>
      <w:r>
        <w:rPr>
          <w:u w:val="single"/>
        </w:rPr>
        <w:tab/>
      </w:r>
    </w:p>
    <w:p w14:paraId="4394EA10" w14:textId="77777777" w:rsidR="001D5223" w:rsidRDefault="001D5223">
      <w:pPr>
        <w:pStyle w:val="BodyText"/>
        <w:spacing w:before="245"/>
      </w:pPr>
    </w:p>
    <w:p w14:paraId="42E4349D" w14:textId="77777777" w:rsidR="001D5223" w:rsidRDefault="00000000">
      <w:pPr>
        <w:pStyle w:val="BodyText"/>
        <w:tabs>
          <w:tab w:val="left" w:pos="6476"/>
          <w:tab w:val="left" w:pos="8774"/>
        </w:tabs>
        <w:ind w:left="219" w:right="177"/>
      </w:pPr>
      <w:r>
        <w:t>Is the property used wholly or mainly as a nursery school</w:t>
      </w:r>
      <w:r>
        <w:tab/>
        <w:t xml:space="preserve">which provides day care </w:t>
      </w:r>
      <w:proofErr w:type="gramStart"/>
      <w:r>
        <w:t>of</w:t>
      </w:r>
      <w:proofErr w:type="gramEnd"/>
      <w:r>
        <w:t xml:space="preserve"> children? (Y/N)) </w:t>
      </w:r>
      <w:r>
        <w:rPr>
          <w:u w:val="single"/>
        </w:rPr>
        <w:tab/>
      </w:r>
      <w:r>
        <w:rPr>
          <w:u w:val="single"/>
        </w:rPr>
        <w:tab/>
      </w:r>
    </w:p>
    <w:p w14:paraId="47C34BD8" w14:textId="77777777" w:rsidR="001D5223" w:rsidRDefault="00000000">
      <w:pPr>
        <w:pStyle w:val="BodyText"/>
        <w:tabs>
          <w:tab w:val="left" w:pos="7741"/>
          <w:tab w:val="left" w:pos="8811"/>
        </w:tabs>
        <w:spacing w:before="240"/>
        <w:ind w:left="219"/>
      </w:pPr>
      <w:r>
        <w:t>Was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31 March</w:t>
      </w:r>
      <w:r>
        <w:rPr>
          <w:spacing w:val="-3"/>
        </w:rPr>
        <w:t xml:space="preserve"> </w:t>
      </w:r>
      <w:r>
        <w:t>2018? (or</w:t>
      </w:r>
      <w:r>
        <w:rPr>
          <w:spacing w:val="-3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applicable)</w:t>
      </w:r>
      <w:r>
        <w:tab/>
      </w:r>
      <w:r>
        <w:rPr>
          <w:u w:val="single"/>
        </w:rPr>
        <w:tab/>
      </w:r>
    </w:p>
    <w:p w14:paraId="2A416B05" w14:textId="77777777" w:rsidR="001D5223" w:rsidRDefault="001D5223">
      <w:pPr>
        <w:pStyle w:val="BodyText"/>
      </w:pPr>
    </w:p>
    <w:p w14:paraId="2AB37895" w14:textId="77777777" w:rsidR="001D5223" w:rsidRDefault="001D5223">
      <w:pPr>
        <w:pStyle w:val="BodyText"/>
        <w:spacing w:before="4"/>
      </w:pPr>
    </w:p>
    <w:p w14:paraId="4225B6D5" w14:textId="77777777" w:rsidR="001D5223" w:rsidRDefault="00000000">
      <w:pPr>
        <w:pStyle w:val="BodyText"/>
        <w:spacing w:before="1"/>
        <w:ind w:left="219"/>
      </w:pPr>
      <w:r>
        <w:rPr>
          <w:spacing w:val="-2"/>
        </w:rPr>
        <w:t>Signed:</w:t>
      </w:r>
    </w:p>
    <w:p w14:paraId="3BE3E6E4" w14:textId="77777777" w:rsidR="001D5223" w:rsidRDefault="001D5223">
      <w:pPr>
        <w:pStyle w:val="BodyText"/>
      </w:pPr>
    </w:p>
    <w:p w14:paraId="311D86AE" w14:textId="77777777" w:rsidR="001D5223" w:rsidRDefault="001D5223">
      <w:pPr>
        <w:pStyle w:val="BodyText"/>
      </w:pPr>
    </w:p>
    <w:p w14:paraId="54C4907C" w14:textId="77777777" w:rsidR="001D5223" w:rsidRDefault="00000000">
      <w:pPr>
        <w:pStyle w:val="Heading1"/>
        <w:ind w:right="378"/>
      </w:pPr>
      <w:r>
        <w:t xml:space="preserve">Please be aware that </w:t>
      </w:r>
      <w:proofErr w:type="gramStart"/>
      <w:r>
        <w:t>in</w:t>
      </w:r>
      <w:proofErr w:type="gramEnd"/>
      <w:r>
        <w:t xml:space="preserve"> signing this form you are declaring that the information provided</w:t>
      </w:r>
      <w:r>
        <w:rPr>
          <w:spacing w:val="-1"/>
        </w:rPr>
        <w:t xml:space="preserve"> </w:t>
      </w:r>
      <w:r>
        <w:t>is correct</w:t>
      </w:r>
      <w:r>
        <w:rPr>
          <w:spacing w:val="-1"/>
        </w:rPr>
        <w:t xml:space="preserve"> </w:t>
      </w:r>
      <w:r>
        <w:t>and complete. If you provide information 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incomplete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fail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 xml:space="preserve">your </w:t>
      </w:r>
      <w:proofErr w:type="gramStart"/>
      <w:r>
        <w:t>relief</w:t>
      </w:r>
      <w:proofErr w:type="gramEnd"/>
      <w:r>
        <w:t xml:space="preserve"> you may be prosecuted.</w:t>
      </w:r>
    </w:p>
    <w:p w14:paraId="13E7C5A2" w14:textId="77777777" w:rsidR="001D5223" w:rsidRDefault="001D5223">
      <w:pPr>
        <w:pStyle w:val="BodyText"/>
        <w:rPr>
          <w:b/>
        </w:rPr>
      </w:pPr>
    </w:p>
    <w:p w14:paraId="3D95907F" w14:textId="77777777" w:rsidR="001D5223" w:rsidRDefault="001D5223">
      <w:pPr>
        <w:pStyle w:val="BodyText"/>
        <w:rPr>
          <w:b/>
        </w:rPr>
      </w:pPr>
    </w:p>
    <w:p w14:paraId="2DD53E44" w14:textId="77777777" w:rsidR="001D5223" w:rsidRDefault="00000000">
      <w:pPr>
        <w:ind w:left="219"/>
        <w:rPr>
          <w:b/>
          <w:sz w:val="24"/>
        </w:rPr>
      </w:pPr>
      <w:r>
        <w:rPr>
          <w:b/>
          <w:sz w:val="24"/>
          <w:u w:val="single"/>
        </w:rPr>
        <w:t>Subsidy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Rules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under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EU-UK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Trade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Cooperation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Agreement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(TCA)</w:t>
      </w:r>
    </w:p>
    <w:p w14:paraId="68C28048" w14:textId="77777777" w:rsidR="001D5223" w:rsidRDefault="001D5223">
      <w:pPr>
        <w:pStyle w:val="BodyText"/>
        <w:spacing w:before="22"/>
        <w:rPr>
          <w:b/>
          <w:sz w:val="22"/>
        </w:rPr>
      </w:pPr>
    </w:p>
    <w:p w14:paraId="08C0323C" w14:textId="77777777" w:rsidR="001D5223" w:rsidRDefault="00000000">
      <w:pPr>
        <w:spacing w:before="1" w:line="252" w:lineRule="exact"/>
        <w:ind w:left="219"/>
      </w:pPr>
      <w:r>
        <w:t>This</w:t>
      </w:r>
      <w:r>
        <w:rPr>
          <w:spacing w:val="-6"/>
        </w:rPr>
        <w:t xml:space="preserve"> </w:t>
      </w:r>
      <w:r>
        <w:t>relief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capped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325,000</w:t>
      </w:r>
      <w:r>
        <w:rPr>
          <w:spacing w:val="-5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Drawing</w:t>
      </w:r>
      <w:r>
        <w:rPr>
          <w:spacing w:val="-5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rPr>
          <w:spacing w:val="-2"/>
        </w:rPr>
        <w:t>(around</w:t>
      </w:r>
    </w:p>
    <w:p w14:paraId="5053E6BC" w14:textId="77777777" w:rsidR="001D5223" w:rsidRDefault="00000000">
      <w:pPr>
        <w:ind w:left="219"/>
      </w:pPr>
      <w:r>
        <w:t>£340,000,</w:t>
      </w:r>
      <w:r>
        <w:rPr>
          <w:spacing w:val="-4"/>
        </w:rPr>
        <w:t xml:space="preserve"> </w:t>
      </w:r>
      <w:r>
        <w:t>although</w:t>
      </w:r>
      <w:r>
        <w:rPr>
          <w:spacing w:val="-4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fluctuate)</w:t>
      </w:r>
      <w:r>
        <w:rPr>
          <w:spacing w:val="-5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three-fiscal-year</w:t>
      </w:r>
      <w:r>
        <w:rPr>
          <w:spacing w:val="-2"/>
        </w:rPr>
        <w:t xml:space="preserve"> </w:t>
      </w:r>
      <w:r>
        <w:t>period.</w:t>
      </w:r>
      <w:r>
        <w:rPr>
          <w:spacing w:val="-2"/>
        </w:rPr>
        <w:t xml:space="preserve"> </w:t>
      </w:r>
      <w:r>
        <w:t>This amount is set out in the EU-UK Trade and Cooperation Agreement (TCA).</w:t>
      </w:r>
    </w:p>
    <w:p w14:paraId="3DC7AA51" w14:textId="77777777" w:rsidR="001D5223" w:rsidRDefault="001D5223">
      <w:pPr>
        <w:pStyle w:val="BodyText"/>
        <w:spacing w:before="1"/>
        <w:rPr>
          <w:sz w:val="22"/>
        </w:rPr>
      </w:pPr>
    </w:p>
    <w:p w14:paraId="2FDDAE1C" w14:textId="77777777" w:rsidR="001D5223" w:rsidRDefault="00000000">
      <w:pPr>
        <w:ind w:left="220" w:right="378"/>
      </w:pP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 body in the current and previous two accounting (fiscal) years.</w:t>
      </w:r>
    </w:p>
    <w:p w14:paraId="666D22FD" w14:textId="77777777" w:rsidR="001D5223" w:rsidRDefault="00000000">
      <w:pPr>
        <w:spacing w:line="242" w:lineRule="auto"/>
        <w:ind w:left="220" w:right="264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 The</w:t>
      </w:r>
      <w:r>
        <w:rPr>
          <w:spacing w:val="-4"/>
        </w:rPr>
        <w:t xml:space="preserve"> </w:t>
      </w:r>
      <w:r>
        <w:t>Highland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complies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subsidy</w:t>
      </w:r>
      <w:r>
        <w:rPr>
          <w:spacing w:val="-4"/>
        </w:rPr>
        <w:t xml:space="preserve"> </w:t>
      </w:r>
      <w:r>
        <w:t>regime, it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required to cap this relief. This may depend on:</w:t>
      </w:r>
    </w:p>
    <w:p w14:paraId="03E4344E" w14:textId="77777777" w:rsidR="001D5223" w:rsidRDefault="001D5223">
      <w:pPr>
        <w:spacing w:line="242" w:lineRule="auto"/>
        <w:sectPr w:rsidR="001D5223">
          <w:type w:val="continuous"/>
          <w:pgSz w:w="11940" w:h="16860"/>
          <w:pgMar w:top="1400" w:right="1559" w:bottom="280" w:left="1417" w:header="720" w:footer="720" w:gutter="0"/>
          <w:cols w:space="720"/>
        </w:sectPr>
      </w:pPr>
    </w:p>
    <w:p w14:paraId="64B7597E" w14:textId="77777777" w:rsidR="001D5223" w:rsidRDefault="00000000">
      <w:pPr>
        <w:pStyle w:val="ListParagraph"/>
        <w:numPr>
          <w:ilvl w:val="0"/>
          <w:numId w:val="2"/>
        </w:numPr>
        <w:tabs>
          <w:tab w:val="left" w:pos="939"/>
        </w:tabs>
        <w:spacing w:before="90" w:line="237" w:lineRule="auto"/>
        <w:ind w:right="120"/>
      </w:pPr>
      <w:r>
        <w:lastRenderedPageBreak/>
        <w:t>whether or not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interest in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 xml:space="preserve">that are in receipt, or eligible, for one of the existing rate </w:t>
      </w:r>
      <w:proofErr w:type="gramStart"/>
      <w:r>
        <w:t>relief</w:t>
      </w:r>
      <w:proofErr w:type="gramEnd"/>
      <w:r>
        <w:t xml:space="preserve"> </w:t>
      </w:r>
      <w:proofErr w:type="gramStart"/>
      <w:r>
        <w:t>schemes;</w:t>
      </w:r>
      <w:proofErr w:type="gramEnd"/>
    </w:p>
    <w:p w14:paraId="68F129B6" w14:textId="77777777" w:rsidR="001D5223" w:rsidRDefault="00000000">
      <w:pPr>
        <w:pStyle w:val="ListParagraph"/>
        <w:numPr>
          <w:ilvl w:val="0"/>
          <w:numId w:val="2"/>
        </w:numPr>
        <w:tabs>
          <w:tab w:val="left" w:pos="940"/>
        </w:tabs>
        <w:ind w:left="940" w:right="112"/>
      </w:pP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 other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actor</w:t>
      </w:r>
      <w:r>
        <w:rPr>
          <w:spacing w:val="-3"/>
        </w:rPr>
        <w:t xml:space="preserve"> </w:t>
      </w:r>
      <w:r>
        <w:t>making the application (NOTE: this may include certain COVID-19 grant support. However, not all grants</w:t>
      </w:r>
      <w:r>
        <w:rPr>
          <w:spacing w:val="-1"/>
        </w:rPr>
        <w:t xml:space="preserve"> </w:t>
      </w:r>
      <w:proofErr w:type="gramStart"/>
      <w:r>
        <w:t>are considered</w:t>
      </w:r>
      <w:r>
        <w:rPr>
          <w:spacing w:val="-1"/>
        </w:rPr>
        <w:t xml:space="preserve"> </w:t>
      </w:r>
      <w:r>
        <w:t>to be</w:t>
      </w:r>
      <w:proofErr w:type="gramEnd"/>
      <w:r>
        <w:rPr>
          <w:spacing w:val="-1"/>
        </w:rPr>
        <w:t xml:space="preserve"> </w:t>
      </w:r>
      <w:r>
        <w:t>capped in this</w:t>
      </w:r>
      <w:r>
        <w:rPr>
          <w:spacing w:val="-1"/>
        </w:rPr>
        <w:t xml:space="preserve"> </w:t>
      </w:r>
      <w:r>
        <w:t>way. The Council will determine this from your completed Subsidy and Aid Information Form)</w:t>
      </w:r>
    </w:p>
    <w:p w14:paraId="06DA1D63" w14:textId="77777777" w:rsidR="001D5223" w:rsidRDefault="00000000">
      <w:pPr>
        <w:tabs>
          <w:tab w:val="left" w:pos="4956"/>
        </w:tabs>
        <w:spacing w:before="251"/>
        <w:ind w:left="220" w:right="264"/>
        <w:rPr>
          <w:b/>
        </w:rPr>
      </w:pPr>
      <w:r>
        <w:rPr>
          <w:b/>
        </w:rPr>
        <w:t>Have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(i.e.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business/es)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received</w:t>
      </w:r>
      <w:r>
        <w:rPr>
          <w:b/>
          <w:spacing w:val="-4"/>
        </w:rPr>
        <w:t xml:space="preserve"> </w:t>
      </w: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sector</w:t>
      </w:r>
      <w:r>
        <w:rPr>
          <w:b/>
          <w:spacing w:val="-2"/>
        </w:rPr>
        <w:t xml:space="preserve"> </w:t>
      </w:r>
      <w:r>
        <w:rPr>
          <w:b/>
        </w:rPr>
        <w:t>assistance</w:t>
      </w:r>
      <w:r>
        <w:rPr>
          <w:b/>
          <w:spacing w:val="-3"/>
        </w:rPr>
        <w:t xml:space="preserve"> </w:t>
      </w:r>
      <w:r>
        <w:rPr>
          <w:b/>
        </w:rPr>
        <w:t>over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last</w:t>
      </w:r>
      <w:r>
        <w:rPr>
          <w:b/>
          <w:spacing w:val="-1"/>
        </w:rPr>
        <w:t xml:space="preserve"> </w:t>
      </w:r>
      <w:r>
        <w:rPr>
          <w:b/>
        </w:rPr>
        <w:t xml:space="preserve">3 years* that in total </w:t>
      </w:r>
      <w:proofErr w:type="gramStart"/>
      <w:r>
        <w:rPr>
          <w:b/>
        </w:rPr>
        <w:t>would exceed</w:t>
      </w:r>
      <w:proofErr w:type="gramEnd"/>
      <w:r>
        <w:rPr>
          <w:b/>
        </w:rPr>
        <w:t xml:space="preserve"> £300,000, or would you expect to exceed that threshold if this relief were granted to you?</w:t>
      </w:r>
      <w:r>
        <w:rPr>
          <w:b/>
        </w:rPr>
        <w:tab/>
        <w:t>(*current and previous two accounting years of your business/es)</w:t>
      </w:r>
    </w:p>
    <w:p w14:paraId="78A61283" w14:textId="34BFF509" w:rsidR="001D5223" w:rsidRDefault="00000000">
      <w:pPr>
        <w:tabs>
          <w:tab w:val="left" w:pos="1388"/>
          <w:tab w:val="left" w:pos="4861"/>
        </w:tabs>
        <w:spacing w:before="96"/>
        <w:ind w:left="325"/>
        <w:rPr>
          <w:b/>
        </w:rPr>
      </w:pPr>
      <w:r>
        <w:rPr>
          <w:b/>
          <w:spacing w:val="-5"/>
        </w:rPr>
        <w:t>Yes</w:t>
      </w:r>
      <w:r w:rsidR="00870015">
        <w:rPr>
          <w:b/>
        </w:rPr>
        <w:t xml:space="preserve">  </w:t>
      </w:r>
      <w:sdt>
        <w:sdtPr>
          <w:rPr>
            <w:b/>
          </w:rPr>
          <w:id w:val="122495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01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Times New Roman"/>
          <w:position w:val="-16"/>
        </w:rPr>
        <w:tab/>
      </w:r>
      <w:r>
        <w:rPr>
          <w:rFonts w:ascii="Times New Roman"/>
          <w:spacing w:val="-10"/>
        </w:rPr>
        <w:t xml:space="preserve"> </w:t>
      </w:r>
      <w:r>
        <w:rPr>
          <w:b/>
        </w:rPr>
        <w:t>No</w:t>
      </w:r>
      <w:r w:rsidR="00870015">
        <w:rPr>
          <w:b/>
        </w:rPr>
        <w:t xml:space="preserve">  </w:t>
      </w:r>
      <w:sdt>
        <w:sdtPr>
          <w:rPr>
            <w:b/>
          </w:rPr>
          <w:id w:val="-89628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015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16212A99" w14:textId="77777777" w:rsidR="001D5223" w:rsidRDefault="00000000">
      <w:pPr>
        <w:spacing w:before="135"/>
        <w:ind w:left="220"/>
      </w:pPr>
      <w:r>
        <w:rPr>
          <w:b/>
        </w:rPr>
        <w:t>IF</w:t>
      </w:r>
      <w:r>
        <w:rPr>
          <w:b/>
          <w:spacing w:val="-7"/>
        </w:rPr>
        <w:t xml:space="preserve"> </w:t>
      </w:r>
      <w:r>
        <w:rPr>
          <w:b/>
        </w:rPr>
        <w:t>YES,</w:t>
      </w:r>
      <w:r>
        <w:rPr>
          <w:b/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accompanying</w:t>
      </w:r>
      <w:r>
        <w:rPr>
          <w:spacing w:val="-4"/>
        </w:rPr>
        <w:t xml:space="preserve"> </w:t>
      </w:r>
      <w:r>
        <w:t>Subsidy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Form.</w:t>
      </w:r>
    </w:p>
    <w:p w14:paraId="116BDE91" w14:textId="77777777" w:rsidR="001D5223" w:rsidRDefault="001D5223">
      <w:pPr>
        <w:pStyle w:val="BodyText"/>
        <w:rPr>
          <w:sz w:val="22"/>
        </w:rPr>
      </w:pPr>
    </w:p>
    <w:p w14:paraId="72460FE1" w14:textId="77777777" w:rsidR="001D5223" w:rsidRDefault="001D5223">
      <w:pPr>
        <w:pStyle w:val="BodyText"/>
        <w:spacing w:before="34"/>
        <w:rPr>
          <w:sz w:val="22"/>
        </w:rPr>
      </w:pPr>
    </w:p>
    <w:p w14:paraId="04DC1537" w14:textId="77777777" w:rsidR="001D5223" w:rsidRDefault="00000000">
      <w:pPr>
        <w:ind w:left="179"/>
        <w:jc w:val="center"/>
        <w:rPr>
          <w:rFonts w:ascii="Verdana"/>
          <w:b/>
        </w:rPr>
      </w:pPr>
      <w:r>
        <w:rPr>
          <w:rFonts w:ascii="Verdana"/>
          <w:b/>
          <w:spacing w:val="-2"/>
        </w:rPr>
        <w:t>DECLARATION</w:t>
      </w:r>
    </w:p>
    <w:p w14:paraId="0A2696CE" w14:textId="77777777" w:rsidR="001D5223" w:rsidRDefault="00000000">
      <w:pPr>
        <w:pStyle w:val="BodyText"/>
        <w:spacing w:before="223"/>
        <w:ind w:left="469" w:right="985"/>
      </w:pPr>
      <w:r>
        <w:t>I declare that the information provided on this form is true, complete and correct. I understand that if I give information that is wrong, incomplete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change,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relief,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may be </w:t>
      </w:r>
      <w:r>
        <w:rPr>
          <w:color w:val="060606"/>
        </w:rPr>
        <w:t>prosecuted.</w:t>
      </w:r>
    </w:p>
    <w:p w14:paraId="1B55FD39" w14:textId="77777777" w:rsidR="00C44D03" w:rsidRDefault="00000000">
      <w:pPr>
        <w:pStyle w:val="BodyText"/>
        <w:tabs>
          <w:tab w:val="left" w:pos="7232"/>
        </w:tabs>
        <w:spacing w:before="221"/>
        <w:ind w:left="469" w:right="985"/>
        <w:rPr>
          <w:color w:val="060606"/>
        </w:rPr>
      </w:pPr>
      <w:r>
        <w:rPr>
          <w:color w:val="060606"/>
        </w:rPr>
        <w:t xml:space="preserve">A privacy notice explaining how The Highland Council manages your information for the purpose of collecting non domestic rates and administering rates reliefs is detailed here: </w:t>
      </w:r>
      <w:hyperlink r:id="rId6">
        <w:r>
          <w:rPr>
            <w:color w:val="060606"/>
            <w:spacing w:val="-2"/>
          </w:rPr>
          <w:t>www.highland.gov.uk/privacy-Non_domestic_rates_payments</w:t>
        </w:r>
      </w:hyperlink>
      <w:r>
        <w:rPr>
          <w:color w:val="060606"/>
        </w:rPr>
        <w:tab/>
      </w:r>
    </w:p>
    <w:p w14:paraId="05741CAE" w14:textId="1E0BAA6A" w:rsidR="001D5223" w:rsidRDefault="00000000">
      <w:pPr>
        <w:pStyle w:val="BodyText"/>
        <w:tabs>
          <w:tab w:val="left" w:pos="7232"/>
        </w:tabs>
        <w:spacing w:before="221"/>
        <w:ind w:left="469" w:right="985"/>
      </w:pPr>
      <w:r>
        <w:rPr>
          <w:color w:val="060606"/>
          <w:spacing w:val="-2"/>
        </w:rPr>
        <w:t xml:space="preserve">Please </w:t>
      </w:r>
      <w:r>
        <w:rPr>
          <w:color w:val="060606"/>
        </w:rPr>
        <w:t>tick this box to confirm that you have read the privacy notice.</w:t>
      </w:r>
      <w:r w:rsidR="00C44D03">
        <w:rPr>
          <w:color w:val="060606"/>
        </w:rPr>
        <w:t xml:space="preserve"> </w:t>
      </w:r>
      <w:sdt>
        <w:sdtPr>
          <w:rPr>
            <w:color w:val="060606"/>
          </w:rPr>
          <w:id w:val="438723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D03">
            <w:rPr>
              <w:rFonts w:ascii="MS Gothic" w:eastAsia="MS Gothic" w:hAnsi="MS Gothic" w:hint="eastAsia"/>
              <w:color w:val="060606"/>
            </w:rPr>
            <w:t>☐</w:t>
          </w:r>
        </w:sdtContent>
      </w:sdt>
    </w:p>
    <w:p w14:paraId="527CE965" w14:textId="57750C0A" w:rsidR="001D5223" w:rsidRDefault="001D5223">
      <w:pPr>
        <w:ind w:left="7280"/>
        <w:rPr>
          <w:sz w:val="20"/>
        </w:rPr>
      </w:pPr>
    </w:p>
    <w:p w14:paraId="1D12ABA6" w14:textId="77777777" w:rsidR="001D5223" w:rsidRDefault="001D5223">
      <w:pPr>
        <w:pStyle w:val="BodyText"/>
        <w:rPr>
          <w:sz w:val="20"/>
        </w:rPr>
      </w:pPr>
    </w:p>
    <w:p w14:paraId="704FBE9E" w14:textId="77777777" w:rsidR="001D5223" w:rsidRDefault="001D5223">
      <w:pPr>
        <w:pStyle w:val="BodyText"/>
        <w:rPr>
          <w:sz w:val="20"/>
        </w:r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4"/>
        <w:gridCol w:w="4215"/>
      </w:tblGrid>
      <w:tr w:rsidR="001D5223" w14:paraId="7698A847" w14:textId="77777777">
        <w:trPr>
          <w:trHeight w:val="1766"/>
        </w:trPr>
        <w:tc>
          <w:tcPr>
            <w:tcW w:w="4294" w:type="dxa"/>
          </w:tcPr>
          <w:p w14:paraId="3E509FE5" w14:textId="77777777" w:rsidR="001D5223" w:rsidRDefault="00000000">
            <w:pPr>
              <w:pStyle w:val="TableParagraph"/>
              <w:rPr>
                <w:sz w:val="24"/>
              </w:rPr>
            </w:pPr>
            <w:r>
              <w:rPr>
                <w:color w:val="060606"/>
                <w:sz w:val="24"/>
              </w:rPr>
              <w:t>Company</w:t>
            </w:r>
            <w:r>
              <w:rPr>
                <w:color w:val="060606"/>
                <w:spacing w:val="-9"/>
                <w:sz w:val="24"/>
              </w:rPr>
              <w:t xml:space="preserve"> </w:t>
            </w:r>
            <w:r>
              <w:rPr>
                <w:color w:val="060606"/>
                <w:sz w:val="24"/>
              </w:rPr>
              <w:t>Name</w:t>
            </w:r>
            <w:r>
              <w:rPr>
                <w:color w:val="060606"/>
                <w:spacing w:val="-10"/>
                <w:sz w:val="24"/>
              </w:rPr>
              <w:t xml:space="preserve"> </w:t>
            </w:r>
            <w:r>
              <w:rPr>
                <w:color w:val="060606"/>
                <w:sz w:val="24"/>
              </w:rPr>
              <w:t>and</w:t>
            </w:r>
            <w:r>
              <w:rPr>
                <w:color w:val="060606"/>
                <w:spacing w:val="-8"/>
                <w:sz w:val="24"/>
              </w:rPr>
              <w:t xml:space="preserve"> </w:t>
            </w:r>
            <w:r>
              <w:rPr>
                <w:color w:val="060606"/>
                <w:sz w:val="24"/>
              </w:rPr>
              <w:t>stamp</w:t>
            </w:r>
            <w:r>
              <w:rPr>
                <w:color w:val="060606"/>
                <w:spacing w:val="-10"/>
                <w:sz w:val="24"/>
              </w:rPr>
              <w:t xml:space="preserve"> </w:t>
            </w:r>
            <w:r>
              <w:rPr>
                <w:color w:val="060606"/>
                <w:sz w:val="24"/>
              </w:rPr>
              <w:t xml:space="preserve">(if </w:t>
            </w:r>
            <w:r>
              <w:rPr>
                <w:color w:val="060606"/>
                <w:spacing w:val="-2"/>
                <w:sz w:val="24"/>
              </w:rPr>
              <w:t>applicable):</w:t>
            </w:r>
          </w:p>
        </w:tc>
        <w:tc>
          <w:tcPr>
            <w:tcW w:w="4215" w:type="dxa"/>
          </w:tcPr>
          <w:p w14:paraId="3612EEA1" w14:textId="77777777" w:rsidR="001D5223" w:rsidRDefault="00000000">
            <w:pPr>
              <w:pStyle w:val="TableParagraph"/>
              <w:spacing w:line="432" w:lineRule="auto"/>
              <w:ind w:right="1216"/>
              <w:rPr>
                <w:sz w:val="24"/>
              </w:rPr>
            </w:pPr>
            <w:r>
              <w:rPr>
                <w:color w:val="060606"/>
                <w:sz w:val="24"/>
              </w:rPr>
              <w:t>Applicant’s</w:t>
            </w:r>
            <w:r>
              <w:rPr>
                <w:color w:val="060606"/>
                <w:spacing w:val="-17"/>
                <w:sz w:val="24"/>
              </w:rPr>
              <w:t xml:space="preserve"> </w:t>
            </w:r>
            <w:r>
              <w:rPr>
                <w:color w:val="060606"/>
                <w:sz w:val="24"/>
              </w:rPr>
              <w:t>Full</w:t>
            </w:r>
            <w:r>
              <w:rPr>
                <w:color w:val="060606"/>
                <w:spacing w:val="-17"/>
                <w:sz w:val="24"/>
              </w:rPr>
              <w:t xml:space="preserve"> </w:t>
            </w:r>
            <w:r>
              <w:rPr>
                <w:color w:val="060606"/>
                <w:sz w:val="24"/>
              </w:rPr>
              <w:t xml:space="preserve">Name: </w:t>
            </w:r>
            <w:r>
              <w:rPr>
                <w:color w:val="060606"/>
                <w:spacing w:val="-2"/>
                <w:sz w:val="24"/>
              </w:rPr>
              <w:t>Print:</w:t>
            </w:r>
          </w:p>
          <w:p w14:paraId="0F59798C" w14:textId="77777777" w:rsidR="001D5223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color w:val="060606"/>
                <w:spacing w:val="-2"/>
                <w:sz w:val="24"/>
              </w:rPr>
              <w:t>Sign:</w:t>
            </w:r>
          </w:p>
        </w:tc>
      </w:tr>
      <w:tr w:rsidR="001D5223" w14:paraId="685249A9" w14:textId="77777777">
        <w:trPr>
          <w:trHeight w:val="700"/>
        </w:trPr>
        <w:tc>
          <w:tcPr>
            <w:tcW w:w="4294" w:type="dxa"/>
          </w:tcPr>
          <w:p w14:paraId="597CA361" w14:textId="77777777" w:rsidR="001D5223" w:rsidRDefault="00000000">
            <w:pPr>
              <w:pStyle w:val="TableParagraph"/>
              <w:rPr>
                <w:sz w:val="24"/>
              </w:rPr>
            </w:pPr>
            <w:r>
              <w:rPr>
                <w:color w:val="060606"/>
                <w:sz w:val="24"/>
              </w:rPr>
              <w:t>Position</w:t>
            </w:r>
            <w:r>
              <w:rPr>
                <w:color w:val="060606"/>
                <w:spacing w:val="-3"/>
                <w:sz w:val="24"/>
              </w:rPr>
              <w:t xml:space="preserve"> </w:t>
            </w:r>
            <w:r>
              <w:rPr>
                <w:color w:val="060606"/>
                <w:spacing w:val="-2"/>
                <w:sz w:val="24"/>
              </w:rPr>
              <w:t>held:</w:t>
            </w:r>
          </w:p>
        </w:tc>
        <w:tc>
          <w:tcPr>
            <w:tcW w:w="4215" w:type="dxa"/>
          </w:tcPr>
          <w:p w14:paraId="1D94962F" w14:textId="77777777" w:rsidR="001D5223" w:rsidRDefault="001D522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D5223" w14:paraId="647865D6" w14:textId="77777777">
        <w:trPr>
          <w:trHeight w:val="496"/>
        </w:trPr>
        <w:tc>
          <w:tcPr>
            <w:tcW w:w="4294" w:type="dxa"/>
          </w:tcPr>
          <w:p w14:paraId="37E0C843" w14:textId="77777777" w:rsidR="001D5223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60606"/>
                <w:spacing w:val="-2"/>
                <w:sz w:val="24"/>
              </w:rPr>
              <w:t>Date:</w:t>
            </w:r>
          </w:p>
        </w:tc>
        <w:tc>
          <w:tcPr>
            <w:tcW w:w="4215" w:type="dxa"/>
          </w:tcPr>
          <w:p w14:paraId="456F9372" w14:textId="77777777" w:rsidR="001D5223" w:rsidRDefault="001D522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79E7B262" w14:textId="77777777" w:rsidR="001D5223" w:rsidRDefault="001D5223">
      <w:pPr>
        <w:pStyle w:val="BodyText"/>
        <w:spacing w:before="197"/>
      </w:pPr>
    </w:p>
    <w:p w14:paraId="48B34C2B" w14:textId="77777777" w:rsidR="001D5223" w:rsidRDefault="00000000">
      <w:pPr>
        <w:pStyle w:val="BodyText"/>
        <w:ind w:left="469" w:right="378"/>
      </w:pPr>
      <w:r>
        <w:rPr>
          <w:b/>
          <w:color w:val="060606"/>
        </w:rPr>
        <w:t xml:space="preserve">IMPORTANT: </w:t>
      </w:r>
      <w:r>
        <w:rPr>
          <w:color w:val="060606"/>
        </w:rPr>
        <w:t xml:space="preserve">Before posting this form to </w:t>
      </w:r>
      <w:proofErr w:type="gramStart"/>
      <w:r>
        <w:rPr>
          <w:color w:val="060606"/>
        </w:rPr>
        <w:t>Non Domestic</w:t>
      </w:r>
      <w:proofErr w:type="gramEnd"/>
      <w:r>
        <w:rPr>
          <w:color w:val="060606"/>
        </w:rPr>
        <w:t xml:space="preserve"> Rates, The Highland</w:t>
      </w:r>
      <w:r>
        <w:rPr>
          <w:color w:val="060606"/>
          <w:spacing w:val="-1"/>
        </w:rPr>
        <w:t xml:space="preserve"> </w:t>
      </w:r>
      <w:r>
        <w:rPr>
          <w:color w:val="060606"/>
        </w:rPr>
        <w:t>Council,</w:t>
      </w:r>
      <w:r>
        <w:rPr>
          <w:color w:val="060606"/>
          <w:spacing w:val="-4"/>
        </w:rPr>
        <w:t xml:space="preserve"> </w:t>
      </w:r>
      <w:r>
        <w:rPr>
          <w:color w:val="060606"/>
        </w:rPr>
        <w:t>PO</w:t>
      </w:r>
      <w:r>
        <w:rPr>
          <w:color w:val="060606"/>
          <w:spacing w:val="-4"/>
        </w:rPr>
        <w:t xml:space="preserve"> </w:t>
      </w:r>
      <w:r>
        <w:rPr>
          <w:color w:val="060606"/>
        </w:rPr>
        <w:t>Box</w:t>
      </w:r>
      <w:r>
        <w:rPr>
          <w:color w:val="060606"/>
          <w:spacing w:val="-2"/>
        </w:rPr>
        <w:t xml:space="preserve"> </w:t>
      </w:r>
      <w:r>
        <w:rPr>
          <w:color w:val="060606"/>
        </w:rPr>
        <w:t>5650,</w:t>
      </w:r>
      <w:r>
        <w:rPr>
          <w:color w:val="060606"/>
          <w:spacing w:val="-1"/>
        </w:rPr>
        <w:t xml:space="preserve"> </w:t>
      </w:r>
      <w:r>
        <w:rPr>
          <w:color w:val="060606"/>
        </w:rPr>
        <w:t>Inverness,</w:t>
      </w:r>
      <w:r>
        <w:rPr>
          <w:color w:val="060606"/>
          <w:spacing w:val="-4"/>
        </w:rPr>
        <w:t xml:space="preserve"> </w:t>
      </w:r>
      <w:r>
        <w:rPr>
          <w:color w:val="060606"/>
        </w:rPr>
        <w:t>IV3</w:t>
      </w:r>
      <w:r>
        <w:rPr>
          <w:color w:val="060606"/>
          <w:spacing w:val="-1"/>
        </w:rPr>
        <w:t xml:space="preserve"> </w:t>
      </w:r>
      <w:r>
        <w:rPr>
          <w:color w:val="060606"/>
        </w:rPr>
        <w:t>5YX,</w:t>
      </w:r>
      <w:r>
        <w:rPr>
          <w:color w:val="060606"/>
          <w:spacing w:val="-4"/>
        </w:rPr>
        <w:t xml:space="preserve"> </w:t>
      </w:r>
      <w:r>
        <w:rPr>
          <w:color w:val="060606"/>
        </w:rPr>
        <w:t>please</w:t>
      </w:r>
      <w:r>
        <w:rPr>
          <w:color w:val="060606"/>
          <w:spacing w:val="-1"/>
        </w:rPr>
        <w:t xml:space="preserve"> </w:t>
      </w:r>
      <w:r>
        <w:rPr>
          <w:color w:val="060606"/>
        </w:rPr>
        <w:t>check</w:t>
      </w:r>
      <w:r>
        <w:rPr>
          <w:color w:val="060606"/>
          <w:spacing w:val="-4"/>
        </w:rPr>
        <w:t xml:space="preserve"> </w:t>
      </w:r>
      <w:r>
        <w:rPr>
          <w:color w:val="060606"/>
        </w:rPr>
        <w:t xml:space="preserve">the </w:t>
      </w:r>
      <w:r>
        <w:rPr>
          <w:color w:val="060606"/>
          <w:spacing w:val="-2"/>
        </w:rPr>
        <w:t>following:</w:t>
      </w:r>
    </w:p>
    <w:p w14:paraId="217DDD1F" w14:textId="77777777" w:rsidR="001D5223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192"/>
        <w:rPr>
          <w:sz w:val="24"/>
        </w:rPr>
      </w:pPr>
      <w:r>
        <w:rPr>
          <w:color w:val="060606"/>
          <w:sz w:val="24"/>
        </w:rPr>
        <w:t>Have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you</w:t>
      </w:r>
      <w:r>
        <w:rPr>
          <w:color w:val="060606"/>
          <w:spacing w:val="-1"/>
          <w:sz w:val="24"/>
        </w:rPr>
        <w:t xml:space="preserve"> </w:t>
      </w:r>
      <w:r>
        <w:rPr>
          <w:color w:val="060606"/>
          <w:sz w:val="24"/>
        </w:rPr>
        <w:t>included</w:t>
      </w:r>
      <w:r>
        <w:rPr>
          <w:color w:val="060606"/>
          <w:spacing w:val="-3"/>
          <w:sz w:val="24"/>
        </w:rPr>
        <w:t xml:space="preserve"> </w:t>
      </w:r>
      <w:r>
        <w:rPr>
          <w:color w:val="060606"/>
          <w:sz w:val="24"/>
        </w:rPr>
        <w:t>all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requested</w:t>
      </w:r>
      <w:r>
        <w:rPr>
          <w:color w:val="060606"/>
          <w:spacing w:val="-3"/>
          <w:sz w:val="24"/>
        </w:rPr>
        <w:t xml:space="preserve"> </w:t>
      </w:r>
      <w:r>
        <w:rPr>
          <w:color w:val="060606"/>
          <w:spacing w:val="-2"/>
          <w:sz w:val="24"/>
        </w:rPr>
        <w:t>documentation?</w:t>
      </w:r>
    </w:p>
    <w:p w14:paraId="7498BD62" w14:textId="77777777" w:rsidR="001D5223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"/>
        <w:rPr>
          <w:sz w:val="24"/>
        </w:rPr>
      </w:pPr>
      <w:r>
        <w:rPr>
          <w:color w:val="060606"/>
          <w:sz w:val="24"/>
        </w:rPr>
        <w:t>Have</w:t>
      </w:r>
      <w:r>
        <w:rPr>
          <w:color w:val="060606"/>
          <w:spacing w:val="-3"/>
          <w:sz w:val="24"/>
        </w:rPr>
        <w:t xml:space="preserve"> </w:t>
      </w:r>
      <w:r>
        <w:rPr>
          <w:color w:val="060606"/>
          <w:sz w:val="24"/>
        </w:rPr>
        <w:t>you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read,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fully</w:t>
      </w:r>
      <w:r>
        <w:rPr>
          <w:color w:val="060606"/>
          <w:spacing w:val="-3"/>
          <w:sz w:val="24"/>
        </w:rPr>
        <w:t xml:space="preserve"> </w:t>
      </w:r>
      <w:r>
        <w:rPr>
          <w:color w:val="060606"/>
          <w:sz w:val="24"/>
        </w:rPr>
        <w:t>understood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and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signed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the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declaration</w:t>
      </w:r>
      <w:r>
        <w:rPr>
          <w:color w:val="060606"/>
          <w:spacing w:val="-16"/>
          <w:sz w:val="24"/>
        </w:rPr>
        <w:t xml:space="preserve"> </w:t>
      </w:r>
      <w:r>
        <w:rPr>
          <w:color w:val="060606"/>
          <w:spacing w:val="-2"/>
          <w:sz w:val="24"/>
        </w:rPr>
        <w:t>above?</w:t>
      </w:r>
    </w:p>
    <w:p w14:paraId="22A6519D" w14:textId="77777777" w:rsidR="001D5223" w:rsidRDefault="001D5223">
      <w:pPr>
        <w:pStyle w:val="BodyText"/>
        <w:spacing w:before="192"/>
      </w:pPr>
    </w:p>
    <w:p w14:paraId="6195B4FF" w14:textId="77777777" w:rsidR="001D5223" w:rsidRDefault="00000000">
      <w:pPr>
        <w:pStyle w:val="BodyText"/>
        <w:ind w:left="469" w:right="880"/>
      </w:pPr>
      <w:r>
        <w:rPr>
          <w:color w:val="060606"/>
        </w:rPr>
        <w:t>If</w:t>
      </w:r>
      <w:r>
        <w:rPr>
          <w:color w:val="060606"/>
          <w:spacing w:val="-2"/>
        </w:rPr>
        <w:t xml:space="preserve"> </w:t>
      </w:r>
      <w:r>
        <w:rPr>
          <w:color w:val="060606"/>
        </w:rPr>
        <w:t>you</w:t>
      </w:r>
      <w:r>
        <w:rPr>
          <w:color w:val="060606"/>
          <w:spacing w:val="-4"/>
        </w:rPr>
        <w:t xml:space="preserve"> </w:t>
      </w:r>
      <w:r>
        <w:rPr>
          <w:color w:val="060606"/>
        </w:rPr>
        <w:t>need</w:t>
      </w:r>
      <w:r>
        <w:rPr>
          <w:color w:val="060606"/>
          <w:spacing w:val="-4"/>
        </w:rPr>
        <w:t xml:space="preserve"> </w:t>
      </w:r>
      <w:r>
        <w:rPr>
          <w:color w:val="060606"/>
        </w:rPr>
        <w:t>assistance</w:t>
      </w:r>
      <w:r>
        <w:rPr>
          <w:color w:val="060606"/>
          <w:spacing w:val="-4"/>
        </w:rPr>
        <w:t xml:space="preserve"> </w:t>
      </w:r>
      <w:r>
        <w:rPr>
          <w:color w:val="060606"/>
        </w:rPr>
        <w:t>or</w:t>
      </w:r>
      <w:r>
        <w:rPr>
          <w:color w:val="060606"/>
          <w:spacing w:val="-4"/>
        </w:rPr>
        <w:t xml:space="preserve"> </w:t>
      </w:r>
      <w:r>
        <w:rPr>
          <w:color w:val="060606"/>
        </w:rPr>
        <w:t>additional</w:t>
      </w:r>
      <w:r>
        <w:rPr>
          <w:color w:val="060606"/>
          <w:spacing w:val="-3"/>
        </w:rPr>
        <w:t xml:space="preserve"> </w:t>
      </w:r>
      <w:r>
        <w:rPr>
          <w:color w:val="060606"/>
        </w:rPr>
        <w:t>information</w:t>
      </w:r>
      <w:r>
        <w:rPr>
          <w:color w:val="060606"/>
          <w:spacing w:val="-2"/>
        </w:rPr>
        <w:t xml:space="preserve"> </w:t>
      </w:r>
      <w:r>
        <w:rPr>
          <w:color w:val="060606"/>
        </w:rPr>
        <w:t>please</w:t>
      </w:r>
      <w:r>
        <w:rPr>
          <w:color w:val="060606"/>
          <w:spacing w:val="-2"/>
        </w:rPr>
        <w:t xml:space="preserve"> </w:t>
      </w:r>
      <w:r>
        <w:rPr>
          <w:color w:val="060606"/>
        </w:rPr>
        <w:t>contact</w:t>
      </w:r>
      <w:r>
        <w:rPr>
          <w:color w:val="060606"/>
          <w:spacing w:val="-2"/>
        </w:rPr>
        <w:t xml:space="preserve"> </w:t>
      </w:r>
      <w:r>
        <w:rPr>
          <w:color w:val="060606"/>
        </w:rPr>
        <w:t>the</w:t>
      </w:r>
      <w:r>
        <w:rPr>
          <w:color w:val="060606"/>
          <w:spacing w:val="-2"/>
        </w:rPr>
        <w:t xml:space="preserve"> </w:t>
      </w:r>
      <w:r>
        <w:rPr>
          <w:color w:val="060606"/>
        </w:rPr>
        <w:t xml:space="preserve">Non Domestic Rates Team by telephoning 01463 702984 or by emailing </w:t>
      </w:r>
      <w:hyperlink r:id="rId7">
        <w:r>
          <w:rPr>
            <w:color w:val="060606"/>
          </w:rPr>
          <w:t>nondomesticrates@highland.gov.uk.</w:t>
        </w:r>
      </w:hyperlink>
      <w:r>
        <w:rPr>
          <w:color w:val="060606"/>
        </w:rPr>
        <w:t xml:space="preserve"> Please do </w:t>
      </w:r>
      <w:r>
        <w:rPr>
          <w:b/>
          <w:color w:val="060606"/>
        </w:rPr>
        <w:t xml:space="preserve">NOT </w:t>
      </w:r>
      <w:r>
        <w:rPr>
          <w:color w:val="060606"/>
        </w:rPr>
        <w:t>send personal data to this email address</w:t>
      </w:r>
    </w:p>
    <w:sectPr w:rsidR="001D5223">
      <w:pgSz w:w="11940" w:h="16860"/>
      <w:pgMar w:top="1320" w:right="1559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4D8D"/>
    <w:multiLevelType w:val="hybridMultilevel"/>
    <w:tmpl w:val="C12EAFB0"/>
    <w:lvl w:ilvl="0" w:tplc="8754167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60606"/>
        <w:spacing w:val="0"/>
        <w:w w:val="100"/>
        <w:sz w:val="22"/>
        <w:szCs w:val="22"/>
        <w:lang w:val="en-US" w:eastAsia="en-US" w:bidi="ar-SA"/>
      </w:rPr>
    </w:lvl>
    <w:lvl w:ilvl="1" w:tplc="522AA720"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2" w:tplc="197CE9C2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35C29DE4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4" w:tplc="E19CBA02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5" w:tplc="8170059E">
      <w:numFmt w:val="bullet"/>
      <w:lvlText w:val="•"/>
      <w:lvlJc w:val="left"/>
      <w:pPr>
        <w:ind w:left="4887" w:hanging="360"/>
      </w:pPr>
      <w:rPr>
        <w:rFonts w:hint="default"/>
        <w:lang w:val="en-US" w:eastAsia="en-US" w:bidi="ar-SA"/>
      </w:rPr>
    </w:lvl>
    <w:lvl w:ilvl="6" w:tplc="BEDA4930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7" w:tplc="105C0CF0">
      <w:numFmt w:val="bullet"/>
      <w:lvlText w:val="•"/>
      <w:lvlJc w:val="left"/>
      <w:pPr>
        <w:ind w:left="6514" w:hanging="360"/>
      </w:pPr>
      <w:rPr>
        <w:rFonts w:hint="default"/>
        <w:lang w:val="en-US" w:eastAsia="en-US" w:bidi="ar-SA"/>
      </w:rPr>
    </w:lvl>
    <w:lvl w:ilvl="8" w:tplc="CFB03A94">
      <w:numFmt w:val="bullet"/>
      <w:lvlText w:val="•"/>
      <w:lvlJc w:val="left"/>
      <w:pPr>
        <w:ind w:left="73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F25095"/>
    <w:multiLevelType w:val="hybridMultilevel"/>
    <w:tmpl w:val="3F923CB6"/>
    <w:lvl w:ilvl="0" w:tplc="76D08186">
      <w:numFmt w:val="bullet"/>
      <w:lvlText w:val=""/>
      <w:lvlJc w:val="left"/>
      <w:pPr>
        <w:ind w:left="9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BA3B38">
      <w:numFmt w:val="bullet"/>
      <w:lvlText w:val="•"/>
      <w:lvlJc w:val="left"/>
      <w:pPr>
        <w:ind w:left="1741" w:hanging="361"/>
      </w:pPr>
      <w:rPr>
        <w:rFonts w:hint="default"/>
        <w:lang w:val="en-US" w:eastAsia="en-US" w:bidi="ar-SA"/>
      </w:rPr>
    </w:lvl>
    <w:lvl w:ilvl="2" w:tplc="1F9AA6E4">
      <w:numFmt w:val="bullet"/>
      <w:lvlText w:val="•"/>
      <w:lvlJc w:val="left"/>
      <w:pPr>
        <w:ind w:left="2542" w:hanging="361"/>
      </w:pPr>
      <w:rPr>
        <w:rFonts w:hint="default"/>
        <w:lang w:val="en-US" w:eastAsia="en-US" w:bidi="ar-SA"/>
      </w:rPr>
    </w:lvl>
    <w:lvl w:ilvl="3" w:tplc="E736AC1C"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  <w:lvl w:ilvl="4" w:tplc="49ACC530">
      <w:numFmt w:val="bullet"/>
      <w:lvlText w:val="•"/>
      <w:lvlJc w:val="left"/>
      <w:pPr>
        <w:ind w:left="4145" w:hanging="361"/>
      </w:pPr>
      <w:rPr>
        <w:rFonts w:hint="default"/>
        <w:lang w:val="en-US" w:eastAsia="en-US" w:bidi="ar-SA"/>
      </w:rPr>
    </w:lvl>
    <w:lvl w:ilvl="5" w:tplc="63DA149E">
      <w:numFmt w:val="bullet"/>
      <w:lvlText w:val="•"/>
      <w:lvlJc w:val="left"/>
      <w:pPr>
        <w:ind w:left="4947" w:hanging="361"/>
      </w:pPr>
      <w:rPr>
        <w:rFonts w:hint="default"/>
        <w:lang w:val="en-US" w:eastAsia="en-US" w:bidi="ar-SA"/>
      </w:rPr>
    </w:lvl>
    <w:lvl w:ilvl="6" w:tplc="5FD295F6">
      <w:numFmt w:val="bullet"/>
      <w:lvlText w:val="•"/>
      <w:lvlJc w:val="left"/>
      <w:pPr>
        <w:ind w:left="5748" w:hanging="361"/>
      </w:pPr>
      <w:rPr>
        <w:rFonts w:hint="default"/>
        <w:lang w:val="en-US" w:eastAsia="en-US" w:bidi="ar-SA"/>
      </w:rPr>
    </w:lvl>
    <w:lvl w:ilvl="7" w:tplc="8CB45960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8" w:tplc="253015CC">
      <w:numFmt w:val="bullet"/>
      <w:lvlText w:val="•"/>
      <w:lvlJc w:val="left"/>
      <w:pPr>
        <w:ind w:left="7351" w:hanging="361"/>
      </w:pPr>
      <w:rPr>
        <w:rFonts w:hint="default"/>
        <w:lang w:val="en-US" w:eastAsia="en-US" w:bidi="ar-SA"/>
      </w:rPr>
    </w:lvl>
  </w:abstractNum>
  <w:num w:numId="1" w16cid:durableId="1019744992">
    <w:abstractNumId w:val="0"/>
  </w:num>
  <w:num w:numId="2" w16cid:durableId="127960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223"/>
    <w:rsid w:val="0005025C"/>
    <w:rsid w:val="001D5223"/>
    <w:rsid w:val="00870015"/>
    <w:rsid w:val="00C4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CEFC"/>
  <w15:docId w15:val="{0332C708-6B75-43C2-B3B3-7A8E23E2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29" w:hanging="361"/>
    </w:pPr>
  </w:style>
  <w:style w:type="paragraph" w:customStyle="1" w:styleId="TableParagraph">
    <w:name w:val="Table Paragraph"/>
    <w:basedOn w:val="Normal"/>
    <w:uiPriority w:val="1"/>
    <w:qFormat/>
    <w:pPr>
      <w:spacing w:before="22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ndomesticrates@highla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ghland.gov.uk/privacy-Non_domestic_rates_paym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Maclennan</dc:creator>
  <dc:description/>
  <cp:lastModifiedBy>Ronan Hutchison (Improvement and Performance)</cp:lastModifiedBy>
  <cp:revision>3</cp:revision>
  <dcterms:created xsi:type="dcterms:W3CDTF">2025-11-03T15:00:00Z</dcterms:created>
  <dcterms:modified xsi:type="dcterms:W3CDTF">2025-11-03T15:27:00Z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21.1.182</vt:lpwstr>
  </property>
  <property fmtid="{D5CDD505-2E9C-101B-9397-08002B2CF9AE}" pid="6" name="SourceModified">
    <vt:lpwstr>D:20210721074909</vt:lpwstr>
  </property>
</Properties>
</file>