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1F3C" w14:textId="77777777" w:rsidR="00A819E4" w:rsidRPr="00DA7857" w:rsidRDefault="00A819E4" w:rsidP="00AB68E0">
      <w:pPr>
        <w:rPr>
          <w:rFonts w:ascii="Ebrima" w:hAnsi="Ebrima"/>
          <w:sz w:val="24"/>
        </w:rPr>
      </w:pPr>
    </w:p>
    <w:p w14:paraId="6B822F50" w14:textId="77777777" w:rsidR="000C3BE7" w:rsidRPr="00DA7857" w:rsidRDefault="000C3BE7" w:rsidP="00AB68E0">
      <w:pPr>
        <w:rPr>
          <w:rFonts w:ascii="Ebrima" w:hAnsi="Ebrima"/>
          <w:sz w:val="24"/>
        </w:rPr>
      </w:pPr>
    </w:p>
    <w:p w14:paraId="7C5E0D30" w14:textId="77777777" w:rsidR="00A819E4" w:rsidRPr="00DA7857" w:rsidRDefault="00A819E4" w:rsidP="00AB68E0">
      <w:pPr>
        <w:rPr>
          <w:rFonts w:ascii="Ebrima" w:hAnsi="Ebrima"/>
          <w:sz w:val="24"/>
        </w:rPr>
      </w:pPr>
    </w:p>
    <w:p w14:paraId="3F2CF7D4" w14:textId="77777777" w:rsidR="000C3BE7" w:rsidRPr="00DA7857" w:rsidRDefault="000C3BE7" w:rsidP="00AB68E0">
      <w:pPr>
        <w:rPr>
          <w:rFonts w:ascii="Ebrima" w:hAnsi="Ebrima"/>
          <w:sz w:val="60"/>
          <w:szCs w:val="60"/>
        </w:rPr>
      </w:pPr>
    </w:p>
    <w:p w14:paraId="3B2C5090" w14:textId="40020A00" w:rsidR="00AB68E0" w:rsidRDefault="00556FBF" w:rsidP="00AB68E0">
      <w:pPr>
        <w:rPr>
          <w:rFonts w:ascii="Ebrima" w:hAnsi="Ebrima"/>
          <w:b/>
          <w:sz w:val="72"/>
          <w:szCs w:val="60"/>
        </w:rPr>
      </w:pPr>
      <w:r w:rsidRPr="00556FBF">
        <w:rPr>
          <w:rFonts w:ascii="Ebrima" w:hAnsi="Ebrima"/>
          <w:b/>
          <w:sz w:val="72"/>
          <w:szCs w:val="60"/>
        </w:rPr>
        <w:t>Town Centre Fund</w:t>
      </w:r>
    </w:p>
    <w:p w14:paraId="29466DE7" w14:textId="5D410ABC" w:rsidR="001312FA" w:rsidRPr="00556FBF" w:rsidRDefault="00180F4F" w:rsidP="00AB68E0">
      <w:pPr>
        <w:rPr>
          <w:rFonts w:ascii="Ebrima" w:hAnsi="Ebrima"/>
          <w:b/>
          <w:sz w:val="72"/>
          <w:szCs w:val="60"/>
        </w:rPr>
      </w:pPr>
      <w:r>
        <w:rPr>
          <w:rFonts w:ascii="Ebrima" w:hAnsi="Ebrima"/>
          <w:b/>
          <w:sz w:val="72"/>
          <w:szCs w:val="60"/>
        </w:rPr>
        <w:t>Inverness Area</w:t>
      </w:r>
    </w:p>
    <w:p w14:paraId="2E1B8845" w14:textId="77777777" w:rsidR="000C3BE7" w:rsidRPr="00556FBF" w:rsidRDefault="000C3BE7" w:rsidP="00AB68E0">
      <w:pPr>
        <w:rPr>
          <w:rFonts w:ascii="Ebrima" w:hAnsi="Ebrima"/>
          <w:b/>
          <w:sz w:val="40"/>
          <w:szCs w:val="40"/>
        </w:rPr>
      </w:pPr>
    </w:p>
    <w:p w14:paraId="71477E61" w14:textId="77777777" w:rsidR="00556FBF" w:rsidRPr="00556FBF" w:rsidRDefault="00556FBF" w:rsidP="00AB68E0">
      <w:pPr>
        <w:rPr>
          <w:rFonts w:ascii="Ebrima" w:hAnsi="Ebrima"/>
          <w:b/>
          <w:sz w:val="40"/>
          <w:szCs w:val="40"/>
        </w:rPr>
      </w:pPr>
      <w:r w:rsidRPr="00556FBF">
        <w:rPr>
          <w:rFonts w:ascii="Ebrima" w:hAnsi="Ebrima"/>
          <w:b/>
          <w:sz w:val="40"/>
          <w:szCs w:val="40"/>
        </w:rPr>
        <w:t>Information Sheet</w:t>
      </w:r>
    </w:p>
    <w:p w14:paraId="5EC83BBC" w14:textId="77777777" w:rsidR="00CD3C52" w:rsidRDefault="005545DA" w:rsidP="00556FBF">
      <w:pPr>
        <w:spacing w:after="0"/>
        <w:rPr>
          <w:rFonts w:ascii="Ebrima" w:hAnsi="Ebrima"/>
          <w:b/>
          <w:sz w:val="40"/>
          <w:szCs w:val="40"/>
        </w:rPr>
      </w:pPr>
      <w:r>
        <w:rPr>
          <w:rFonts w:ascii="Ebrima" w:hAnsi="Ebrima"/>
          <w:b/>
          <w:sz w:val="40"/>
          <w:szCs w:val="40"/>
        </w:rPr>
        <w:t>November</w:t>
      </w:r>
      <w:r w:rsidR="00556FBF" w:rsidRPr="00556FBF">
        <w:rPr>
          <w:rFonts w:ascii="Ebrima" w:hAnsi="Ebrima"/>
          <w:b/>
          <w:sz w:val="40"/>
          <w:szCs w:val="40"/>
        </w:rPr>
        <w:t xml:space="preserve"> 20</w:t>
      </w:r>
      <w:r>
        <w:rPr>
          <w:rFonts w:ascii="Ebrima" w:hAnsi="Ebrima"/>
          <w:b/>
          <w:sz w:val="40"/>
          <w:szCs w:val="40"/>
        </w:rPr>
        <w:t>20</w:t>
      </w:r>
    </w:p>
    <w:p w14:paraId="42A875BC" w14:textId="77777777" w:rsidR="00CD3C52" w:rsidRDefault="00CD3C52" w:rsidP="00556FBF">
      <w:pPr>
        <w:spacing w:after="0"/>
        <w:rPr>
          <w:rFonts w:ascii="Ebrima" w:hAnsi="Ebrima"/>
          <w:b/>
          <w:sz w:val="40"/>
          <w:szCs w:val="40"/>
        </w:rPr>
      </w:pPr>
    </w:p>
    <w:p w14:paraId="53B9905A" w14:textId="77777777" w:rsidR="00CD3C52" w:rsidRDefault="00CD3C52" w:rsidP="00556FBF">
      <w:pPr>
        <w:spacing w:after="0"/>
        <w:rPr>
          <w:rFonts w:ascii="Ebrima" w:hAnsi="Ebrima"/>
          <w:b/>
          <w:sz w:val="40"/>
          <w:szCs w:val="40"/>
        </w:rPr>
      </w:pPr>
    </w:p>
    <w:p w14:paraId="10E3AB7C" w14:textId="77777777" w:rsidR="00CD3C52" w:rsidRDefault="00CD3C52" w:rsidP="00556FBF">
      <w:pPr>
        <w:spacing w:after="0"/>
        <w:rPr>
          <w:rFonts w:ascii="Ebrima" w:hAnsi="Ebrima"/>
          <w:b/>
          <w:sz w:val="40"/>
          <w:szCs w:val="40"/>
        </w:rPr>
      </w:pPr>
    </w:p>
    <w:p w14:paraId="09365EE9" w14:textId="77777777" w:rsidR="00CD3C52" w:rsidRDefault="00CD3C52" w:rsidP="00556FBF">
      <w:pPr>
        <w:spacing w:after="0"/>
        <w:rPr>
          <w:rFonts w:ascii="Ebrima" w:hAnsi="Ebrima"/>
          <w:b/>
          <w:sz w:val="40"/>
          <w:szCs w:val="40"/>
        </w:rPr>
      </w:pPr>
    </w:p>
    <w:p w14:paraId="05E3C03A" w14:textId="77777777" w:rsidR="00CD3C52" w:rsidRDefault="00CD3C52" w:rsidP="00556FBF">
      <w:pPr>
        <w:spacing w:after="0"/>
        <w:rPr>
          <w:rFonts w:ascii="Ebrima" w:hAnsi="Ebrima"/>
          <w:b/>
          <w:sz w:val="40"/>
          <w:szCs w:val="40"/>
        </w:rPr>
      </w:pPr>
    </w:p>
    <w:p w14:paraId="0D5231A9" w14:textId="77777777" w:rsidR="006A1EED" w:rsidRDefault="006A1EED" w:rsidP="00BC1A04">
      <w:pPr>
        <w:spacing w:after="0"/>
        <w:rPr>
          <w:rFonts w:ascii="Ebrima" w:hAnsi="Ebrima"/>
          <w:b/>
          <w:sz w:val="96"/>
          <w:szCs w:val="96"/>
        </w:rPr>
      </w:pPr>
    </w:p>
    <w:p w14:paraId="2547E9E7" w14:textId="77777777" w:rsidR="00AB68E0" w:rsidRPr="00CD3C52" w:rsidRDefault="000C3BE7" w:rsidP="003112B3">
      <w:pPr>
        <w:spacing w:after="0"/>
        <w:rPr>
          <w:rFonts w:ascii="Ebrima" w:hAnsi="Ebrima"/>
          <w:b/>
          <w:sz w:val="40"/>
          <w:szCs w:val="40"/>
          <w:vertAlign w:val="superscript"/>
        </w:rPr>
      </w:pPr>
      <w:r w:rsidRPr="00DA7857">
        <w:rPr>
          <w:rFonts w:ascii="Ebrima" w:hAnsi="Ebrima"/>
          <w:sz w:val="40"/>
          <w:szCs w:val="40"/>
        </w:rPr>
        <w:br w:type="column"/>
      </w:r>
      <w:r w:rsidR="00556FBF" w:rsidRPr="00556FBF">
        <w:rPr>
          <w:rFonts w:ascii="Ebrima" w:hAnsi="Ebrima"/>
          <w:b/>
          <w:sz w:val="40"/>
          <w:szCs w:val="40"/>
        </w:rPr>
        <w:lastRenderedPageBreak/>
        <w:t>Town Centre Fund</w:t>
      </w:r>
    </w:p>
    <w:p w14:paraId="35E425D2" w14:textId="0FA28D90" w:rsidR="00556FBF" w:rsidRDefault="00556FBF" w:rsidP="001312FA">
      <w:pPr>
        <w:spacing w:after="0"/>
        <w:rPr>
          <w:rFonts w:ascii="Ebrima" w:hAnsi="Ebrima"/>
          <w:b/>
          <w:sz w:val="24"/>
        </w:rPr>
      </w:pPr>
      <w:r w:rsidRPr="00556FBF">
        <w:rPr>
          <w:rFonts w:ascii="Ebrima" w:hAnsi="Ebrima"/>
          <w:b/>
          <w:sz w:val="24"/>
        </w:rPr>
        <w:t>Information Sheet</w:t>
      </w:r>
    </w:p>
    <w:p w14:paraId="6A1D776C" w14:textId="77777777" w:rsidR="001312FA" w:rsidRPr="001312FA" w:rsidRDefault="001312FA" w:rsidP="001312FA">
      <w:pPr>
        <w:spacing w:after="0"/>
        <w:rPr>
          <w:rFonts w:ascii="Ebrima" w:hAnsi="Ebrima"/>
          <w:b/>
          <w:sz w:val="24"/>
        </w:rPr>
      </w:pPr>
    </w:p>
    <w:p w14:paraId="0C8BB293" w14:textId="77777777" w:rsidR="00556FBF" w:rsidRPr="00556FBF" w:rsidRDefault="00556FBF" w:rsidP="00556FBF">
      <w:pPr>
        <w:rPr>
          <w:rFonts w:ascii="Ebrima" w:hAnsi="Ebrima"/>
          <w:b/>
          <w:sz w:val="24"/>
        </w:rPr>
      </w:pPr>
      <w:r w:rsidRPr="00556FBF">
        <w:rPr>
          <w:rFonts w:ascii="Ebrima" w:hAnsi="Ebrima"/>
          <w:b/>
          <w:sz w:val="24"/>
        </w:rPr>
        <w:t>Purpose</w:t>
      </w:r>
    </w:p>
    <w:p w14:paraId="664E573D" w14:textId="053D4174" w:rsidR="00556FBF" w:rsidRPr="00556FBF" w:rsidRDefault="005545DA" w:rsidP="00556FBF">
      <w:pPr>
        <w:rPr>
          <w:rFonts w:ascii="Ebrima" w:hAnsi="Ebrima"/>
          <w:sz w:val="24"/>
        </w:rPr>
      </w:pPr>
      <w:r>
        <w:rPr>
          <w:rFonts w:ascii="Ebrima" w:hAnsi="Ebrima"/>
          <w:sz w:val="24"/>
        </w:rPr>
        <w:t xml:space="preserve">The </w:t>
      </w:r>
      <w:r w:rsidR="00556FBF" w:rsidRPr="00556FBF">
        <w:rPr>
          <w:rFonts w:ascii="Ebrima" w:hAnsi="Ebrima"/>
          <w:sz w:val="24"/>
        </w:rPr>
        <w:t xml:space="preserve">Highland Council has been given </w:t>
      </w:r>
      <w:r w:rsidR="00674D11">
        <w:rPr>
          <w:rFonts w:ascii="Ebrima" w:hAnsi="Ebrima"/>
          <w:sz w:val="24"/>
        </w:rPr>
        <w:t xml:space="preserve">a </w:t>
      </w:r>
      <w:r w:rsidR="00556FBF" w:rsidRPr="00556FBF">
        <w:rPr>
          <w:rFonts w:ascii="Ebrima" w:hAnsi="Ebrima"/>
          <w:sz w:val="24"/>
        </w:rPr>
        <w:t>£</w:t>
      </w:r>
      <w:r>
        <w:rPr>
          <w:rFonts w:ascii="Ebrima" w:hAnsi="Ebrima"/>
          <w:sz w:val="24"/>
        </w:rPr>
        <w:t>1</w:t>
      </w:r>
      <w:r w:rsidR="00556FBF" w:rsidRPr="00556FBF">
        <w:rPr>
          <w:rFonts w:ascii="Ebrima" w:hAnsi="Ebrima"/>
          <w:sz w:val="24"/>
        </w:rPr>
        <w:t>,</w:t>
      </w:r>
      <w:r>
        <w:rPr>
          <w:rFonts w:ascii="Ebrima" w:hAnsi="Ebrima"/>
          <w:sz w:val="24"/>
        </w:rPr>
        <w:t>066</w:t>
      </w:r>
      <w:r w:rsidR="00556FBF" w:rsidRPr="00556FBF">
        <w:rPr>
          <w:rFonts w:ascii="Ebrima" w:hAnsi="Ebrima"/>
          <w:sz w:val="24"/>
        </w:rPr>
        <w:t xml:space="preserve">,000 </w:t>
      </w:r>
      <w:r>
        <w:rPr>
          <w:rFonts w:ascii="Ebrima" w:hAnsi="Ebrima"/>
          <w:sz w:val="24"/>
        </w:rPr>
        <w:t xml:space="preserve">Town Centre Fund </w:t>
      </w:r>
      <w:r w:rsidR="00556FBF" w:rsidRPr="00556FBF">
        <w:rPr>
          <w:rFonts w:ascii="Ebrima" w:hAnsi="Ebrima"/>
          <w:sz w:val="24"/>
        </w:rPr>
        <w:t xml:space="preserve">capital grant </w:t>
      </w:r>
      <w:r w:rsidR="001312FA">
        <w:rPr>
          <w:rFonts w:ascii="Ebrima" w:hAnsi="Ebrima"/>
          <w:sz w:val="24"/>
        </w:rPr>
        <w:t xml:space="preserve">from the Scottish Government </w:t>
      </w:r>
      <w:r w:rsidR="00556FBF" w:rsidRPr="00556FBF">
        <w:rPr>
          <w:rFonts w:ascii="Ebrima" w:hAnsi="Ebrima"/>
          <w:sz w:val="24"/>
        </w:rPr>
        <w:t>to spend in the 20</w:t>
      </w:r>
      <w:r>
        <w:rPr>
          <w:rFonts w:ascii="Ebrima" w:hAnsi="Ebrima"/>
          <w:sz w:val="24"/>
        </w:rPr>
        <w:t>20</w:t>
      </w:r>
      <w:r w:rsidR="00556FBF" w:rsidRPr="00556FBF">
        <w:rPr>
          <w:rFonts w:ascii="Ebrima" w:hAnsi="Ebrima"/>
          <w:sz w:val="24"/>
        </w:rPr>
        <w:t>-202</w:t>
      </w:r>
      <w:r>
        <w:rPr>
          <w:rFonts w:ascii="Ebrima" w:hAnsi="Ebrima"/>
          <w:sz w:val="24"/>
        </w:rPr>
        <w:t>1</w:t>
      </w:r>
      <w:r w:rsidR="00556FBF" w:rsidRPr="00556FBF">
        <w:rPr>
          <w:rFonts w:ascii="Ebrima" w:hAnsi="Ebrima"/>
          <w:sz w:val="24"/>
        </w:rPr>
        <w:t xml:space="preserve"> financial year. </w:t>
      </w:r>
      <w:r w:rsidR="001312FA">
        <w:rPr>
          <w:rFonts w:ascii="Ebrima" w:hAnsi="Ebrima"/>
          <w:sz w:val="24"/>
        </w:rPr>
        <w:t xml:space="preserve"> The </w:t>
      </w:r>
      <w:r w:rsidR="0095557A">
        <w:rPr>
          <w:rFonts w:ascii="Ebrima" w:hAnsi="Ebrima"/>
          <w:sz w:val="24"/>
        </w:rPr>
        <w:t xml:space="preserve">City of Inverness Area </w:t>
      </w:r>
      <w:r w:rsidR="001312FA">
        <w:rPr>
          <w:rFonts w:ascii="Ebrima" w:hAnsi="Ebrima"/>
          <w:sz w:val="24"/>
        </w:rPr>
        <w:t>Committee has been allocated £</w:t>
      </w:r>
      <w:r w:rsidR="00E761C8">
        <w:rPr>
          <w:rFonts w:ascii="Ebrima" w:hAnsi="Ebrima"/>
          <w:sz w:val="24"/>
        </w:rPr>
        <w:t>252</w:t>
      </w:r>
      <w:r w:rsidR="0095557A">
        <w:rPr>
          <w:rFonts w:ascii="Ebrima" w:hAnsi="Ebrima"/>
          <w:sz w:val="24"/>
        </w:rPr>
        <w:t>,468</w:t>
      </w:r>
      <w:r w:rsidR="001312FA">
        <w:rPr>
          <w:rFonts w:ascii="Ebrima" w:hAnsi="Ebrima"/>
          <w:sz w:val="24"/>
        </w:rPr>
        <w:t xml:space="preserve">.  </w:t>
      </w:r>
      <w:r w:rsidR="00556FBF" w:rsidRPr="00556FBF">
        <w:rPr>
          <w:rFonts w:ascii="Ebrima" w:hAnsi="Ebrima"/>
          <w:sz w:val="24"/>
        </w:rPr>
        <w:t>This grant can be spent on Council, public</w:t>
      </w:r>
      <w:r w:rsidR="00CD54D8">
        <w:rPr>
          <w:rFonts w:ascii="Ebrima" w:hAnsi="Ebrima"/>
          <w:sz w:val="24"/>
        </w:rPr>
        <w:t>, community-based</w:t>
      </w:r>
      <w:r w:rsidR="00556FBF" w:rsidRPr="00556FBF">
        <w:rPr>
          <w:rFonts w:ascii="Ebrima" w:hAnsi="Ebrima"/>
          <w:sz w:val="24"/>
        </w:rPr>
        <w:t xml:space="preserve"> or private sector projects</w:t>
      </w:r>
      <w:r w:rsidR="001312FA">
        <w:rPr>
          <w:rFonts w:ascii="Ebrima" w:hAnsi="Ebrima"/>
          <w:sz w:val="24"/>
        </w:rPr>
        <w:t xml:space="preserve"> </w:t>
      </w:r>
      <w:r w:rsidR="004D7FF5">
        <w:rPr>
          <w:rFonts w:ascii="Ebrima" w:hAnsi="Ebrima"/>
          <w:sz w:val="24"/>
        </w:rPr>
        <w:t xml:space="preserve">(work to existing residential premises are not eligible) </w:t>
      </w:r>
      <w:r w:rsidR="001312FA">
        <w:rPr>
          <w:rFonts w:ascii="Ebrima" w:hAnsi="Ebrima"/>
          <w:sz w:val="24"/>
        </w:rPr>
        <w:t xml:space="preserve">in </w:t>
      </w:r>
      <w:r w:rsidR="00CD54D8">
        <w:rPr>
          <w:rFonts w:ascii="Ebrima" w:hAnsi="Ebrima"/>
          <w:sz w:val="24"/>
        </w:rPr>
        <w:t>the town centres of</w:t>
      </w:r>
      <w:r w:rsidR="0095557A">
        <w:rPr>
          <w:rFonts w:ascii="Ebrima" w:hAnsi="Ebrima"/>
          <w:sz w:val="24"/>
        </w:rPr>
        <w:t xml:space="preserve"> </w:t>
      </w:r>
      <w:r w:rsidR="00E275FE" w:rsidRPr="00E275FE">
        <w:rPr>
          <w:rFonts w:ascii="Ebrima" w:hAnsi="Ebrima"/>
          <w:sz w:val="24"/>
        </w:rPr>
        <w:t xml:space="preserve">settlements of Beauly, Drumnadrochit, Inverness (Balloch, Culloden, Smithton, Milton of Leys, Westhill, Inverness), and </w:t>
      </w:r>
      <w:proofErr w:type="spellStart"/>
      <w:r w:rsidR="00E275FE" w:rsidRPr="00E275FE">
        <w:rPr>
          <w:rFonts w:ascii="Ebrima" w:hAnsi="Ebrima"/>
          <w:sz w:val="24"/>
        </w:rPr>
        <w:t>Ardersier</w:t>
      </w:r>
      <w:proofErr w:type="spellEnd"/>
      <w:r w:rsidR="008C42DE">
        <w:rPr>
          <w:rFonts w:ascii="Ebrima" w:hAnsi="Ebrima"/>
          <w:sz w:val="24"/>
        </w:rPr>
        <w:t>.</w:t>
      </w:r>
    </w:p>
    <w:p w14:paraId="6675B4F2" w14:textId="77777777" w:rsidR="00556FBF" w:rsidRDefault="00556FBF" w:rsidP="00556FBF">
      <w:pPr>
        <w:rPr>
          <w:rFonts w:ascii="Ebrima" w:hAnsi="Ebrima"/>
          <w:sz w:val="24"/>
        </w:rPr>
      </w:pPr>
      <w:r w:rsidRPr="00556FBF">
        <w:rPr>
          <w:rFonts w:ascii="Ebrima" w:hAnsi="Ebrima"/>
          <w:sz w:val="24"/>
        </w:rPr>
        <w:t>While the fund can be used for a wide range of investments, in pract</w:t>
      </w:r>
      <w:r>
        <w:rPr>
          <w:rFonts w:ascii="Ebrima" w:hAnsi="Ebrima"/>
          <w:sz w:val="24"/>
        </w:rPr>
        <w:t>ice this is more limited due to:</w:t>
      </w:r>
    </w:p>
    <w:p w14:paraId="4CAB966F" w14:textId="783C021A" w:rsidR="00556FBF" w:rsidRPr="00556FBF" w:rsidRDefault="008B6BF0" w:rsidP="00556FBF">
      <w:pPr>
        <w:pStyle w:val="ListParagraph"/>
        <w:numPr>
          <w:ilvl w:val="0"/>
          <w:numId w:val="1"/>
        </w:numPr>
        <w:rPr>
          <w:rFonts w:ascii="Ebrima" w:hAnsi="Ebrima"/>
          <w:sz w:val="24"/>
        </w:rPr>
      </w:pPr>
      <w:r>
        <w:rPr>
          <w:rFonts w:ascii="Ebrima" w:hAnsi="Ebrima"/>
          <w:sz w:val="24"/>
        </w:rPr>
        <w:t>T</w:t>
      </w:r>
      <w:r w:rsidR="00556FBF" w:rsidRPr="00556FBF">
        <w:rPr>
          <w:rFonts w:ascii="Ebrima" w:hAnsi="Ebrima"/>
          <w:sz w:val="24"/>
        </w:rPr>
        <w:t>he capital nature of the fund (it must be used on physical assets)</w:t>
      </w:r>
      <w:r>
        <w:rPr>
          <w:rFonts w:ascii="Ebrima" w:hAnsi="Ebrima"/>
          <w:sz w:val="24"/>
        </w:rPr>
        <w:t>.</w:t>
      </w:r>
    </w:p>
    <w:p w14:paraId="6DB6F717" w14:textId="337761AF" w:rsidR="00556FBF" w:rsidRPr="00556FBF" w:rsidRDefault="008B6BF0" w:rsidP="00556FBF">
      <w:pPr>
        <w:pStyle w:val="ListParagraph"/>
        <w:numPr>
          <w:ilvl w:val="0"/>
          <w:numId w:val="1"/>
        </w:numPr>
        <w:rPr>
          <w:rFonts w:ascii="Ebrima" w:hAnsi="Ebrima"/>
          <w:sz w:val="24"/>
        </w:rPr>
      </w:pPr>
      <w:r>
        <w:rPr>
          <w:rFonts w:ascii="Ebrima" w:hAnsi="Ebrima"/>
          <w:sz w:val="24"/>
        </w:rPr>
        <w:t>T</w:t>
      </w:r>
      <w:r w:rsidR="00556FBF" w:rsidRPr="00556FBF">
        <w:rPr>
          <w:rFonts w:ascii="Ebrima" w:hAnsi="Ebrima"/>
          <w:sz w:val="24"/>
        </w:rPr>
        <w:t>he Fund must be committed by March 202</w:t>
      </w:r>
      <w:r>
        <w:rPr>
          <w:rFonts w:ascii="Ebrima" w:hAnsi="Ebrima"/>
          <w:sz w:val="24"/>
        </w:rPr>
        <w:t xml:space="preserve">1 and spent by October 2021 </w:t>
      </w:r>
      <w:r w:rsidR="00556FBF" w:rsidRPr="00556FBF">
        <w:rPr>
          <w:rFonts w:ascii="Ebrima" w:hAnsi="Ebrima"/>
          <w:sz w:val="24"/>
        </w:rPr>
        <w:t>(or else returned to Scottish Government)</w:t>
      </w:r>
    </w:p>
    <w:p w14:paraId="1F32143C" w14:textId="4A455524" w:rsidR="005545DA" w:rsidRDefault="00CD54D8" w:rsidP="00556FBF">
      <w:pPr>
        <w:rPr>
          <w:rFonts w:ascii="Ebrima" w:hAnsi="Ebrima"/>
          <w:sz w:val="24"/>
        </w:rPr>
      </w:pPr>
      <w:r>
        <w:rPr>
          <w:rFonts w:ascii="Ebrima" w:hAnsi="Ebrima"/>
          <w:sz w:val="24"/>
        </w:rPr>
        <w:t xml:space="preserve">The </w:t>
      </w:r>
      <w:r w:rsidR="005545DA" w:rsidRPr="005545DA">
        <w:rPr>
          <w:rFonts w:ascii="Ebrima" w:hAnsi="Ebrima"/>
          <w:sz w:val="24"/>
        </w:rPr>
        <w:t xml:space="preserve">key </w:t>
      </w:r>
      <w:r>
        <w:rPr>
          <w:rFonts w:ascii="Ebrima" w:hAnsi="Ebrima"/>
          <w:sz w:val="24"/>
        </w:rPr>
        <w:t xml:space="preserve">reason the Scottish Government has provided the Council with this funding </w:t>
      </w:r>
      <w:r w:rsidR="005545DA" w:rsidRPr="005545DA">
        <w:rPr>
          <w:rFonts w:ascii="Ebrima" w:hAnsi="Ebrima"/>
          <w:sz w:val="24"/>
        </w:rPr>
        <w:t xml:space="preserve">is to stimulate local construction activity and support employment across Highland at this time of economic crisis. </w:t>
      </w:r>
      <w:r w:rsidR="005545DA">
        <w:rPr>
          <w:rFonts w:ascii="Ebrima" w:hAnsi="Ebrima"/>
          <w:sz w:val="24"/>
        </w:rPr>
        <w:t xml:space="preserve"> </w:t>
      </w:r>
      <w:r>
        <w:rPr>
          <w:rFonts w:ascii="Ebrima" w:hAnsi="Ebrima"/>
          <w:sz w:val="24"/>
        </w:rPr>
        <w:t>This is the reason why there is a very tight timetable associated with this Fund.</w:t>
      </w:r>
    </w:p>
    <w:p w14:paraId="7A215CBF" w14:textId="77777777" w:rsidR="002B009B" w:rsidRPr="002B009B" w:rsidRDefault="002B009B" w:rsidP="002B009B">
      <w:pPr>
        <w:rPr>
          <w:rFonts w:ascii="Ebrima" w:hAnsi="Ebrima"/>
          <w:b/>
          <w:sz w:val="24"/>
        </w:rPr>
      </w:pPr>
      <w:r w:rsidRPr="002B009B">
        <w:rPr>
          <w:rFonts w:ascii="Ebrima" w:hAnsi="Ebrima"/>
          <w:b/>
          <w:sz w:val="24"/>
        </w:rPr>
        <w:t>Decision-making</w:t>
      </w:r>
    </w:p>
    <w:p w14:paraId="6CEFFEEC" w14:textId="63DA3907" w:rsidR="002B009B" w:rsidRPr="002B009B" w:rsidRDefault="002B009B" w:rsidP="002B009B">
      <w:pPr>
        <w:spacing w:after="0"/>
        <w:rPr>
          <w:rFonts w:ascii="Ebrima" w:hAnsi="Ebrima"/>
          <w:sz w:val="24"/>
        </w:rPr>
      </w:pPr>
      <w:r w:rsidRPr="002B009B">
        <w:rPr>
          <w:rFonts w:ascii="Ebrima" w:hAnsi="Ebrima"/>
          <w:sz w:val="24"/>
        </w:rPr>
        <w:t xml:space="preserve">Decisions on the use of the fund rest with the </w:t>
      </w:r>
      <w:r w:rsidR="005545DA">
        <w:rPr>
          <w:rFonts w:ascii="Ebrima" w:hAnsi="Ebrima"/>
          <w:sz w:val="24"/>
        </w:rPr>
        <w:t>Area Committee</w:t>
      </w:r>
      <w:r w:rsidRPr="002B009B">
        <w:rPr>
          <w:rFonts w:ascii="Ebrima" w:hAnsi="Ebrima"/>
          <w:sz w:val="24"/>
        </w:rPr>
        <w:t xml:space="preserve"> and can be used on Council or third party (public sector bodies, private sector bodies or indi</w:t>
      </w:r>
      <w:r w:rsidR="00DF59B7">
        <w:rPr>
          <w:rFonts w:ascii="Ebrima" w:hAnsi="Ebrima"/>
          <w:sz w:val="24"/>
        </w:rPr>
        <w:t xml:space="preserve">viduals) capital expenditure. </w:t>
      </w:r>
      <w:r w:rsidR="008B6BF0">
        <w:rPr>
          <w:rFonts w:ascii="Ebrima" w:hAnsi="Ebrima"/>
          <w:sz w:val="24"/>
        </w:rPr>
        <w:t xml:space="preserve"> </w:t>
      </w:r>
      <w:r w:rsidR="00CD54D8">
        <w:rPr>
          <w:rFonts w:ascii="Ebrima" w:hAnsi="Ebrima"/>
          <w:sz w:val="24"/>
        </w:rPr>
        <w:t>Social</w:t>
      </w:r>
      <w:r w:rsidRPr="002B009B">
        <w:rPr>
          <w:rFonts w:ascii="Ebrima" w:hAnsi="Ebrima"/>
          <w:sz w:val="24"/>
        </w:rPr>
        <w:t xml:space="preserve"> enterprises or community o</w:t>
      </w:r>
      <w:r w:rsidR="00DF59B7">
        <w:rPr>
          <w:rFonts w:ascii="Ebrima" w:hAnsi="Ebrima"/>
          <w:sz w:val="24"/>
        </w:rPr>
        <w:t>rganisations will be eligible if</w:t>
      </w:r>
      <w:r w:rsidRPr="002B009B">
        <w:rPr>
          <w:rFonts w:ascii="Ebrima" w:hAnsi="Ebrima"/>
          <w:sz w:val="24"/>
        </w:rPr>
        <w:t xml:space="preserve"> they are companies limited by guarantee/shares.</w:t>
      </w:r>
    </w:p>
    <w:p w14:paraId="41391A0D" w14:textId="3BAE57E7" w:rsidR="00A80207" w:rsidRPr="00A80207" w:rsidRDefault="00A80207" w:rsidP="00A80207">
      <w:pPr>
        <w:spacing w:after="0"/>
        <w:rPr>
          <w:rFonts w:cs="Arial"/>
        </w:rPr>
      </w:pPr>
    </w:p>
    <w:p w14:paraId="7D7F607D" w14:textId="595C4E5C" w:rsidR="002B009B" w:rsidRPr="002B009B" w:rsidRDefault="002B009B" w:rsidP="002B009B">
      <w:pPr>
        <w:rPr>
          <w:rFonts w:ascii="Ebrima" w:hAnsi="Ebrima"/>
          <w:b/>
          <w:sz w:val="24"/>
          <w:szCs w:val="24"/>
        </w:rPr>
      </w:pPr>
      <w:r w:rsidRPr="002B009B">
        <w:rPr>
          <w:rFonts w:ascii="Ebrima" w:hAnsi="Ebrima"/>
          <w:b/>
          <w:sz w:val="24"/>
          <w:szCs w:val="24"/>
        </w:rPr>
        <w:t>Project Eligibility</w:t>
      </w:r>
    </w:p>
    <w:p w14:paraId="1AA59A1E" w14:textId="4339EA1E" w:rsidR="002B009B" w:rsidRPr="002B009B" w:rsidRDefault="002B009B" w:rsidP="002B009B">
      <w:pPr>
        <w:spacing w:after="0"/>
        <w:rPr>
          <w:rFonts w:ascii="Ebrima" w:hAnsi="Ebrima"/>
          <w:sz w:val="24"/>
          <w:szCs w:val="24"/>
        </w:rPr>
      </w:pPr>
      <w:r w:rsidRPr="002B009B">
        <w:rPr>
          <w:rFonts w:ascii="Ebrima" w:hAnsi="Ebrima"/>
          <w:sz w:val="24"/>
          <w:szCs w:val="24"/>
          <w:lang w:val="en"/>
        </w:rPr>
        <w:t xml:space="preserve">The Scottish Government has decided that </w:t>
      </w:r>
      <w:r w:rsidR="005545DA">
        <w:rPr>
          <w:rFonts w:ascii="Ebrima" w:hAnsi="Ebrima"/>
          <w:sz w:val="24"/>
          <w:szCs w:val="24"/>
          <w:lang w:val="en"/>
        </w:rPr>
        <w:t xml:space="preserve">this </w:t>
      </w:r>
      <w:r w:rsidRPr="002B009B">
        <w:rPr>
          <w:rFonts w:ascii="Ebrima" w:hAnsi="Ebrima"/>
          <w:sz w:val="24"/>
          <w:szCs w:val="24"/>
          <w:lang w:val="en"/>
        </w:rPr>
        <w:t xml:space="preserve">Town Centre Fund </w:t>
      </w:r>
      <w:r w:rsidR="005545DA">
        <w:rPr>
          <w:rFonts w:ascii="Ebrima" w:hAnsi="Ebrima"/>
          <w:sz w:val="24"/>
          <w:szCs w:val="24"/>
          <w:lang w:val="en"/>
        </w:rPr>
        <w:t xml:space="preserve">grant </w:t>
      </w:r>
      <w:r w:rsidRPr="002B009B">
        <w:rPr>
          <w:rFonts w:ascii="Ebrima" w:hAnsi="Ebrima"/>
          <w:sz w:val="24"/>
          <w:szCs w:val="24"/>
          <w:lang w:val="en"/>
        </w:rPr>
        <w:t xml:space="preserve">must be for physical projects and therefore to ensure that this takes place, has given it to the Council in the form of capital grant. This means that only certain types of projects can be funded, for example, the spending must be of a "one-off" nature and result in the construction or improvement of an asset such as a building or an area of land. </w:t>
      </w:r>
    </w:p>
    <w:p w14:paraId="5E162A5E" w14:textId="77777777" w:rsidR="002B009B" w:rsidRPr="002B009B" w:rsidRDefault="002B009B" w:rsidP="002B009B">
      <w:pPr>
        <w:spacing w:after="0"/>
        <w:rPr>
          <w:rFonts w:ascii="Ebrima" w:hAnsi="Ebrima"/>
          <w:sz w:val="24"/>
          <w:szCs w:val="24"/>
          <w:lang w:val="en"/>
        </w:rPr>
      </w:pPr>
    </w:p>
    <w:p w14:paraId="13643E34" w14:textId="77777777" w:rsidR="002B009B" w:rsidRPr="002B009B" w:rsidRDefault="002B009B" w:rsidP="002B009B">
      <w:pPr>
        <w:spacing w:after="0"/>
        <w:rPr>
          <w:rFonts w:ascii="Ebrima" w:hAnsi="Ebrima"/>
          <w:sz w:val="24"/>
          <w:szCs w:val="24"/>
          <w:lang w:val="en"/>
        </w:rPr>
      </w:pPr>
      <w:r w:rsidRPr="002B009B">
        <w:rPr>
          <w:rFonts w:ascii="Ebrima" w:hAnsi="Ebrima"/>
          <w:sz w:val="24"/>
          <w:szCs w:val="24"/>
          <w:lang w:val="en"/>
        </w:rPr>
        <w:lastRenderedPageBreak/>
        <w:t xml:space="preserve">Spending that is of a revenue nature, for example, staff salaries, maintenance or for the costs of running events or services, is not eligible. </w:t>
      </w:r>
    </w:p>
    <w:p w14:paraId="274DEE98" w14:textId="77777777" w:rsidR="003112B3" w:rsidRDefault="003112B3" w:rsidP="002B009B">
      <w:pPr>
        <w:spacing w:after="0"/>
        <w:rPr>
          <w:rFonts w:ascii="Ebrima" w:hAnsi="Ebrima"/>
          <w:sz w:val="24"/>
          <w:szCs w:val="24"/>
        </w:rPr>
      </w:pPr>
    </w:p>
    <w:p w14:paraId="07B3E259" w14:textId="310EF80D" w:rsidR="001312FA" w:rsidRPr="00674D11" w:rsidRDefault="00216427" w:rsidP="002B009B">
      <w:pPr>
        <w:spacing w:after="0"/>
        <w:rPr>
          <w:rFonts w:ascii="Ebrima" w:hAnsi="Ebrima"/>
          <w:b/>
          <w:bCs/>
          <w:sz w:val="24"/>
          <w:szCs w:val="24"/>
        </w:rPr>
      </w:pPr>
      <w:r>
        <w:rPr>
          <w:rFonts w:ascii="Ebrima" w:hAnsi="Ebrima"/>
          <w:sz w:val="24"/>
          <w:szCs w:val="24"/>
        </w:rPr>
        <w:t>A Project Propo</w:t>
      </w:r>
      <w:r w:rsidR="003112B3">
        <w:rPr>
          <w:rFonts w:ascii="Ebrima" w:hAnsi="Ebrima"/>
          <w:sz w:val="24"/>
          <w:szCs w:val="24"/>
        </w:rPr>
        <w:t>sal p</w:t>
      </w:r>
      <w:r>
        <w:rPr>
          <w:rFonts w:ascii="Ebrima" w:hAnsi="Ebrima"/>
          <w:sz w:val="24"/>
          <w:szCs w:val="24"/>
        </w:rPr>
        <w:t xml:space="preserve">roforma is </w:t>
      </w:r>
      <w:r w:rsidR="003112B3">
        <w:rPr>
          <w:rFonts w:ascii="Ebrima" w:hAnsi="Ebrima"/>
          <w:sz w:val="24"/>
          <w:szCs w:val="24"/>
        </w:rPr>
        <w:t>outlined below</w:t>
      </w:r>
      <w:r>
        <w:rPr>
          <w:rFonts w:ascii="Ebrima" w:hAnsi="Ebrima"/>
          <w:sz w:val="24"/>
          <w:szCs w:val="24"/>
        </w:rPr>
        <w:t xml:space="preserve"> and prospective project sponsors are requested to complete and return</w:t>
      </w:r>
      <w:r w:rsidR="003112B3">
        <w:rPr>
          <w:rFonts w:ascii="Ebrima" w:hAnsi="Ebrima"/>
          <w:sz w:val="24"/>
          <w:szCs w:val="24"/>
        </w:rPr>
        <w:t xml:space="preserve"> to </w:t>
      </w:r>
      <w:hyperlink r:id="rId10" w:history="1">
        <w:r w:rsidR="003112B3" w:rsidRPr="00191EAC">
          <w:rPr>
            <w:rStyle w:val="Hyperlink"/>
            <w:rFonts w:ascii="Ebrima" w:hAnsi="Ebrima"/>
            <w:sz w:val="24"/>
            <w:szCs w:val="24"/>
          </w:rPr>
          <w:t>regeneration@highland.gov.uk</w:t>
        </w:r>
      </w:hyperlink>
      <w:r w:rsidR="003112B3">
        <w:rPr>
          <w:rFonts w:ascii="Ebrima" w:hAnsi="Ebrima"/>
          <w:sz w:val="24"/>
          <w:szCs w:val="24"/>
        </w:rPr>
        <w:t xml:space="preserve">, </w:t>
      </w:r>
      <w:r>
        <w:rPr>
          <w:rFonts w:ascii="Ebrima" w:hAnsi="Ebrima"/>
          <w:sz w:val="24"/>
          <w:szCs w:val="24"/>
        </w:rPr>
        <w:t xml:space="preserve">as soon </w:t>
      </w:r>
      <w:r w:rsidR="002E7C86">
        <w:rPr>
          <w:rFonts w:ascii="Ebrima" w:hAnsi="Ebrima"/>
          <w:sz w:val="24"/>
          <w:szCs w:val="24"/>
        </w:rPr>
        <w:t xml:space="preserve">as possible, but no later than </w:t>
      </w:r>
      <w:r w:rsidR="008E4CAB">
        <w:rPr>
          <w:rFonts w:ascii="Ebrima" w:hAnsi="Ebrima"/>
          <w:sz w:val="24"/>
          <w:szCs w:val="24"/>
        </w:rPr>
        <w:t xml:space="preserve">9am, </w:t>
      </w:r>
      <w:r w:rsidR="00261752">
        <w:rPr>
          <w:rFonts w:ascii="Ebrima" w:hAnsi="Ebrima"/>
          <w:sz w:val="24"/>
          <w:szCs w:val="24"/>
        </w:rPr>
        <w:t>Wednesday</w:t>
      </w:r>
      <w:r w:rsidR="008E4CAB">
        <w:rPr>
          <w:rFonts w:ascii="Ebrima" w:hAnsi="Ebrima"/>
          <w:sz w:val="24"/>
          <w:szCs w:val="24"/>
        </w:rPr>
        <w:t xml:space="preserve"> the</w:t>
      </w:r>
      <w:r w:rsidR="001312FA">
        <w:rPr>
          <w:rFonts w:ascii="Ebrima" w:hAnsi="Ebrima"/>
          <w:sz w:val="24"/>
          <w:szCs w:val="24"/>
        </w:rPr>
        <w:t xml:space="preserve"> </w:t>
      </w:r>
      <w:r w:rsidR="00261752">
        <w:rPr>
          <w:rFonts w:ascii="Ebrima" w:hAnsi="Ebrima"/>
          <w:sz w:val="24"/>
          <w:szCs w:val="24"/>
        </w:rPr>
        <w:t>6</w:t>
      </w:r>
      <w:r w:rsidR="008E4CAB" w:rsidRPr="008E4CAB">
        <w:rPr>
          <w:rFonts w:ascii="Ebrima" w:hAnsi="Ebrima"/>
          <w:sz w:val="24"/>
          <w:szCs w:val="24"/>
          <w:vertAlign w:val="superscript"/>
        </w:rPr>
        <w:t>th</w:t>
      </w:r>
      <w:r w:rsidR="008E4CAB">
        <w:rPr>
          <w:rFonts w:ascii="Ebrima" w:hAnsi="Ebrima"/>
          <w:sz w:val="24"/>
          <w:szCs w:val="24"/>
        </w:rPr>
        <w:t xml:space="preserve"> of </w:t>
      </w:r>
      <w:r w:rsidR="00261752">
        <w:rPr>
          <w:rFonts w:ascii="Ebrima" w:hAnsi="Ebrima"/>
          <w:sz w:val="24"/>
          <w:szCs w:val="24"/>
        </w:rPr>
        <w:t>January</w:t>
      </w:r>
      <w:r w:rsidR="002E7C86">
        <w:rPr>
          <w:rFonts w:ascii="Ebrima" w:hAnsi="Ebrima"/>
          <w:sz w:val="24"/>
          <w:szCs w:val="24"/>
        </w:rPr>
        <w:t xml:space="preserve"> </w:t>
      </w:r>
      <w:r w:rsidR="001312FA">
        <w:rPr>
          <w:rFonts w:ascii="Ebrima" w:hAnsi="Ebrima"/>
          <w:sz w:val="24"/>
          <w:szCs w:val="24"/>
        </w:rPr>
        <w:t>202</w:t>
      </w:r>
      <w:r w:rsidR="00261752">
        <w:rPr>
          <w:rFonts w:ascii="Ebrima" w:hAnsi="Ebrima"/>
          <w:sz w:val="24"/>
          <w:szCs w:val="24"/>
        </w:rPr>
        <w:t>1</w:t>
      </w:r>
      <w:r>
        <w:rPr>
          <w:rFonts w:ascii="Ebrima" w:hAnsi="Ebrima"/>
          <w:sz w:val="24"/>
          <w:szCs w:val="24"/>
        </w:rPr>
        <w:t>, to aid project identification.</w:t>
      </w:r>
      <w:r w:rsidR="00674D11">
        <w:rPr>
          <w:rFonts w:ascii="Ebrima" w:hAnsi="Ebrima"/>
          <w:sz w:val="24"/>
          <w:szCs w:val="24"/>
        </w:rPr>
        <w:t xml:space="preserve">  </w:t>
      </w:r>
      <w:r w:rsidR="00674D11">
        <w:rPr>
          <w:rFonts w:ascii="Ebrima" w:hAnsi="Ebrima"/>
          <w:b/>
          <w:bCs/>
          <w:sz w:val="24"/>
          <w:szCs w:val="24"/>
        </w:rPr>
        <w:t>Please note that any question unanswered will result in your proposal not being considered.</w:t>
      </w:r>
    </w:p>
    <w:p w14:paraId="31703A92" w14:textId="77777777" w:rsidR="001312FA" w:rsidRDefault="001312FA" w:rsidP="002B009B">
      <w:pPr>
        <w:spacing w:after="0"/>
        <w:rPr>
          <w:rFonts w:ascii="Ebrima" w:hAnsi="Ebrim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575"/>
      </w:tblGrid>
      <w:tr w:rsidR="006142D4" w:rsidRPr="006142D4" w14:paraId="40A008B2" w14:textId="77777777" w:rsidTr="00203632">
        <w:tc>
          <w:tcPr>
            <w:tcW w:w="5000" w:type="pct"/>
            <w:gridSpan w:val="2"/>
            <w:shd w:val="clear" w:color="auto" w:fill="EAF1DD" w:themeFill="accent3" w:themeFillTint="33"/>
          </w:tcPr>
          <w:p w14:paraId="5D57FD2C" w14:textId="77777777" w:rsidR="006142D4" w:rsidRDefault="00216427" w:rsidP="006142D4">
            <w:pPr>
              <w:spacing w:after="0" w:line="240" w:lineRule="auto"/>
              <w:jc w:val="center"/>
              <w:rPr>
                <w:rFonts w:ascii="Arial" w:eastAsia="Times New Roman" w:hAnsi="Arial" w:cs="Arial"/>
                <w:b/>
                <w:sz w:val="28"/>
                <w:szCs w:val="28"/>
                <w:lang w:eastAsia="en-GB"/>
              </w:rPr>
            </w:pPr>
            <w:r>
              <w:rPr>
                <w:rFonts w:ascii="Ebrima" w:hAnsi="Ebrima"/>
                <w:sz w:val="24"/>
                <w:szCs w:val="24"/>
              </w:rPr>
              <w:br w:type="page"/>
            </w:r>
            <w:r w:rsidR="006142D4" w:rsidRPr="006142D4">
              <w:rPr>
                <w:rFonts w:ascii="Arial" w:eastAsia="Times New Roman" w:hAnsi="Arial" w:cs="Arial"/>
                <w:b/>
                <w:sz w:val="28"/>
                <w:szCs w:val="28"/>
                <w:lang w:eastAsia="en-GB"/>
              </w:rPr>
              <w:t>Town Centre Fund</w:t>
            </w:r>
          </w:p>
          <w:p w14:paraId="13987414" w14:textId="77777777" w:rsidR="006142D4" w:rsidRPr="006142D4" w:rsidRDefault="006142D4" w:rsidP="006142D4">
            <w:pPr>
              <w:spacing w:after="0" w:line="240" w:lineRule="auto"/>
              <w:jc w:val="center"/>
              <w:rPr>
                <w:rFonts w:ascii="Arial" w:eastAsia="Times New Roman" w:hAnsi="Arial" w:cs="Arial"/>
                <w:b/>
                <w:sz w:val="28"/>
                <w:szCs w:val="28"/>
                <w:lang w:eastAsia="en-GB"/>
              </w:rPr>
            </w:pPr>
            <w:r w:rsidRPr="006142D4">
              <w:rPr>
                <w:rFonts w:ascii="Arial" w:eastAsia="Times New Roman" w:hAnsi="Arial" w:cs="Arial"/>
                <w:b/>
                <w:sz w:val="28"/>
                <w:szCs w:val="28"/>
                <w:lang w:eastAsia="en-GB"/>
              </w:rPr>
              <w:t>Project Proposal</w:t>
            </w:r>
          </w:p>
          <w:p w14:paraId="5AA9D6BD" w14:textId="77777777" w:rsidR="006142D4" w:rsidRPr="006142D4" w:rsidRDefault="006142D4" w:rsidP="006142D4">
            <w:pPr>
              <w:spacing w:after="0" w:line="240" w:lineRule="auto"/>
              <w:jc w:val="center"/>
              <w:rPr>
                <w:rFonts w:ascii="Arial" w:eastAsia="Times New Roman" w:hAnsi="Arial" w:cs="Arial"/>
                <w:sz w:val="28"/>
                <w:szCs w:val="28"/>
                <w:lang w:eastAsia="en-GB"/>
              </w:rPr>
            </w:pPr>
            <w:r w:rsidRPr="006142D4">
              <w:rPr>
                <w:rFonts w:ascii="Arial" w:eastAsia="Times New Roman" w:hAnsi="Arial" w:cs="Arial"/>
                <w:sz w:val="28"/>
                <w:szCs w:val="28"/>
                <w:lang w:eastAsia="en-GB"/>
              </w:rPr>
              <w:t xml:space="preserve"> (Send to </w:t>
            </w:r>
            <w:hyperlink r:id="rId11" w:history="1">
              <w:r w:rsidRPr="006142D4">
                <w:rPr>
                  <w:rFonts w:ascii="Arial" w:eastAsia="Times New Roman" w:hAnsi="Arial" w:cs="Arial"/>
                  <w:color w:val="0000FF" w:themeColor="hyperlink"/>
                  <w:sz w:val="28"/>
                  <w:szCs w:val="28"/>
                  <w:u w:val="single"/>
                  <w:lang w:eastAsia="en-GB"/>
                </w:rPr>
                <w:t>regeneration@highland.gov.uk</w:t>
              </w:r>
            </w:hyperlink>
            <w:r w:rsidRPr="006142D4">
              <w:rPr>
                <w:rFonts w:ascii="Arial" w:eastAsia="Times New Roman" w:hAnsi="Arial" w:cs="Arial"/>
                <w:sz w:val="28"/>
                <w:szCs w:val="28"/>
                <w:lang w:eastAsia="en-GB"/>
              </w:rPr>
              <w:t xml:space="preserve"> )</w:t>
            </w:r>
          </w:p>
        </w:tc>
      </w:tr>
      <w:tr w:rsidR="006142D4" w:rsidRPr="006142D4" w14:paraId="00237876" w14:textId="77777777" w:rsidTr="00203632">
        <w:tc>
          <w:tcPr>
            <w:tcW w:w="1908" w:type="pct"/>
          </w:tcPr>
          <w:p w14:paraId="567A6E0D" w14:textId="0AD83E57" w:rsidR="006142D4" w:rsidRPr="006142D4" w:rsidRDefault="006142D4" w:rsidP="006142D4">
            <w:pPr>
              <w:spacing w:after="0" w:line="240" w:lineRule="auto"/>
              <w:rPr>
                <w:rFonts w:ascii="Arial" w:eastAsia="Times New Roman" w:hAnsi="Arial" w:cs="Arial"/>
                <w:b/>
                <w:sz w:val="24"/>
                <w:szCs w:val="24"/>
                <w:lang w:eastAsia="en-GB"/>
              </w:rPr>
            </w:pPr>
            <w:r w:rsidRPr="006142D4">
              <w:rPr>
                <w:rFonts w:ascii="Arial" w:eastAsia="Times New Roman" w:hAnsi="Arial" w:cs="Arial"/>
                <w:b/>
                <w:sz w:val="24"/>
                <w:szCs w:val="24"/>
                <w:lang w:eastAsia="en-GB"/>
              </w:rPr>
              <w:t xml:space="preserve">Site </w:t>
            </w:r>
            <w:r w:rsidR="0072080B">
              <w:rPr>
                <w:rFonts w:ascii="Arial" w:eastAsia="Times New Roman" w:hAnsi="Arial" w:cs="Arial"/>
                <w:b/>
                <w:sz w:val="24"/>
                <w:szCs w:val="24"/>
                <w:lang w:eastAsia="en-GB"/>
              </w:rPr>
              <w:t>a</w:t>
            </w:r>
            <w:r w:rsidRPr="006142D4">
              <w:rPr>
                <w:rFonts w:ascii="Arial" w:eastAsia="Times New Roman" w:hAnsi="Arial" w:cs="Arial"/>
                <w:b/>
                <w:sz w:val="24"/>
                <w:szCs w:val="24"/>
                <w:lang w:eastAsia="en-GB"/>
              </w:rPr>
              <w:t>ddress:</w:t>
            </w:r>
          </w:p>
          <w:p w14:paraId="31DCDD50" w14:textId="77777777" w:rsidR="006142D4" w:rsidRPr="006142D4" w:rsidRDefault="006142D4" w:rsidP="006142D4">
            <w:pPr>
              <w:spacing w:after="0" w:line="240" w:lineRule="auto"/>
              <w:rPr>
                <w:rFonts w:ascii="Arial" w:eastAsia="Times New Roman" w:hAnsi="Arial" w:cs="Arial"/>
                <w:sz w:val="24"/>
                <w:szCs w:val="24"/>
                <w:lang w:eastAsia="en-GB"/>
              </w:rPr>
            </w:pPr>
          </w:p>
        </w:tc>
        <w:tc>
          <w:tcPr>
            <w:tcW w:w="3092" w:type="pct"/>
          </w:tcPr>
          <w:p w14:paraId="012311D2" w14:textId="77777777" w:rsidR="006142D4" w:rsidRDefault="006142D4" w:rsidP="006142D4">
            <w:pPr>
              <w:spacing w:after="0" w:line="240" w:lineRule="auto"/>
              <w:rPr>
                <w:rFonts w:ascii="Arial" w:eastAsia="Times New Roman" w:hAnsi="Arial" w:cs="Arial"/>
                <w:sz w:val="24"/>
                <w:szCs w:val="24"/>
                <w:lang w:eastAsia="en-GB"/>
              </w:rPr>
            </w:pPr>
          </w:p>
          <w:p w14:paraId="396F4AE7" w14:textId="77777777" w:rsidR="006142D4" w:rsidRDefault="006142D4" w:rsidP="006142D4">
            <w:pPr>
              <w:spacing w:after="0" w:line="240" w:lineRule="auto"/>
              <w:rPr>
                <w:rFonts w:ascii="Arial" w:eastAsia="Times New Roman" w:hAnsi="Arial" w:cs="Arial"/>
                <w:sz w:val="24"/>
                <w:szCs w:val="24"/>
                <w:lang w:eastAsia="en-GB"/>
              </w:rPr>
            </w:pPr>
          </w:p>
          <w:p w14:paraId="7D9960CC" w14:textId="77777777" w:rsidR="006142D4" w:rsidRPr="006142D4" w:rsidRDefault="006142D4" w:rsidP="006142D4">
            <w:pPr>
              <w:spacing w:after="0" w:line="240" w:lineRule="auto"/>
              <w:rPr>
                <w:rFonts w:ascii="Arial" w:eastAsia="Times New Roman" w:hAnsi="Arial" w:cs="Arial"/>
                <w:sz w:val="24"/>
                <w:szCs w:val="24"/>
                <w:lang w:eastAsia="en-GB"/>
              </w:rPr>
            </w:pPr>
          </w:p>
        </w:tc>
      </w:tr>
      <w:tr w:rsidR="006142D4" w:rsidRPr="006142D4" w14:paraId="4E07E84D" w14:textId="77777777" w:rsidTr="00203632">
        <w:tc>
          <w:tcPr>
            <w:tcW w:w="1908" w:type="pct"/>
          </w:tcPr>
          <w:p w14:paraId="6BD0EE34" w14:textId="77777777" w:rsidR="006142D4" w:rsidRPr="006142D4" w:rsidRDefault="006142D4" w:rsidP="006142D4">
            <w:pPr>
              <w:spacing w:after="0" w:line="240" w:lineRule="auto"/>
              <w:rPr>
                <w:rFonts w:ascii="Arial" w:eastAsia="Times New Roman" w:hAnsi="Arial" w:cs="Arial"/>
                <w:b/>
                <w:sz w:val="24"/>
                <w:szCs w:val="24"/>
                <w:lang w:eastAsia="en-GB"/>
              </w:rPr>
            </w:pPr>
            <w:r w:rsidRPr="006142D4">
              <w:rPr>
                <w:rFonts w:ascii="Arial" w:eastAsia="Times New Roman" w:hAnsi="Arial" w:cs="Arial"/>
                <w:b/>
                <w:sz w:val="24"/>
                <w:szCs w:val="24"/>
                <w:lang w:eastAsia="en-GB"/>
              </w:rPr>
              <w:t>Ownership:</w:t>
            </w:r>
          </w:p>
          <w:p w14:paraId="494F2898" w14:textId="77777777" w:rsidR="006142D4" w:rsidRPr="006142D4" w:rsidRDefault="006142D4" w:rsidP="006142D4">
            <w:pPr>
              <w:spacing w:after="0" w:line="240" w:lineRule="auto"/>
              <w:rPr>
                <w:rFonts w:ascii="Arial" w:eastAsia="Times New Roman" w:hAnsi="Arial" w:cs="Arial"/>
                <w:b/>
                <w:sz w:val="24"/>
                <w:szCs w:val="24"/>
                <w:lang w:eastAsia="en-GB"/>
              </w:rPr>
            </w:pPr>
          </w:p>
        </w:tc>
        <w:tc>
          <w:tcPr>
            <w:tcW w:w="3092" w:type="pct"/>
          </w:tcPr>
          <w:p w14:paraId="7CD52010" w14:textId="77777777" w:rsidR="006142D4" w:rsidRDefault="006142D4" w:rsidP="006142D4">
            <w:pPr>
              <w:spacing w:after="0" w:line="240" w:lineRule="auto"/>
              <w:rPr>
                <w:rFonts w:ascii="Arial" w:eastAsia="Times New Roman" w:hAnsi="Arial" w:cs="Arial"/>
                <w:sz w:val="24"/>
                <w:szCs w:val="24"/>
                <w:lang w:eastAsia="en-GB"/>
              </w:rPr>
            </w:pPr>
          </w:p>
          <w:p w14:paraId="173C05A5" w14:textId="77777777" w:rsidR="006142D4" w:rsidRDefault="006142D4" w:rsidP="006142D4">
            <w:pPr>
              <w:spacing w:after="0" w:line="240" w:lineRule="auto"/>
              <w:rPr>
                <w:rFonts w:ascii="Arial" w:eastAsia="Times New Roman" w:hAnsi="Arial" w:cs="Arial"/>
                <w:sz w:val="24"/>
                <w:szCs w:val="24"/>
                <w:lang w:eastAsia="en-GB"/>
              </w:rPr>
            </w:pPr>
          </w:p>
          <w:p w14:paraId="74B139EB" w14:textId="77777777" w:rsidR="006142D4" w:rsidRPr="006142D4" w:rsidRDefault="006142D4" w:rsidP="006142D4">
            <w:pPr>
              <w:spacing w:after="0" w:line="240" w:lineRule="auto"/>
              <w:rPr>
                <w:rFonts w:ascii="Arial" w:eastAsia="Times New Roman" w:hAnsi="Arial" w:cs="Arial"/>
                <w:sz w:val="24"/>
                <w:szCs w:val="24"/>
                <w:lang w:eastAsia="en-GB"/>
              </w:rPr>
            </w:pPr>
          </w:p>
        </w:tc>
      </w:tr>
      <w:tr w:rsidR="006142D4" w:rsidRPr="006142D4" w14:paraId="705D4F9B" w14:textId="77777777" w:rsidTr="00203632">
        <w:tc>
          <w:tcPr>
            <w:tcW w:w="1908" w:type="pct"/>
          </w:tcPr>
          <w:p w14:paraId="2067BC99" w14:textId="32CC79DE" w:rsidR="006142D4" w:rsidRPr="006142D4" w:rsidRDefault="006142D4" w:rsidP="006142D4">
            <w:pPr>
              <w:spacing w:after="0" w:line="240" w:lineRule="auto"/>
              <w:rPr>
                <w:rFonts w:ascii="Arial" w:eastAsia="Times New Roman" w:hAnsi="Arial" w:cs="Arial"/>
                <w:b/>
                <w:sz w:val="24"/>
                <w:szCs w:val="24"/>
                <w:lang w:eastAsia="en-GB"/>
              </w:rPr>
            </w:pPr>
            <w:r w:rsidRPr="006142D4">
              <w:rPr>
                <w:rFonts w:ascii="Arial" w:eastAsia="Times New Roman" w:hAnsi="Arial" w:cs="Arial"/>
                <w:b/>
                <w:sz w:val="24"/>
                <w:szCs w:val="24"/>
                <w:lang w:eastAsia="en-GB"/>
              </w:rPr>
              <w:t xml:space="preserve">Project </w:t>
            </w:r>
            <w:r w:rsidR="0072080B">
              <w:rPr>
                <w:rFonts w:ascii="Arial" w:eastAsia="Times New Roman" w:hAnsi="Arial" w:cs="Arial"/>
                <w:b/>
                <w:sz w:val="24"/>
                <w:szCs w:val="24"/>
                <w:lang w:eastAsia="en-GB"/>
              </w:rPr>
              <w:t>l</w:t>
            </w:r>
            <w:r w:rsidRPr="006142D4">
              <w:rPr>
                <w:rFonts w:ascii="Arial" w:eastAsia="Times New Roman" w:hAnsi="Arial" w:cs="Arial"/>
                <w:b/>
                <w:sz w:val="24"/>
                <w:szCs w:val="24"/>
                <w:lang w:eastAsia="en-GB"/>
              </w:rPr>
              <w:t>ead</w:t>
            </w:r>
            <w:r w:rsidR="003112B3">
              <w:rPr>
                <w:rFonts w:ascii="Arial" w:eastAsia="Times New Roman" w:hAnsi="Arial" w:cs="Arial"/>
                <w:b/>
                <w:sz w:val="24"/>
                <w:szCs w:val="24"/>
                <w:lang w:eastAsia="en-GB"/>
              </w:rPr>
              <w:t xml:space="preserve"> and contact details</w:t>
            </w:r>
            <w:r w:rsidRPr="006142D4">
              <w:rPr>
                <w:rFonts w:ascii="Arial" w:eastAsia="Times New Roman" w:hAnsi="Arial" w:cs="Arial"/>
                <w:b/>
                <w:sz w:val="24"/>
                <w:szCs w:val="24"/>
                <w:lang w:eastAsia="en-GB"/>
              </w:rPr>
              <w:t>:</w:t>
            </w:r>
          </w:p>
          <w:p w14:paraId="46BAFF44" w14:textId="77777777" w:rsidR="006142D4" w:rsidRPr="006142D4" w:rsidRDefault="006142D4" w:rsidP="006142D4">
            <w:pPr>
              <w:spacing w:after="0" w:line="240" w:lineRule="auto"/>
              <w:rPr>
                <w:rFonts w:ascii="Arial" w:eastAsia="Times New Roman" w:hAnsi="Arial" w:cs="Arial"/>
                <w:b/>
                <w:sz w:val="24"/>
                <w:szCs w:val="24"/>
                <w:lang w:eastAsia="en-GB"/>
              </w:rPr>
            </w:pPr>
          </w:p>
        </w:tc>
        <w:tc>
          <w:tcPr>
            <w:tcW w:w="3092" w:type="pct"/>
          </w:tcPr>
          <w:p w14:paraId="0EDFAAB3" w14:textId="77777777" w:rsidR="006142D4" w:rsidRDefault="006142D4" w:rsidP="006142D4">
            <w:pPr>
              <w:spacing w:after="0" w:line="240" w:lineRule="auto"/>
              <w:rPr>
                <w:rFonts w:ascii="Arial" w:eastAsia="Times New Roman" w:hAnsi="Arial" w:cs="Arial"/>
                <w:sz w:val="24"/>
                <w:szCs w:val="24"/>
                <w:lang w:eastAsia="en-GB"/>
              </w:rPr>
            </w:pPr>
          </w:p>
          <w:p w14:paraId="35A44415" w14:textId="77777777" w:rsidR="006142D4" w:rsidRDefault="006142D4" w:rsidP="006142D4">
            <w:pPr>
              <w:spacing w:after="0" w:line="240" w:lineRule="auto"/>
              <w:rPr>
                <w:rFonts w:ascii="Arial" w:eastAsia="Times New Roman" w:hAnsi="Arial" w:cs="Arial"/>
                <w:sz w:val="24"/>
                <w:szCs w:val="24"/>
                <w:lang w:eastAsia="en-GB"/>
              </w:rPr>
            </w:pPr>
          </w:p>
          <w:p w14:paraId="79D4B62A" w14:textId="77777777" w:rsidR="006142D4" w:rsidRPr="006142D4" w:rsidRDefault="006142D4" w:rsidP="006142D4">
            <w:pPr>
              <w:spacing w:after="0" w:line="240" w:lineRule="auto"/>
              <w:rPr>
                <w:rFonts w:ascii="Arial" w:eastAsia="Times New Roman" w:hAnsi="Arial" w:cs="Arial"/>
                <w:sz w:val="24"/>
                <w:szCs w:val="24"/>
                <w:lang w:eastAsia="en-GB"/>
              </w:rPr>
            </w:pPr>
          </w:p>
        </w:tc>
      </w:tr>
      <w:tr w:rsidR="006142D4" w:rsidRPr="006142D4" w14:paraId="4E6AFF31" w14:textId="77777777" w:rsidTr="00203632">
        <w:tc>
          <w:tcPr>
            <w:tcW w:w="5000" w:type="pct"/>
            <w:gridSpan w:val="2"/>
          </w:tcPr>
          <w:p w14:paraId="78ED1B6F" w14:textId="4BBFA017" w:rsidR="006142D4" w:rsidRPr="008B6BF0" w:rsidRDefault="008B6BF0" w:rsidP="006142D4">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Description of project.  Including where the proposed TCF grant will be invested.</w:t>
            </w:r>
            <w:r w:rsidR="006142D4" w:rsidRPr="006142D4">
              <w:rPr>
                <w:rFonts w:ascii="Arial" w:eastAsia="Times New Roman" w:hAnsi="Arial" w:cs="Arial"/>
                <w:b/>
                <w:sz w:val="24"/>
                <w:szCs w:val="24"/>
                <w:lang w:eastAsia="en-GB"/>
              </w:rPr>
              <w:t xml:space="preserve"> </w:t>
            </w:r>
            <w:r w:rsidR="006142D4" w:rsidRPr="006142D4">
              <w:rPr>
                <w:rFonts w:ascii="Arial" w:eastAsia="Times New Roman" w:hAnsi="Arial" w:cs="Arial"/>
                <w:sz w:val="24"/>
                <w:szCs w:val="24"/>
                <w:lang w:eastAsia="en-GB"/>
              </w:rPr>
              <w:t>(</w:t>
            </w:r>
            <w:r w:rsidR="006142D4" w:rsidRPr="006142D4">
              <w:rPr>
                <w:rFonts w:ascii="Arial" w:eastAsia="Times New Roman" w:hAnsi="Arial" w:cs="Arial"/>
                <w:i/>
                <w:sz w:val="24"/>
                <w:szCs w:val="24"/>
                <w:lang w:eastAsia="en-GB"/>
              </w:rPr>
              <w:t>e.g. acquisition, demolition, remediation, % contribution towards capital build costs):</w:t>
            </w:r>
            <w:r w:rsidR="006142D4" w:rsidRPr="006142D4">
              <w:rPr>
                <w:rFonts w:ascii="Arial" w:eastAsia="Times New Roman" w:hAnsi="Arial" w:cs="Arial"/>
                <w:b/>
                <w:i/>
                <w:sz w:val="24"/>
                <w:szCs w:val="24"/>
                <w:lang w:eastAsia="en-GB"/>
              </w:rPr>
              <w:t xml:space="preserve">  </w:t>
            </w:r>
          </w:p>
          <w:p w14:paraId="3B425D99" w14:textId="77777777" w:rsidR="006142D4" w:rsidRPr="006142D4" w:rsidRDefault="006142D4" w:rsidP="006142D4">
            <w:pPr>
              <w:spacing w:after="0" w:line="240" w:lineRule="auto"/>
              <w:jc w:val="both"/>
              <w:rPr>
                <w:rFonts w:ascii="Arial" w:eastAsia="Times New Roman" w:hAnsi="Arial" w:cs="Arial"/>
                <w:sz w:val="24"/>
                <w:szCs w:val="24"/>
                <w:lang w:eastAsia="en-GB"/>
              </w:rPr>
            </w:pPr>
          </w:p>
          <w:p w14:paraId="7C0D7C30" w14:textId="77777777" w:rsidR="006142D4" w:rsidRPr="006142D4" w:rsidRDefault="006142D4" w:rsidP="006142D4">
            <w:pPr>
              <w:spacing w:after="0" w:line="240" w:lineRule="auto"/>
              <w:jc w:val="both"/>
              <w:rPr>
                <w:rFonts w:ascii="Arial" w:eastAsia="Times New Roman" w:hAnsi="Arial" w:cs="Arial"/>
                <w:sz w:val="24"/>
                <w:szCs w:val="24"/>
                <w:lang w:eastAsia="en-GB"/>
              </w:rPr>
            </w:pPr>
          </w:p>
          <w:p w14:paraId="2C6233D3" w14:textId="77777777" w:rsidR="006142D4" w:rsidRPr="006142D4" w:rsidRDefault="006142D4" w:rsidP="006142D4">
            <w:pPr>
              <w:spacing w:after="0" w:line="240" w:lineRule="auto"/>
              <w:jc w:val="both"/>
              <w:rPr>
                <w:rFonts w:ascii="Arial" w:eastAsia="Times New Roman" w:hAnsi="Arial" w:cs="Arial"/>
                <w:b/>
                <w:sz w:val="24"/>
                <w:szCs w:val="24"/>
                <w:lang w:eastAsia="en-GB"/>
              </w:rPr>
            </w:pPr>
          </w:p>
        </w:tc>
      </w:tr>
      <w:tr w:rsidR="00674D11" w:rsidRPr="006142D4" w14:paraId="413CBC08" w14:textId="77777777" w:rsidTr="009D496A">
        <w:tc>
          <w:tcPr>
            <w:tcW w:w="5000" w:type="pct"/>
            <w:gridSpan w:val="2"/>
          </w:tcPr>
          <w:p w14:paraId="79533A51" w14:textId="75393D88" w:rsidR="00674D11" w:rsidRPr="006142D4" w:rsidRDefault="00674D11" w:rsidP="009D496A">
            <w:pPr>
              <w:spacing w:after="0" w:line="240" w:lineRule="auto"/>
              <w:rPr>
                <w:rFonts w:ascii="Arial" w:eastAsia="Times New Roman" w:hAnsi="Arial" w:cs="Arial"/>
                <w:b/>
                <w:sz w:val="24"/>
                <w:szCs w:val="24"/>
                <w:lang w:eastAsia="en-GB"/>
              </w:rPr>
            </w:pPr>
            <w:r w:rsidRPr="006142D4">
              <w:rPr>
                <w:rFonts w:ascii="Arial" w:eastAsia="Times New Roman" w:hAnsi="Arial" w:cs="Arial"/>
                <w:b/>
                <w:sz w:val="24"/>
                <w:szCs w:val="24"/>
                <w:lang w:eastAsia="en-GB"/>
              </w:rPr>
              <w:t xml:space="preserve">Estimated </w:t>
            </w:r>
            <w:r w:rsidR="00A804F4">
              <w:rPr>
                <w:rFonts w:ascii="Arial" w:eastAsia="Times New Roman" w:hAnsi="Arial" w:cs="Arial"/>
                <w:b/>
                <w:sz w:val="24"/>
                <w:szCs w:val="24"/>
                <w:lang w:eastAsia="en-GB"/>
              </w:rPr>
              <w:t>o</w:t>
            </w:r>
            <w:r w:rsidRPr="006142D4">
              <w:rPr>
                <w:rFonts w:ascii="Arial" w:eastAsia="Times New Roman" w:hAnsi="Arial" w:cs="Arial"/>
                <w:b/>
                <w:sz w:val="24"/>
                <w:szCs w:val="24"/>
                <w:lang w:eastAsia="en-GB"/>
              </w:rPr>
              <w:t xml:space="preserve">utputs </w:t>
            </w:r>
            <w:r w:rsidRPr="006142D4">
              <w:rPr>
                <w:rFonts w:ascii="Arial" w:eastAsia="Times New Roman" w:hAnsi="Arial" w:cs="Arial"/>
                <w:sz w:val="24"/>
                <w:szCs w:val="24"/>
                <w:lang w:eastAsia="en-GB"/>
              </w:rPr>
              <w:t>(e.g. jobs created, Xm² of floor space brought back into productive use, ha land remediated, X residential units created):</w:t>
            </w:r>
          </w:p>
          <w:p w14:paraId="08F12AB1" w14:textId="77777777" w:rsidR="00674D11" w:rsidRPr="006142D4" w:rsidRDefault="00674D11" w:rsidP="009D496A">
            <w:pPr>
              <w:spacing w:after="0" w:line="240" w:lineRule="auto"/>
              <w:rPr>
                <w:rFonts w:ascii="Arial" w:eastAsia="Times New Roman" w:hAnsi="Arial" w:cs="Arial"/>
                <w:b/>
                <w:sz w:val="24"/>
                <w:szCs w:val="24"/>
                <w:lang w:eastAsia="en-GB"/>
              </w:rPr>
            </w:pPr>
          </w:p>
          <w:p w14:paraId="26FF861E" w14:textId="77777777" w:rsidR="00674D11" w:rsidRDefault="00674D11" w:rsidP="009D496A">
            <w:pPr>
              <w:spacing w:after="0" w:line="240" w:lineRule="auto"/>
              <w:rPr>
                <w:rFonts w:ascii="Arial" w:eastAsia="Times New Roman" w:hAnsi="Arial" w:cs="Arial"/>
                <w:sz w:val="24"/>
                <w:szCs w:val="24"/>
                <w:lang w:eastAsia="en-GB"/>
              </w:rPr>
            </w:pPr>
          </w:p>
          <w:p w14:paraId="33C9011E" w14:textId="77777777" w:rsidR="00674D11" w:rsidRPr="006142D4" w:rsidRDefault="00674D11" w:rsidP="009D496A">
            <w:pPr>
              <w:spacing w:after="0" w:line="240" w:lineRule="auto"/>
              <w:rPr>
                <w:rFonts w:ascii="Arial" w:eastAsia="Times New Roman" w:hAnsi="Arial" w:cs="Arial"/>
                <w:sz w:val="24"/>
                <w:szCs w:val="24"/>
                <w:lang w:eastAsia="en-GB"/>
              </w:rPr>
            </w:pPr>
          </w:p>
        </w:tc>
      </w:tr>
      <w:tr w:rsidR="006142D4" w:rsidRPr="006142D4" w14:paraId="7638EF79" w14:textId="77777777" w:rsidTr="00203632">
        <w:trPr>
          <w:trHeight w:val="2860"/>
        </w:trPr>
        <w:tc>
          <w:tcPr>
            <w:tcW w:w="5000" w:type="pct"/>
            <w:gridSpan w:val="2"/>
          </w:tcPr>
          <w:p w14:paraId="14F12892" w14:textId="39623752" w:rsidR="006142D4" w:rsidRPr="006142D4" w:rsidRDefault="006142D4" w:rsidP="006142D4">
            <w:pPr>
              <w:spacing w:after="0" w:line="240" w:lineRule="auto"/>
              <w:rPr>
                <w:rFonts w:ascii="Arial" w:eastAsia="Times New Roman" w:hAnsi="Arial" w:cs="Arial"/>
                <w:b/>
                <w:i/>
                <w:sz w:val="24"/>
                <w:szCs w:val="24"/>
                <w:lang w:eastAsia="en-GB"/>
              </w:rPr>
            </w:pPr>
            <w:r w:rsidRPr="006142D4">
              <w:rPr>
                <w:rFonts w:ascii="Arial" w:eastAsia="Times New Roman" w:hAnsi="Arial" w:cs="Arial"/>
                <w:b/>
                <w:sz w:val="24"/>
                <w:szCs w:val="24"/>
                <w:lang w:eastAsia="en-GB"/>
              </w:rPr>
              <w:t xml:space="preserve">Indicative </w:t>
            </w:r>
            <w:r w:rsidR="00A804F4">
              <w:rPr>
                <w:rFonts w:ascii="Arial" w:eastAsia="Times New Roman" w:hAnsi="Arial" w:cs="Arial"/>
                <w:b/>
                <w:sz w:val="24"/>
                <w:szCs w:val="24"/>
                <w:lang w:eastAsia="en-GB"/>
              </w:rPr>
              <w:t>c</w:t>
            </w:r>
            <w:r w:rsidRPr="006142D4">
              <w:rPr>
                <w:rFonts w:ascii="Arial" w:eastAsia="Times New Roman" w:hAnsi="Arial" w:cs="Arial"/>
                <w:b/>
                <w:sz w:val="24"/>
                <w:szCs w:val="24"/>
                <w:lang w:eastAsia="en-GB"/>
              </w:rPr>
              <w:t xml:space="preserve">osts </w:t>
            </w:r>
            <w:r w:rsidRPr="006142D4">
              <w:rPr>
                <w:rFonts w:ascii="Arial" w:eastAsia="Times New Roman" w:hAnsi="Arial" w:cs="Arial"/>
                <w:sz w:val="24"/>
                <w:szCs w:val="24"/>
                <w:lang w:eastAsia="en-GB"/>
              </w:rPr>
              <w:t>(Please provide a breakdown of key cost elements):</w:t>
            </w:r>
          </w:p>
          <w:p w14:paraId="02AE2E34" w14:textId="77777777" w:rsidR="006142D4" w:rsidRPr="006142D4" w:rsidRDefault="006142D4" w:rsidP="006142D4">
            <w:pPr>
              <w:spacing w:after="0" w:line="240" w:lineRule="auto"/>
              <w:rPr>
                <w:rFonts w:ascii="Arial" w:eastAsia="Times New Roman" w:hAnsi="Arial" w:cs="Arial"/>
                <w:b/>
                <w:sz w:val="24"/>
                <w:szCs w:val="24"/>
                <w:lang w:eastAsia="en-GB"/>
              </w:rPr>
            </w:pP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1258"/>
              <w:gridCol w:w="2409"/>
              <w:gridCol w:w="2187"/>
            </w:tblGrid>
            <w:tr w:rsidR="001312FA" w:rsidRPr="006142D4" w14:paraId="407ECDBA" w14:textId="77777777" w:rsidTr="001312FA">
              <w:tc>
                <w:tcPr>
                  <w:tcW w:w="1534" w:type="pct"/>
                </w:tcPr>
                <w:p w14:paraId="598DE44E" w14:textId="62940186" w:rsidR="001312FA" w:rsidRPr="006142D4" w:rsidRDefault="001312FA" w:rsidP="001312FA">
                  <w:pPr>
                    <w:spacing w:after="0" w:line="240" w:lineRule="auto"/>
                    <w:rPr>
                      <w:rFonts w:ascii="Arial" w:eastAsia="Times New Roman" w:hAnsi="Arial" w:cs="Arial"/>
                      <w:b/>
                      <w:lang w:eastAsia="en-GB"/>
                    </w:rPr>
                  </w:pPr>
                  <w:r>
                    <w:rPr>
                      <w:rFonts w:ascii="Arial" w:eastAsia="Times New Roman" w:hAnsi="Arial" w:cs="Arial"/>
                      <w:b/>
                      <w:lang w:eastAsia="en-GB"/>
                    </w:rPr>
                    <w:t>Cost item</w:t>
                  </w:r>
                </w:p>
                <w:p w14:paraId="6F2F271A" w14:textId="4D78DE15" w:rsidR="001312FA" w:rsidRPr="006142D4" w:rsidRDefault="001312FA" w:rsidP="006142D4">
                  <w:pPr>
                    <w:spacing w:after="0" w:line="240" w:lineRule="auto"/>
                    <w:rPr>
                      <w:rFonts w:ascii="Arial" w:eastAsia="Times New Roman" w:hAnsi="Arial" w:cs="Arial"/>
                      <w:b/>
                      <w:lang w:eastAsia="en-GB"/>
                    </w:rPr>
                  </w:pPr>
                </w:p>
              </w:tc>
              <w:tc>
                <w:tcPr>
                  <w:tcW w:w="745" w:type="pct"/>
                </w:tcPr>
                <w:p w14:paraId="7EFC02B6" w14:textId="2A0E9E7E" w:rsidR="001312FA" w:rsidRPr="006142D4" w:rsidRDefault="001312FA" w:rsidP="006142D4">
                  <w:pPr>
                    <w:spacing w:after="0" w:line="240" w:lineRule="auto"/>
                    <w:rPr>
                      <w:rFonts w:ascii="Arial" w:eastAsia="Times New Roman" w:hAnsi="Arial" w:cs="Arial"/>
                      <w:b/>
                      <w:lang w:eastAsia="en-GB"/>
                    </w:rPr>
                  </w:pPr>
                  <w:r>
                    <w:rPr>
                      <w:rFonts w:ascii="Arial" w:eastAsia="Times New Roman" w:hAnsi="Arial" w:cs="Arial"/>
                      <w:b/>
                      <w:lang w:eastAsia="en-GB"/>
                    </w:rPr>
                    <w:t>Amount funded from TCF</w:t>
                  </w:r>
                </w:p>
              </w:tc>
              <w:tc>
                <w:tcPr>
                  <w:tcW w:w="1426" w:type="pct"/>
                </w:tcPr>
                <w:p w14:paraId="19853E65" w14:textId="27B777BE" w:rsidR="001312FA" w:rsidRDefault="001312FA" w:rsidP="001312FA">
                  <w:pPr>
                    <w:spacing w:after="0" w:line="240" w:lineRule="auto"/>
                    <w:rPr>
                      <w:rFonts w:ascii="Arial" w:eastAsia="Times New Roman" w:hAnsi="Arial" w:cs="Arial"/>
                      <w:b/>
                      <w:lang w:eastAsia="en-GB"/>
                    </w:rPr>
                  </w:pPr>
                  <w:r>
                    <w:rPr>
                      <w:rFonts w:ascii="Arial" w:eastAsia="Times New Roman" w:hAnsi="Arial" w:cs="Arial"/>
                      <w:b/>
                      <w:lang w:eastAsia="en-GB"/>
                    </w:rPr>
                    <w:t xml:space="preserve">Amount funded from other sources </w:t>
                  </w:r>
                </w:p>
                <w:p w14:paraId="302BB5EB" w14:textId="775366AD" w:rsidR="001312FA" w:rsidRPr="006142D4" w:rsidRDefault="001312FA" w:rsidP="001312FA">
                  <w:pPr>
                    <w:spacing w:after="0" w:line="240" w:lineRule="auto"/>
                    <w:rPr>
                      <w:rFonts w:ascii="Arial" w:eastAsia="Times New Roman" w:hAnsi="Arial" w:cs="Arial"/>
                      <w:b/>
                      <w:lang w:eastAsia="en-GB"/>
                    </w:rPr>
                  </w:pPr>
                  <w:r>
                    <w:rPr>
                      <w:rFonts w:ascii="Arial" w:eastAsia="Times New Roman" w:hAnsi="Arial" w:cs="Arial"/>
                      <w:b/>
                      <w:lang w:eastAsia="en-GB"/>
                    </w:rPr>
                    <w:t>(please specify funder)</w:t>
                  </w:r>
                </w:p>
              </w:tc>
              <w:tc>
                <w:tcPr>
                  <w:tcW w:w="1295" w:type="pct"/>
                </w:tcPr>
                <w:p w14:paraId="17EED56F" w14:textId="29BBCA13" w:rsidR="001312FA" w:rsidRPr="006142D4" w:rsidRDefault="001312FA" w:rsidP="006142D4">
                  <w:pPr>
                    <w:spacing w:after="0" w:line="240" w:lineRule="auto"/>
                    <w:rPr>
                      <w:rFonts w:ascii="Arial" w:eastAsia="Times New Roman" w:hAnsi="Arial" w:cs="Arial"/>
                      <w:b/>
                      <w:lang w:eastAsia="en-GB"/>
                    </w:rPr>
                  </w:pPr>
                  <w:r>
                    <w:rPr>
                      <w:rFonts w:ascii="Arial" w:eastAsia="Times New Roman" w:hAnsi="Arial" w:cs="Arial"/>
                      <w:b/>
                      <w:lang w:eastAsia="en-GB"/>
                    </w:rPr>
                    <w:t>Total Cost</w:t>
                  </w:r>
                </w:p>
              </w:tc>
            </w:tr>
            <w:tr w:rsidR="001312FA" w:rsidRPr="006142D4" w14:paraId="60082187" w14:textId="77777777" w:rsidTr="001312FA">
              <w:tc>
                <w:tcPr>
                  <w:tcW w:w="1534" w:type="pct"/>
                </w:tcPr>
                <w:p w14:paraId="5BA74092" w14:textId="77777777" w:rsidR="001312FA" w:rsidRPr="006142D4" w:rsidRDefault="001312FA" w:rsidP="001312FA">
                  <w:pPr>
                    <w:spacing w:after="0" w:line="240" w:lineRule="auto"/>
                    <w:rPr>
                      <w:rFonts w:ascii="Arial" w:eastAsia="Times New Roman" w:hAnsi="Arial" w:cs="Arial"/>
                      <w:lang w:eastAsia="en-GB"/>
                    </w:rPr>
                  </w:pPr>
                </w:p>
              </w:tc>
              <w:tc>
                <w:tcPr>
                  <w:tcW w:w="745" w:type="pct"/>
                </w:tcPr>
                <w:p w14:paraId="3A64FF60" w14:textId="7777777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c>
                <w:tcPr>
                  <w:tcW w:w="1426" w:type="pct"/>
                </w:tcPr>
                <w:p w14:paraId="27B575FA" w14:textId="259144B8"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c>
                <w:tcPr>
                  <w:tcW w:w="1295" w:type="pct"/>
                </w:tcPr>
                <w:p w14:paraId="777BB628" w14:textId="7777777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r>
            <w:tr w:rsidR="001312FA" w:rsidRPr="006142D4" w14:paraId="6F38E365" w14:textId="77777777" w:rsidTr="001312FA">
              <w:tc>
                <w:tcPr>
                  <w:tcW w:w="1534" w:type="pct"/>
                </w:tcPr>
                <w:p w14:paraId="32FB21C5" w14:textId="77777777" w:rsidR="001312FA" w:rsidRPr="006142D4" w:rsidRDefault="001312FA" w:rsidP="001312FA">
                  <w:pPr>
                    <w:spacing w:after="0" w:line="240" w:lineRule="auto"/>
                    <w:rPr>
                      <w:rFonts w:ascii="Arial" w:eastAsia="Times New Roman" w:hAnsi="Arial" w:cs="Arial"/>
                      <w:lang w:eastAsia="en-GB"/>
                    </w:rPr>
                  </w:pPr>
                </w:p>
              </w:tc>
              <w:tc>
                <w:tcPr>
                  <w:tcW w:w="745" w:type="pct"/>
                </w:tcPr>
                <w:p w14:paraId="674B415B" w14:textId="7777777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c>
                <w:tcPr>
                  <w:tcW w:w="1426" w:type="pct"/>
                </w:tcPr>
                <w:p w14:paraId="0B859001" w14:textId="510611FF"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c>
                <w:tcPr>
                  <w:tcW w:w="1295" w:type="pct"/>
                </w:tcPr>
                <w:p w14:paraId="1DF2306F" w14:textId="7777777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r>
            <w:tr w:rsidR="001312FA" w:rsidRPr="006142D4" w14:paraId="3B878DD9" w14:textId="77777777" w:rsidTr="001312FA">
              <w:tc>
                <w:tcPr>
                  <w:tcW w:w="1534" w:type="pct"/>
                </w:tcPr>
                <w:p w14:paraId="7478880F" w14:textId="77777777" w:rsidR="001312FA" w:rsidRPr="006142D4" w:rsidRDefault="001312FA" w:rsidP="001312FA">
                  <w:pPr>
                    <w:spacing w:after="0" w:line="240" w:lineRule="auto"/>
                    <w:rPr>
                      <w:rFonts w:ascii="Arial" w:eastAsia="Times New Roman" w:hAnsi="Arial" w:cs="Arial"/>
                      <w:lang w:eastAsia="en-GB"/>
                    </w:rPr>
                  </w:pPr>
                </w:p>
              </w:tc>
              <w:tc>
                <w:tcPr>
                  <w:tcW w:w="745" w:type="pct"/>
                </w:tcPr>
                <w:p w14:paraId="4F0896B8" w14:textId="7777777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c>
                <w:tcPr>
                  <w:tcW w:w="1426" w:type="pct"/>
                </w:tcPr>
                <w:p w14:paraId="45D8DE93" w14:textId="70ED449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c>
                <w:tcPr>
                  <w:tcW w:w="1295" w:type="pct"/>
                </w:tcPr>
                <w:p w14:paraId="2BDF95EE" w14:textId="77777777" w:rsidR="001312FA" w:rsidRPr="006142D4" w:rsidRDefault="001312FA" w:rsidP="001312FA">
                  <w:pPr>
                    <w:spacing w:after="0" w:line="240" w:lineRule="auto"/>
                    <w:jc w:val="right"/>
                    <w:rPr>
                      <w:rFonts w:ascii="Arial" w:eastAsia="Times New Roman" w:hAnsi="Arial" w:cs="Arial"/>
                      <w:lang w:eastAsia="en-GB"/>
                    </w:rPr>
                  </w:pPr>
                  <w:r w:rsidRPr="006142D4">
                    <w:rPr>
                      <w:rFonts w:ascii="Arial" w:eastAsia="Times New Roman" w:hAnsi="Arial" w:cs="Arial"/>
                      <w:lang w:eastAsia="en-GB"/>
                    </w:rPr>
                    <w:t>£</w:t>
                  </w:r>
                </w:p>
              </w:tc>
            </w:tr>
            <w:tr w:rsidR="001312FA" w:rsidRPr="006142D4" w14:paraId="7302CC6B" w14:textId="77777777" w:rsidTr="001312FA">
              <w:tc>
                <w:tcPr>
                  <w:tcW w:w="1534" w:type="pct"/>
                </w:tcPr>
                <w:p w14:paraId="5A59951F" w14:textId="77777777" w:rsidR="001312FA" w:rsidRPr="006142D4" w:rsidRDefault="001312FA" w:rsidP="001312FA">
                  <w:pPr>
                    <w:spacing w:after="0" w:line="240" w:lineRule="auto"/>
                    <w:rPr>
                      <w:rFonts w:ascii="Arial" w:eastAsia="Times New Roman" w:hAnsi="Arial" w:cs="Arial"/>
                      <w:lang w:eastAsia="en-GB"/>
                    </w:rPr>
                  </w:pPr>
                </w:p>
              </w:tc>
              <w:tc>
                <w:tcPr>
                  <w:tcW w:w="745" w:type="pct"/>
                </w:tcPr>
                <w:p w14:paraId="39BAB78E" w14:textId="77777777" w:rsidR="001312FA" w:rsidRPr="006142D4" w:rsidRDefault="001312FA" w:rsidP="001312FA">
                  <w:pPr>
                    <w:spacing w:after="0" w:line="240" w:lineRule="auto"/>
                    <w:jc w:val="right"/>
                    <w:rPr>
                      <w:rFonts w:ascii="Arial" w:eastAsia="Times New Roman" w:hAnsi="Arial" w:cs="Arial"/>
                      <w:lang w:eastAsia="en-GB"/>
                    </w:rPr>
                  </w:pPr>
                </w:p>
              </w:tc>
              <w:tc>
                <w:tcPr>
                  <w:tcW w:w="1426" w:type="pct"/>
                </w:tcPr>
                <w:p w14:paraId="3B0CEB11" w14:textId="77777777" w:rsidR="001312FA" w:rsidRPr="006142D4" w:rsidRDefault="001312FA" w:rsidP="001312FA">
                  <w:pPr>
                    <w:spacing w:after="0" w:line="240" w:lineRule="auto"/>
                    <w:rPr>
                      <w:rFonts w:ascii="Arial" w:eastAsia="Times New Roman" w:hAnsi="Arial" w:cs="Arial"/>
                      <w:lang w:eastAsia="en-GB"/>
                    </w:rPr>
                  </w:pPr>
                </w:p>
              </w:tc>
              <w:tc>
                <w:tcPr>
                  <w:tcW w:w="1295" w:type="pct"/>
                </w:tcPr>
                <w:p w14:paraId="79A2BB92" w14:textId="77777777" w:rsidR="001312FA" w:rsidRPr="006142D4" w:rsidRDefault="001312FA" w:rsidP="001312FA">
                  <w:pPr>
                    <w:spacing w:after="0" w:line="240" w:lineRule="auto"/>
                    <w:jc w:val="right"/>
                    <w:rPr>
                      <w:rFonts w:ascii="Arial" w:eastAsia="Times New Roman" w:hAnsi="Arial" w:cs="Arial"/>
                      <w:lang w:eastAsia="en-GB"/>
                    </w:rPr>
                  </w:pPr>
                </w:p>
              </w:tc>
            </w:tr>
            <w:tr w:rsidR="001312FA" w:rsidRPr="006142D4" w14:paraId="7467B8BF" w14:textId="77777777" w:rsidTr="001312FA">
              <w:tc>
                <w:tcPr>
                  <w:tcW w:w="1534" w:type="pct"/>
                </w:tcPr>
                <w:p w14:paraId="4D6912CA" w14:textId="77777777" w:rsidR="001312FA" w:rsidRPr="006142D4" w:rsidRDefault="001312FA" w:rsidP="001312FA">
                  <w:pPr>
                    <w:spacing w:after="0" w:line="240" w:lineRule="auto"/>
                    <w:jc w:val="right"/>
                    <w:rPr>
                      <w:rFonts w:ascii="Arial" w:eastAsia="Times New Roman" w:hAnsi="Arial" w:cs="Arial"/>
                      <w:b/>
                      <w:lang w:eastAsia="en-GB"/>
                    </w:rPr>
                  </w:pPr>
                </w:p>
                <w:p w14:paraId="5302BB34" w14:textId="77777777" w:rsidR="001312FA" w:rsidRPr="006142D4" w:rsidRDefault="001312FA" w:rsidP="001312FA">
                  <w:pPr>
                    <w:spacing w:after="0" w:line="240" w:lineRule="auto"/>
                    <w:jc w:val="right"/>
                    <w:rPr>
                      <w:rFonts w:ascii="Arial" w:eastAsia="Times New Roman" w:hAnsi="Arial" w:cs="Arial"/>
                      <w:b/>
                      <w:lang w:eastAsia="en-GB"/>
                    </w:rPr>
                  </w:pPr>
                  <w:r w:rsidRPr="006142D4">
                    <w:rPr>
                      <w:rFonts w:ascii="Arial" w:eastAsia="Times New Roman" w:hAnsi="Arial" w:cs="Arial"/>
                      <w:b/>
                      <w:lang w:eastAsia="en-GB"/>
                    </w:rPr>
                    <w:t>Total</w:t>
                  </w:r>
                </w:p>
              </w:tc>
              <w:tc>
                <w:tcPr>
                  <w:tcW w:w="745" w:type="pct"/>
                </w:tcPr>
                <w:p w14:paraId="2AD4A258" w14:textId="77777777" w:rsidR="001312FA" w:rsidRPr="006142D4" w:rsidRDefault="001312FA" w:rsidP="001312FA">
                  <w:pPr>
                    <w:spacing w:after="0" w:line="240" w:lineRule="auto"/>
                    <w:jc w:val="right"/>
                    <w:rPr>
                      <w:rFonts w:ascii="Arial" w:eastAsia="Times New Roman" w:hAnsi="Arial" w:cs="Arial"/>
                      <w:b/>
                      <w:lang w:eastAsia="en-GB"/>
                    </w:rPr>
                  </w:pPr>
                </w:p>
                <w:p w14:paraId="3A64C563" w14:textId="77777777" w:rsidR="001312FA" w:rsidRPr="006142D4" w:rsidRDefault="001312FA" w:rsidP="001312FA">
                  <w:pPr>
                    <w:spacing w:after="0" w:line="240" w:lineRule="auto"/>
                    <w:jc w:val="right"/>
                    <w:rPr>
                      <w:rFonts w:ascii="Arial" w:eastAsia="Times New Roman" w:hAnsi="Arial" w:cs="Arial"/>
                      <w:b/>
                      <w:lang w:eastAsia="en-GB"/>
                    </w:rPr>
                  </w:pPr>
                  <w:r w:rsidRPr="006142D4">
                    <w:rPr>
                      <w:rFonts w:ascii="Arial" w:eastAsia="Times New Roman" w:hAnsi="Arial" w:cs="Arial"/>
                      <w:b/>
                      <w:lang w:eastAsia="en-GB"/>
                    </w:rPr>
                    <w:t>£</w:t>
                  </w:r>
                </w:p>
              </w:tc>
              <w:tc>
                <w:tcPr>
                  <w:tcW w:w="1426" w:type="pct"/>
                </w:tcPr>
                <w:p w14:paraId="4A004DCB" w14:textId="77777777" w:rsidR="001312FA" w:rsidRPr="006142D4" w:rsidRDefault="001312FA" w:rsidP="001312FA">
                  <w:pPr>
                    <w:spacing w:after="0" w:line="240" w:lineRule="auto"/>
                    <w:jc w:val="right"/>
                    <w:rPr>
                      <w:rFonts w:ascii="Arial" w:eastAsia="Times New Roman" w:hAnsi="Arial" w:cs="Arial"/>
                      <w:b/>
                      <w:lang w:eastAsia="en-GB"/>
                    </w:rPr>
                  </w:pPr>
                </w:p>
                <w:p w14:paraId="08B53453" w14:textId="1F98FFC1" w:rsidR="001312FA" w:rsidRPr="006142D4" w:rsidRDefault="001312FA" w:rsidP="001312FA">
                  <w:pPr>
                    <w:spacing w:after="0" w:line="240" w:lineRule="auto"/>
                    <w:jc w:val="right"/>
                    <w:rPr>
                      <w:rFonts w:ascii="Arial" w:eastAsia="Times New Roman" w:hAnsi="Arial" w:cs="Arial"/>
                      <w:b/>
                      <w:lang w:eastAsia="en-GB"/>
                    </w:rPr>
                  </w:pPr>
                  <w:r>
                    <w:rPr>
                      <w:rFonts w:ascii="Arial" w:eastAsia="Times New Roman" w:hAnsi="Arial" w:cs="Arial"/>
                      <w:b/>
                      <w:lang w:eastAsia="en-GB"/>
                    </w:rPr>
                    <w:t>£</w:t>
                  </w:r>
                </w:p>
              </w:tc>
              <w:tc>
                <w:tcPr>
                  <w:tcW w:w="1295" w:type="pct"/>
                </w:tcPr>
                <w:p w14:paraId="2AA503E2" w14:textId="77777777" w:rsidR="001312FA" w:rsidRPr="006142D4" w:rsidRDefault="001312FA" w:rsidP="001312FA">
                  <w:pPr>
                    <w:spacing w:after="0" w:line="240" w:lineRule="auto"/>
                    <w:rPr>
                      <w:rFonts w:ascii="Arial" w:eastAsia="Times New Roman" w:hAnsi="Arial" w:cs="Arial"/>
                      <w:b/>
                      <w:lang w:eastAsia="en-GB"/>
                    </w:rPr>
                  </w:pPr>
                </w:p>
                <w:p w14:paraId="1792C3A1" w14:textId="77777777" w:rsidR="001312FA" w:rsidRPr="006142D4" w:rsidRDefault="001312FA" w:rsidP="001312FA">
                  <w:pPr>
                    <w:spacing w:after="0" w:line="240" w:lineRule="auto"/>
                    <w:jc w:val="right"/>
                    <w:rPr>
                      <w:rFonts w:ascii="Arial" w:eastAsia="Times New Roman" w:hAnsi="Arial" w:cs="Arial"/>
                      <w:b/>
                      <w:lang w:eastAsia="en-GB"/>
                    </w:rPr>
                  </w:pPr>
                  <w:r w:rsidRPr="006142D4">
                    <w:rPr>
                      <w:rFonts w:ascii="Arial" w:eastAsia="Times New Roman" w:hAnsi="Arial" w:cs="Arial"/>
                      <w:b/>
                      <w:lang w:eastAsia="en-GB"/>
                    </w:rPr>
                    <w:t>£</w:t>
                  </w:r>
                </w:p>
              </w:tc>
            </w:tr>
          </w:tbl>
          <w:p w14:paraId="4A277F9B" w14:textId="77777777" w:rsidR="006142D4" w:rsidRPr="006142D4" w:rsidRDefault="006142D4" w:rsidP="006142D4">
            <w:pPr>
              <w:spacing w:after="0" w:line="240" w:lineRule="auto"/>
              <w:rPr>
                <w:rFonts w:ascii="Arial" w:eastAsia="Times New Roman" w:hAnsi="Arial" w:cs="Arial"/>
                <w:sz w:val="24"/>
                <w:szCs w:val="24"/>
                <w:lang w:eastAsia="en-GB"/>
              </w:rPr>
            </w:pPr>
          </w:p>
          <w:p w14:paraId="68573FD6" w14:textId="77777777" w:rsidR="006142D4" w:rsidRPr="006142D4" w:rsidRDefault="006142D4" w:rsidP="006142D4">
            <w:pPr>
              <w:spacing w:after="0" w:line="240" w:lineRule="auto"/>
              <w:rPr>
                <w:rFonts w:ascii="Arial" w:eastAsia="Times New Roman" w:hAnsi="Arial" w:cs="Arial"/>
                <w:b/>
                <w:sz w:val="24"/>
                <w:szCs w:val="24"/>
                <w:lang w:eastAsia="en-GB"/>
              </w:rPr>
            </w:pPr>
          </w:p>
        </w:tc>
      </w:tr>
      <w:tr w:rsidR="00674D11" w:rsidRPr="006142D4" w14:paraId="0ECB7BB0" w14:textId="77777777" w:rsidTr="00203632">
        <w:trPr>
          <w:trHeight w:val="70"/>
        </w:trPr>
        <w:tc>
          <w:tcPr>
            <w:tcW w:w="5000" w:type="pct"/>
            <w:gridSpan w:val="2"/>
          </w:tcPr>
          <w:p w14:paraId="36C0F042" w14:textId="77777777" w:rsidR="00674D11" w:rsidRDefault="00A0728F" w:rsidP="006142D4">
            <w:pPr>
              <w:spacing w:after="0" w:line="240" w:lineRule="auto"/>
              <w:rPr>
                <w:rFonts w:ascii="Arial" w:eastAsia="Times New Roman" w:hAnsi="Arial" w:cs="Arial"/>
                <w:bCs/>
                <w:sz w:val="24"/>
                <w:szCs w:val="24"/>
                <w:lang w:eastAsia="en-GB"/>
              </w:rPr>
            </w:pPr>
            <w:r w:rsidRPr="00A0728F">
              <w:rPr>
                <w:rFonts w:ascii="Arial" w:eastAsia="Times New Roman" w:hAnsi="Arial" w:cs="Arial"/>
                <w:b/>
                <w:sz w:val="24"/>
                <w:szCs w:val="24"/>
                <w:lang w:eastAsia="en-GB"/>
              </w:rPr>
              <w:lastRenderedPageBreak/>
              <w:t>If planning permission has been obtained, details on the type of planning permission (full, outline, conditional, unconditional), should be provided showing the date of approval. If there are any outstanding planning procedures/appeals or if there are likely to be any further planning appeals, these should be clearly explained below, stating the likely timescale for the resolution indicated</w:t>
            </w:r>
            <w:r>
              <w:rPr>
                <w:rFonts w:ascii="Arial" w:eastAsia="Times New Roman" w:hAnsi="Arial" w:cs="Arial"/>
                <w:b/>
                <w:sz w:val="24"/>
                <w:szCs w:val="24"/>
                <w:lang w:eastAsia="en-GB"/>
              </w:rPr>
              <w:t>:</w:t>
            </w:r>
          </w:p>
          <w:p w14:paraId="4E0A208D" w14:textId="77777777" w:rsidR="00A0728F" w:rsidRDefault="00A0728F" w:rsidP="006142D4">
            <w:pPr>
              <w:spacing w:after="0" w:line="240" w:lineRule="auto"/>
              <w:rPr>
                <w:rFonts w:ascii="Arial" w:eastAsia="Times New Roman" w:hAnsi="Arial" w:cs="Arial"/>
                <w:bCs/>
                <w:sz w:val="24"/>
                <w:szCs w:val="24"/>
                <w:lang w:eastAsia="en-GB"/>
              </w:rPr>
            </w:pPr>
          </w:p>
          <w:p w14:paraId="20621051" w14:textId="77777777" w:rsidR="00A0728F" w:rsidRDefault="00A0728F" w:rsidP="006142D4">
            <w:pPr>
              <w:spacing w:after="0" w:line="240" w:lineRule="auto"/>
              <w:rPr>
                <w:rFonts w:ascii="Arial" w:eastAsia="Times New Roman" w:hAnsi="Arial" w:cs="Arial"/>
                <w:bCs/>
                <w:sz w:val="24"/>
                <w:szCs w:val="24"/>
                <w:lang w:eastAsia="en-GB"/>
              </w:rPr>
            </w:pPr>
          </w:p>
          <w:p w14:paraId="1425F242" w14:textId="758F955D" w:rsidR="00A0728F" w:rsidRPr="00A0728F" w:rsidRDefault="00A0728F" w:rsidP="006142D4">
            <w:pPr>
              <w:spacing w:after="0" w:line="240" w:lineRule="auto"/>
              <w:rPr>
                <w:rFonts w:ascii="Arial" w:eastAsia="Times New Roman" w:hAnsi="Arial" w:cs="Arial"/>
                <w:bCs/>
                <w:sz w:val="24"/>
                <w:szCs w:val="24"/>
                <w:lang w:eastAsia="en-GB"/>
              </w:rPr>
            </w:pPr>
          </w:p>
        </w:tc>
      </w:tr>
      <w:tr w:rsidR="006142D4" w:rsidRPr="006142D4" w14:paraId="34BCD5F4" w14:textId="77777777" w:rsidTr="00203632">
        <w:trPr>
          <w:trHeight w:val="70"/>
        </w:trPr>
        <w:tc>
          <w:tcPr>
            <w:tcW w:w="5000" w:type="pct"/>
            <w:gridSpan w:val="2"/>
          </w:tcPr>
          <w:p w14:paraId="0147E308" w14:textId="2CDE303C" w:rsidR="006142D4" w:rsidRPr="006142D4" w:rsidRDefault="006142D4" w:rsidP="006142D4">
            <w:pPr>
              <w:spacing w:after="0" w:line="240" w:lineRule="auto"/>
              <w:rPr>
                <w:rFonts w:ascii="Arial" w:eastAsia="Times New Roman" w:hAnsi="Arial" w:cs="Arial"/>
                <w:sz w:val="24"/>
                <w:szCs w:val="24"/>
                <w:lang w:eastAsia="en-GB"/>
              </w:rPr>
            </w:pPr>
            <w:r w:rsidRPr="006142D4">
              <w:rPr>
                <w:rFonts w:ascii="Arial" w:eastAsia="Times New Roman" w:hAnsi="Arial" w:cs="Arial"/>
                <w:b/>
                <w:sz w:val="24"/>
                <w:szCs w:val="24"/>
                <w:lang w:eastAsia="en-GB"/>
              </w:rPr>
              <w:t xml:space="preserve">Timescale for </w:t>
            </w:r>
            <w:r w:rsidR="00A0728F">
              <w:rPr>
                <w:rFonts w:ascii="Arial" w:eastAsia="Times New Roman" w:hAnsi="Arial" w:cs="Arial"/>
                <w:b/>
                <w:sz w:val="24"/>
                <w:szCs w:val="24"/>
                <w:lang w:eastAsia="en-GB"/>
              </w:rPr>
              <w:t xml:space="preserve">completion.  Please specify when contracts will be awarded.  When work will start on site and </w:t>
            </w:r>
            <w:r w:rsidR="00A804F4">
              <w:rPr>
                <w:rFonts w:ascii="Arial" w:eastAsia="Times New Roman" w:hAnsi="Arial" w:cs="Arial"/>
                <w:b/>
                <w:sz w:val="24"/>
                <w:szCs w:val="24"/>
                <w:lang w:eastAsia="en-GB"/>
              </w:rPr>
              <w:t xml:space="preserve">be </w:t>
            </w:r>
            <w:r w:rsidR="00A0728F">
              <w:rPr>
                <w:rFonts w:ascii="Arial" w:eastAsia="Times New Roman" w:hAnsi="Arial" w:cs="Arial"/>
                <w:b/>
                <w:sz w:val="24"/>
                <w:szCs w:val="24"/>
                <w:lang w:eastAsia="en-GB"/>
              </w:rPr>
              <w:t>complete</w:t>
            </w:r>
            <w:r w:rsidR="0072080B">
              <w:rPr>
                <w:rFonts w:ascii="Arial" w:eastAsia="Times New Roman" w:hAnsi="Arial" w:cs="Arial"/>
                <w:b/>
                <w:sz w:val="24"/>
                <w:szCs w:val="24"/>
                <w:lang w:eastAsia="en-GB"/>
              </w:rPr>
              <w:t xml:space="preserve">, including </w:t>
            </w:r>
            <w:r w:rsidR="00A0728F">
              <w:rPr>
                <w:rFonts w:ascii="Arial" w:eastAsia="Times New Roman" w:hAnsi="Arial" w:cs="Arial"/>
                <w:b/>
                <w:sz w:val="24"/>
                <w:szCs w:val="24"/>
                <w:lang w:eastAsia="en-GB"/>
              </w:rPr>
              <w:t xml:space="preserve">when Town Centre Fund </w:t>
            </w:r>
            <w:r w:rsidR="0072080B">
              <w:rPr>
                <w:rFonts w:ascii="Arial" w:eastAsia="Times New Roman" w:hAnsi="Arial" w:cs="Arial"/>
                <w:b/>
                <w:sz w:val="24"/>
                <w:szCs w:val="24"/>
                <w:lang w:eastAsia="en-GB"/>
              </w:rPr>
              <w:t>elements</w:t>
            </w:r>
            <w:r w:rsidR="00A0728F">
              <w:rPr>
                <w:rFonts w:ascii="Arial" w:eastAsia="Times New Roman" w:hAnsi="Arial" w:cs="Arial"/>
                <w:b/>
                <w:sz w:val="24"/>
                <w:szCs w:val="24"/>
                <w:lang w:eastAsia="en-GB"/>
              </w:rPr>
              <w:t xml:space="preserve"> </w:t>
            </w:r>
            <w:r w:rsidR="00A804F4">
              <w:rPr>
                <w:rFonts w:ascii="Arial" w:eastAsia="Times New Roman" w:hAnsi="Arial" w:cs="Arial"/>
                <w:b/>
                <w:sz w:val="24"/>
                <w:szCs w:val="24"/>
                <w:lang w:eastAsia="en-GB"/>
              </w:rPr>
              <w:t>will be complete</w:t>
            </w:r>
            <w:r w:rsidR="0072080B">
              <w:rPr>
                <w:rFonts w:ascii="Arial" w:eastAsia="Times New Roman" w:hAnsi="Arial" w:cs="Arial"/>
                <w:b/>
                <w:sz w:val="24"/>
                <w:szCs w:val="24"/>
                <w:lang w:eastAsia="en-GB"/>
              </w:rPr>
              <w:t>:</w:t>
            </w:r>
          </w:p>
          <w:p w14:paraId="610AB1AF" w14:textId="77777777" w:rsidR="006142D4" w:rsidRDefault="006142D4" w:rsidP="006142D4">
            <w:pPr>
              <w:spacing w:after="0" w:line="240" w:lineRule="auto"/>
              <w:rPr>
                <w:rFonts w:ascii="Arial" w:eastAsia="Times New Roman" w:hAnsi="Arial" w:cs="Arial"/>
                <w:sz w:val="24"/>
                <w:szCs w:val="24"/>
                <w:lang w:eastAsia="en-GB"/>
              </w:rPr>
            </w:pPr>
          </w:p>
          <w:p w14:paraId="724F7949" w14:textId="77777777" w:rsidR="006142D4" w:rsidRPr="006142D4" w:rsidRDefault="006142D4" w:rsidP="006142D4">
            <w:pPr>
              <w:spacing w:after="0" w:line="240" w:lineRule="auto"/>
              <w:rPr>
                <w:rFonts w:ascii="Arial" w:eastAsia="Times New Roman" w:hAnsi="Arial" w:cs="Arial"/>
                <w:sz w:val="24"/>
                <w:szCs w:val="24"/>
                <w:lang w:eastAsia="en-GB"/>
              </w:rPr>
            </w:pPr>
          </w:p>
          <w:p w14:paraId="6DECE93E" w14:textId="77777777" w:rsidR="006142D4" w:rsidRPr="006142D4" w:rsidRDefault="006142D4" w:rsidP="006142D4">
            <w:pPr>
              <w:spacing w:after="0" w:line="240" w:lineRule="auto"/>
              <w:rPr>
                <w:rFonts w:ascii="Arial" w:eastAsia="Times New Roman" w:hAnsi="Arial" w:cs="Arial"/>
                <w:sz w:val="24"/>
                <w:szCs w:val="24"/>
                <w:lang w:eastAsia="en-GB"/>
              </w:rPr>
            </w:pPr>
          </w:p>
        </w:tc>
      </w:tr>
      <w:tr w:rsidR="00674D11" w:rsidRPr="006142D4" w14:paraId="63C2240C" w14:textId="77777777" w:rsidTr="00674D11">
        <w:tc>
          <w:tcPr>
            <w:tcW w:w="5000" w:type="pct"/>
            <w:gridSpan w:val="2"/>
          </w:tcPr>
          <w:p w14:paraId="1FD32B82" w14:textId="77777777" w:rsidR="00674D11" w:rsidRDefault="00674D11" w:rsidP="009D496A">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Briefly describe what community consultation has been carried out in relation to your project:</w:t>
            </w:r>
          </w:p>
          <w:p w14:paraId="59832D68" w14:textId="77777777" w:rsidR="00674D11" w:rsidRDefault="00674D11" w:rsidP="009D496A">
            <w:pPr>
              <w:spacing w:after="0" w:line="240" w:lineRule="auto"/>
              <w:rPr>
                <w:rFonts w:ascii="Arial" w:eastAsia="Times New Roman" w:hAnsi="Arial" w:cs="Arial"/>
                <w:sz w:val="24"/>
                <w:szCs w:val="24"/>
                <w:lang w:eastAsia="en-GB"/>
              </w:rPr>
            </w:pPr>
          </w:p>
          <w:p w14:paraId="454FD5FF" w14:textId="77777777" w:rsidR="00674D11" w:rsidRDefault="00674D11" w:rsidP="009D496A">
            <w:pPr>
              <w:spacing w:after="0" w:line="240" w:lineRule="auto"/>
              <w:rPr>
                <w:rFonts w:ascii="Arial" w:eastAsia="Times New Roman" w:hAnsi="Arial" w:cs="Arial"/>
                <w:sz w:val="24"/>
                <w:szCs w:val="24"/>
                <w:lang w:eastAsia="en-GB"/>
              </w:rPr>
            </w:pPr>
          </w:p>
          <w:p w14:paraId="1871E09A" w14:textId="5B96DAAC" w:rsidR="00674D11" w:rsidRPr="006142D4" w:rsidRDefault="00674D11" w:rsidP="009D496A">
            <w:pPr>
              <w:spacing w:after="0" w:line="240" w:lineRule="auto"/>
              <w:rPr>
                <w:rFonts w:ascii="Arial" w:eastAsia="Times New Roman" w:hAnsi="Arial" w:cs="Arial"/>
                <w:sz w:val="24"/>
                <w:szCs w:val="24"/>
                <w:lang w:eastAsia="en-GB"/>
              </w:rPr>
            </w:pPr>
          </w:p>
        </w:tc>
      </w:tr>
      <w:tr w:rsidR="006142D4" w:rsidRPr="006142D4" w14:paraId="187757F4" w14:textId="77777777" w:rsidTr="00203632">
        <w:tc>
          <w:tcPr>
            <w:tcW w:w="5000" w:type="pct"/>
            <w:gridSpan w:val="2"/>
          </w:tcPr>
          <w:p w14:paraId="21282D23" w14:textId="581EBD31" w:rsidR="006142D4" w:rsidRDefault="006142D4" w:rsidP="006142D4">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Location </w:t>
            </w:r>
            <w:r w:rsidR="00674D11">
              <w:rPr>
                <w:rFonts w:ascii="Arial" w:eastAsia="Times New Roman" w:hAnsi="Arial" w:cs="Arial"/>
                <w:b/>
                <w:sz w:val="24"/>
                <w:szCs w:val="24"/>
                <w:lang w:eastAsia="en-GB"/>
              </w:rPr>
              <w:t>p</w:t>
            </w:r>
            <w:r>
              <w:rPr>
                <w:rFonts w:ascii="Arial" w:eastAsia="Times New Roman" w:hAnsi="Arial" w:cs="Arial"/>
                <w:b/>
                <w:sz w:val="24"/>
                <w:szCs w:val="24"/>
                <w:lang w:eastAsia="en-GB"/>
              </w:rPr>
              <w:t>lan</w:t>
            </w:r>
            <w:r w:rsidR="00674D11">
              <w:rPr>
                <w:rFonts w:ascii="Arial" w:eastAsia="Times New Roman" w:hAnsi="Arial" w:cs="Arial"/>
                <w:b/>
                <w:sz w:val="24"/>
                <w:szCs w:val="24"/>
                <w:lang w:eastAsia="en-GB"/>
              </w:rPr>
              <w:t xml:space="preserve"> and p</w:t>
            </w:r>
            <w:r w:rsidR="00C67D6A">
              <w:rPr>
                <w:rFonts w:ascii="Arial" w:eastAsia="Times New Roman" w:hAnsi="Arial" w:cs="Arial"/>
                <w:b/>
                <w:sz w:val="24"/>
                <w:szCs w:val="24"/>
                <w:lang w:eastAsia="en-GB"/>
              </w:rPr>
              <w:t>hotographs of site/property</w:t>
            </w:r>
            <w:r w:rsidR="0072080B">
              <w:rPr>
                <w:rFonts w:ascii="Arial" w:eastAsia="Times New Roman" w:hAnsi="Arial" w:cs="Arial"/>
                <w:b/>
                <w:sz w:val="24"/>
                <w:szCs w:val="24"/>
                <w:lang w:eastAsia="en-GB"/>
              </w:rPr>
              <w:t>:</w:t>
            </w:r>
          </w:p>
          <w:p w14:paraId="562F3BAF" w14:textId="77777777" w:rsidR="006142D4" w:rsidRDefault="006142D4" w:rsidP="006142D4">
            <w:pPr>
              <w:spacing w:after="0" w:line="240" w:lineRule="auto"/>
              <w:rPr>
                <w:rFonts w:ascii="Arial" w:eastAsia="Times New Roman" w:hAnsi="Arial" w:cs="Arial"/>
                <w:b/>
                <w:sz w:val="24"/>
                <w:szCs w:val="24"/>
                <w:lang w:eastAsia="en-GB"/>
              </w:rPr>
            </w:pPr>
          </w:p>
          <w:p w14:paraId="54C7A28A" w14:textId="77777777" w:rsidR="00674D11" w:rsidRDefault="00674D11" w:rsidP="006142D4">
            <w:pPr>
              <w:spacing w:after="0" w:line="240" w:lineRule="auto"/>
              <w:rPr>
                <w:rFonts w:ascii="Arial" w:eastAsia="Times New Roman" w:hAnsi="Arial" w:cs="Arial"/>
                <w:b/>
                <w:sz w:val="24"/>
                <w:szCs w:val="24"/>
                <w:lang w:eastAsia="en-GB"/>
              </w:rPr>
            </w:pPr>
          </w:p>
          <w:p w14:paraId="7DC56317" w14:textId="6D118928" w:rsidR="00674D11" w:rsidRPr="006142D4" w:rsidRDefault="00674D11" w:rsidP="006142D4">
            <w:pPr>
              <w:spacing w:after="0" w:line="240" w:lineRule="auto"/>
              <w:rPr>
                <w:rFonts w:ascii="Arial" w:eastAsia="Times New Roman" w:hAnsi="Arial" w:cs="Arial"/>
                <w:b/>
                <w:sz w:val="24"/>
                <w:szCs w:val="24"/>
                <w:lang w:eastAsia="en-GB"/>
              </w:rPr>
            </w:pPr>
          </w:p>
        </w:tc>
      </w:tr>
    </w:tbl>
    <w:p w14:paraId="3575E303" w14:textId="77777777" w:rsidR="00216427" w:rsidRDefault="00216427" w:rsidP="002B009B">
      <w:pPr>
        <w:spacing w:after="0"/>
        <w:rPr>
          <w:rFonts w:ascii="Ebrima" w:hAnsi="Ebrima"/>
          <w:sz w:val="24"/>
          <w:szCs w:val="24"/>
        </w:rPr>
      </w:pPr>
    </w:p>
    <w:p w14:paraId="0692CCD9" w14:textId="77777777" w:rsidR="00216427" w:rsidRPr="002B009B" w:rsidRDefault="00216427" w:rsidP="002B009B">
      <w:pPr>
        <w:spacing w:after="0"/>
        <w:rPr>
          <w:rFonts w:ascii="Ebrima" w:hAnsi="Ebrima"/>
          <w:sz w:val="24"/>
          <w:szCs w:val="24"/>
        </w:rPr>
      </w:pPr>
    </w:p>
    <w:p w14:paraId="48C963BE" w14:textId="77777777" w:rsidR="002B009B" w:rsidRPr="002B009B" w:rsidRDefault="002B009B" w:rsidP="002B009B">
      <w:pPr>
        <w:spacing w:after="0"/>
        <w:rPr>
          <w:rFonts w:ascii="Ebrima" w:hAnsi="Ebrima"/>
          <w:b/>
          <w:sz w:val="24"/>
          <w:szCs w:val="24"/>
        </w:rPr>
      </w:pPr>
    </w:p>
    <w:p w14:paraId="710451BA" w14:textId="77777777" w:rsidR="002B009B" w:rsidRPr="002B009B" w:rsidRDefault="002B009B" w:rsidP="002B009B">
      <w:pPr>
        <w:spacing w:after="0"/>
        <w:rPr>
          <w:rFonts w:ascii="Ebrima" w:hAnsi="Ebrima"/>
          <w:b/>
          <w:sz w:val="24"/>
          <w:szCs w:val="24"/>
        </w:rPr>
      </w:pPr>
    </w:p>
    <w:p w14:paraId="4DC04761" w14:textId="77777777" w:rsidR="00216427" w:rsidRDefault="00216427" w:rsidP="002B009B">
      <w:pPr>
        <w:spacing w:after="0"/>
        <w:rPr>
          <w:rFonts w:ascii="Ebrima" w:hAnsi="Ebrima"/>
          <w:b/>
          <w:sz w:val="24"/>
          <w:szCs w:val="24"/>
        </w:rPr>
      </w:pPr>
    </w:p>
    <w:p w14:paraId="647F22FC" w14:textId="77777777" w:rsidR="00216427" w:rsidRDefault="00216427" w:rsidP="002B009B">
      <w:pPr>
        <w:spacing w:after="0"/>
        <w:rPr>
          <w:rFonts w:ascii="Ebrima" w:hAnsi="Ebrima"/>
          <w:b/>
          <w:sz w:val="24"/>
          <w:szCs w:val="24"/>
        </w:rPr>
      </w:pPr>
    </w:p>
    <w:p w14:paraId="7C6E1A13" w14:textId="77777777" w:rsidR="002B009B" w:rsidRPr="002B009B" w:rsidRDefault="002B009B" w:rsidP="00AB68E0">
      <w:pPr>
        <w:rPr>
          <w:rFonts w:ascii="Ebrima" w:hAnsi="Ebrima"/>
          <w:b/>
          <w:sz w:val="24"/>
        </w:rPr>
      </w:pPr>
    </w:p>
    <w:sectPr w:rsidR="002B009B" w:rsidRPr="002B009B" w:rsidSect="00F54EA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D81F" w14:textId="77777777" w:rsidR="001049C5" w:rsidRDefault="001049C5" w:rsidP="00AB68E0">
      <w:pPr>
        <w:spacing w:after="0" w:line="240" w:lineRule="auto"/>
      </w:pPr>
      <w:r>
        <w:separator/>
      </w:r>
    </w:p>
  </w:endnote>
  <w:endnote w:type="continuationSeparator" w:id="0">
    <w:p w14:paraId="21C3CB27" w14:textId="77777777" w:rsidR="001049C5" w:rsidRDefault="001049C5" w:rsidP="00AB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3F34" w14:textId="77777777" w:rsidR="00CD3C52" w:rsidRDefault="00CD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EAD4" w14:textId="77777777" w:rsidR="004D2591" w:rsidRDefault="004D2591">
    <w:pPr>
      <w:pStyle w:val="Footer"/>
    </w:pPr>
    <w:r>
      <w:rPr>
        <w:noProof/>
        <w:sz w:val="24"/>
        <w:lang w:eastAsia="en-GB"/>
      </w:rPr>
      <w:drawing>
        <wp:anchor distT="0" distB="0" distL="114300" distR="114300" simplePos="0" relativeHeight="251669504" behindDoc="1" locked="1" layoutInCell="1" allowOverlap="1" wp14:anchorId="222D3B22" wp14:editId="20CC6812">
          <wp:simplePos x="0" y="0"/>
          <wp:positionH relativeFrom="column">
            <wp:posOffset>3419475</wp:posOffset>
          </wp:positionH>
          <wp:positionV relativeFrom="page">
            <wp:posOffset>9772650</wp:posOffset>
          </wp:positionV>
          <wp:extent cx="3239770" cy="917575"/>
          <wp:effectExtent l="0" t="0" r="0" b="0"/>
          <wp:wrapNone/>
          <wp:docPr id="1" name="Picture 1"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corative foote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9175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A939" w14:textId="77777777" w:rsidR="000C3BE7" w:rsidRPr="00DA7857" w:rsidRDefault="000C3BE7" w:rsidP="000C3BE7">
    <w:pPr>
      <w:spacing w:after="0" w:line="240" w:lineRule="auto"/>
      <w:rPr>
        <w:rFonts w:ascii="Ebrima" w:hAnsi="Ebrima"/>
        <w:b/>
        <w:color w:val="FF0000"/>
        <w:sz w:val="32"/>
      </w:rPr>
    </w:pPr>
    <w:r w:rsidRPr="00DA7857">
      <w:rPr>
        <w:rFonts w:ascii="Ebrima" w:hAnsi="Ebrima"/>
        <w:noProof/>
        <w:color w:val="FF0000"/>
        <w:sz w:val="24"/>
        <w:lang w:eastAsia="en-GB"/>
      </w:rPr>
      <w:drawing>
        <wp:anchor distT="0" distB="0" distL="114300" distR="114300" simplePos="0" relativeHeight="251671552" behindDoc="1" locked="1" layoutInCell="1" allowOverlap="1" wp14:anchorId="75C23CF7" wp14:editId="490D9853">
          <wp:simplePos x="0" y="0"/>
          <wp:positionH relativeFrom="column">
            <wp:posOffset>3420110</wp:posOffset>
          </wp:positionH>
          <wp:positionV relativeFrom="page">
            <wp:posOffset>9784715</wp:posOffset>
          </wp:positionV>
          <wp:extent cx="3238500" cy="917575"/>
          <wp:effectExtent l="0" t="0" r="0" b="0"/>
          <wp:wrapNone/>
          <wp:docPr id="2" name="Picture 2"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foote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917575"/>
                  </a:xfrm>
                  <a:prstGeom prst="rect">
                    <a:avLst/>
                  </a:prstGeom>
                </pic:spPr>
              </pic:pic>
            </a:graphicData>
          </a:graphic>
          <wp14:sizeRelH relativeFrom="margin">
            <wp14:pctWidth>0</wp14:pctWidth>
          </wp14:sizeRelH>
          <wp14:sizeRelV relativeFrom="margin">
            <wp14:pctHeight>0</wp14:pctHeight>
          </wp14:sizeRelV>
        </wp:anchor>
      </w:drawing>
    </w:r>
    <w:r w:rsidRPr="00DA7857">
      <w:rPr>
        <w:rFonts w:ascii="Ebrima" w:hAnsi="Ebrima"/>
        <w:b/>
        <w:color w:val="FF0000"/>
        <w:sz w:val="32"/>
      </w:rPr>
      <w:t xml:space="preserve"> </w:t>
    </w:r>
    <w:r w:rsidRPr="00DA7857">
      <w:rPr>
        <w:rFonts w:ascii="Ebrima" w:hAnsi="Ebrima"/>
        <w:b/>
        <w:color w:val="7030A0"/>
        <w:sz w:val="32"/>
      </w:rPr>
      <w:t>www.highland.gov.uk</w:t>
    </w:r>
  </w:p>
  <w:p w14:paraId="3BE3C979" w14:textId="77777777" w:rsidR="00F54EAA" w:rsidRPr="00DA7857" w:rsidRDefault="00F54EAA">
    <w:pPr>
      <w:pStyle w:val="Footer"/>
      <w:rPr>
        <w:rFonts w:ascii="Ebrima" w:hAnsi="Ebrima"/>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D113" w14:textId="77777777" w:rsidR="001049C5" w:rsidRDefault="001049C5" w:rsidP="00AB68E0">
      <w:pPr>
        <w:spacing w:after="0" w:line="240" w:lineRule="auto"/>
      </w:pPr>
      <w:r>
        <w:separator/>
      </w:r>
    </w:p>
  </w:footnote>
  <w:footnote w:type="continuationSeparator" w:id="0">
    <w:p w14:paraId="46CB9AAF" w14:textId="77777777" w:rsidR="001049C5" w:rsidRDefault="001049C5" w:rsidP="00AB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26D7" w14:textId="77777777" w:rsidR="00CD3C52" w:rsidRDefault="00CD3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85A6" w14:textId="77777777" w:rsidR="00CD3C52" w:rsidRDefault="00CD3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8B30" w14:textId="77777777" w:rsidR="00F54EAA" w:rsidRDefault="00FE40D8" w:rsidP="00FE40D8">
    <w:pPr>
      <w:pStyle w:val="Header"/>
      <w:tabs>
        <w:tab w:val="clear" w:pos="9026"/>
        <w:tab w:val="right" w:pos="9781"/>
      </w:tabs>
      <w:ind w:right="-755"/>
      <w:jc w:val="right"/>
    </w:pPr>
    <w:r>
      <w:rPr>
        <w:noProof/>
        <w:lang w:eastAsia="en-GB"/>
      </w:rPr>
      <w:drawing>
        <wp:inline distT="0" distB="0" distL="0" distR="0" wp14:anchorId="580218B5" wp14:editId="01FE8BE2">
          <wp:extent cx="2016000" cy="1015200"/>
          <wp:effectExtent l="0" t="0" r="3810" b="0"/>
          <wp:docPr id="4" name="Picture 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016000" cy="101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92E"/>
    <w:multiLevelType w:val="hybridMultilevel"/>
    <w:tmpl w:val="43BE241E"/>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462D8"/>
    <w:multiLevelType w:val="hybridMultilevel"/>
    <w:tmpl w:val="A5AC63DA"/>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8445E"/>
    <w:multiLevelType w:val="hybridMultilevel"/>
    <w:tmpl w:val="C4C08B0A"/>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923B6"/>
    <w:multiLevelType w:val="hybridMultilevel"/>
    <w:tmpl w:val="5AEECAC6"/>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404A7"/>
    <w:multiLevelType w:val="hybridMultilevel"/>
    <w:tmpl w:val="79F8AD6C"/>
    <w:lvl w:ilvl="0" w:tplc="04082AE0">
      <w:start w:val="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AB5EC7"/>
    <w:multiLevelType w:val="hybridMultilevel"/>
    <w:tmpl w:val="8272CA36"/>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343AD"/>
    <w:multiLevelType w:val="hybridMultilevel"/>
    <w:tmpl w:val="F9CC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307C1"/>
    <w:multiLevelType w:val="hybridMultilevel"/>
    <w:tmpl w:val="3BE87FC8"/>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E2266"/>
    <w:multiLevelType w:val="hybridMultilevel"/>
    <w:tmpl w:val="B412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B16AD"/>
    <w:multiLevelType w:val="hybridMultilevel"/>
    <w:tmpl w:val="2AAA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47535"/>
    <w:multiLevelType w:val="hybridMultilevel"/>
    <w:tmpl w:val="A5E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949EF"/>
    <w:multiLevelType w:val="hybridMultilevel"/>
    <w:tmpl w:val="4C167632"/>
    <w:lvl w:ilvl="0" w:tplc="04082AE0">
      <w:start w:val="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71230B2"/>
    <w:multiLevelType w:val="hybridMultilevel"/>
    <w:tmpl w:val="94AACB7C"/>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E700D"/>
    <w:multiLevelType w:val="hybridMultilevel"/>
    <w:tmpl w:val="F0AEE8FE"/>
    <w:lvl w:ilvl="0" w:tplc="04082AE0">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096985">
    <w:abstractNumId w:val="8"/>
  </w:num>
  <w:num w:numId="2" w16cid:durableId="468933943">
    <w:abstractNumId w:val="3"/>
  </w:num>
  <w:num w:numId="3" w16cid:durableId="531655682">
    <w:abstractNumId w:val="13"/>
  </w:num>
  <w:num w:numId="4" w16cid:durableId="1240285248">
    <w:abstractNumId w:val="12"/>
  </w:num>
  <w:num w:numId="5" w16cid:durableId="9992470">
    <w:abstractNumId w:val="2"/>
  </w:num>
  <w:num w:numId="6" w16cid:durableId="833884110">
    <w:abstractNumId w:val="11"/>
  </w:num>
  <w:num w:numId="7" w16cid:durableId="1380008836">
    <w:abstractNumId w:val="4"/>
  </w:num>
  <w:num w:numId="8" w16cid:durableId="1247377601">
    <w:abstractNumId w:val="1"/>
  </w:num>
  <w:num w:numId="9" w16cid:durableId="1102457289">
    <w:abstractNumId w:val="7"/>
  </w:num>
  <w:num w:numId="10" w16cid:durableId="1146430660">
    <w:abstractNumId w:val="0"/>
  </w:num>
  <w:num w:numId="11" w16cid:durableId="871262382">
    <w:abstractNumId w:val="5"/>
  </w:num>
  <w:num w:numId="12" w16cid:durableId="1107165769">
    <w:abstractNumId w:val="10"/>
  </w:num>
  <w:num w:numId="13" w16cid:durableId="1938900374">
    <w:abstractNumId w:val="9"/>
  </w:num>
  <w:num w:numId="14" w16cid:durableId="642927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BF"/>
    <w:rsid w:val="000332D4"/>
    <w:rsid w:val="00037546"/>
    <w:rsid w:val="00051EF6"/>
    <w:rsid w:val="00053BC1"/>
    <w:rsid w:val="000639BB"/>
    <w:rsid w:val="000C3BE7"/>
    <w:rsid w:val="000E5B50"/>
    <w:rsid w:val="001049C5"/>
    <w:rsid w:val="001312FA"/>
    <w:rsid w:val="00153FEE"/>
    <w:rsid w:val="00180F4F"/>
    <w:rsid w:val="001827BC"/>
    <w:rsid w:val="001A6368"/>
    <w:rsid w:val="001A7274"/>
    <w:rsid w:val="001D059A"/>
    <w:rsid w:val="001D2257"/>
    <w:rsid w:val="001D6664"/>
    <w:rsid w:val="00216427"/>
    <w:rsid w:val="0025783F"/>
    <w:rsid w:val="00261752"/>
    <w:rsid w:val="002B009B"/>
    <w:rsid w:val="002E7C86"/>
    <w:rsid w:val="002F1449"/>
    <w:rsid w:val="003112B3"/>
    <w:rsid w:val="003157C3"/>
    <w:rsid w:val="00327C21"/>
    <w:rsid w:val="00380354"/>
    <w:rsid w:val="003C79CF"/>
    <w:rsid w:val="003F05A9"/>
    <w:rsid w:val="004559C9"/>
    <w:rsid w:val="00467C9F"/>
    <w:rsid w:val="00490430"/>
    <w:rsid w:val="0049139F"/>
    <w:rsid w:val="004959F3"/>
    <w:rsid w:val="00496B4C"/>
    <w:rsid w:val="004C30AB"/>
    <w:rsid w:val="004C38F5"/>
    <w:rsid w:val="004D2591"/>
    <w:rsid w:val="004D7FF5"/>
    <w:rsid w:val="00513066"/>
    <w:rsid w:val="00535D19"/>
    <w:rsid w:val="005545DA"/>
    <w:rsid w:val="00556FBF"/>
    <w:rsid w:val="005C746A"/>
    <w:rsid w:val="005D7735"/>
    <w:rsid w:val="006142D4"/>
    <w:rsid w:val="00674D11"/>
    <w:rsid w:val="0068254A"/>
    <w:rsid w:val="006A1EED"/>
    <w:rsid w:val="006C4E87"/>
    <w:rsid w:val="006C7A73"/>
    <w:rsid w:val="006D5BAE"/>
    <w:rsid w:val="0072080B"/>
    <w:rsid w:val="00840FD6"/>
    <w:rsid w:val="008456EA"/>
    <w:rsid w:val="008B1193"/>
    <w:rsid w:val="008B6BF0"/>
    <w:rsid w:val="008C42DE"/>
    <w:rsid w:val="008E4CAB"/>
    <w:rsid w:val="0095557A"/>
    <w:rsid w:val="009851B0"/>
    <w:rsid w:val="009A6BF6"/>
    <w:rsid w:val="009F4F81"/>
    <w:rsid w:val="00A0728F"/>
    <w:rsid w:val="00A45B2F"/>
    <w:rsid w:val="00A54CA1"/>
    <w:rsid w:val="00A63D73"/>
    <w:rsid w:val="00A80207"/>
    <w:rsid w:val="00A804F4"/>
    <w:rsid w:val="00A819E4"/>
    <w:rsid w:val="00A83324"/>
    <w:rsid w:val="00AA0F7F"/>
    <w:rsid w:val="00AB68E0"/>
    <w:rsid w:val="00BC1A04"/>
    <w:rsid w:val="00C67D6A"/>
    <w:rsid w:val="00C72230"/>
    <w:rsid w:val="00CA710C"/>
    <w:rsid w:val="00CD3C52"/>
    <w:rsid w:val="00CD54D8"/>
    <w:rsid w:val="00CF70D7"/>
    <w:rsid w:val="00D45A5D"/>
    <w:rsid w:val="00D76265"/>
    <w:rsid w:val="00DA02B7"/>
    <w:rsid w:val="00DA7857"/>
    <w:rsid w:val="00DD1651"/>
    <w:rsid w:val="00DD588E"/>
    <w:rsid w:val="00DF59B7"/>
    <w:rsid w:val="00DF625F"/>
    <w:rsid w:val="00E275FE"/>
    <w:rsid w:val="00E761C8"/>
    <w:rsid w:val="00ED464A"/>
    <w:rsid w:val="00F5328A"/>
    <w:rsid w:val="00F54EAA"/>
    <w:rsid w:val="00F60C40"/>
    <w:rsid w:val="00F70BD7"/>
    <w:rsid w:val="00F727F1"/>
    <w:rsid w:val="00F74919"/>
    <w:rsid w:val="00F8603A"/>
    <w:rsid w:val="00FC2EB8"/>
    <w:rsid w:val="00FE40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3FFE"/>
  <w15:docId w15:val="{F5543F14-14AD-47D4-86A4-C92A763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E0"/>
    <w:rPr>
      <w:rFonts w:ascii="Tahoma" w:hAnsi="Tahoma" w:cs="Tahoma"/>
      <w:sz w:val="16"/>
      <w:szCs w:val="16"/>
    </w:rPr>
  </w:style>
  <w:style w:type="paragraph" w:styleId="Header">
    <w:name w:val="header"/>
    <w:basedOn w:val="Normal"/>
    <w:link w:val="HeaderChar"/>
    <w:uiPriority w:val="99"/>
    <w:unhideWhenUsed/>
    <w:rsid w:val="00AB6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E0"/>
  </w:style>
  <w:style w:type="paragraph" w:styleId="Footer">
    <w:name w:val="footer"/>
    <w:basedOn w:val="Normal"/>
    <w:link w:val="FooterChar"/>
    <w:uiPriority w:val="99"/>
    <w:unhideWhenUsed/>
    <w:rsid w:val="00AB6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E0"/>
  </w:style>
  <w:style w:type="character" w:styleId="Hyperlink">
    <w:name w:val="Hyperlink"/>
    <w:basedOn w:val="DefaultParagraphFont"/>
    <w:uiPriority w:val="99"/>
    <w:unhideWhenUsed/>
    <w:rsid w:val="00F54EAA"/>
    <w:rPr>
      <w:color w:val="0000FF" w:themeColor="hyperlink"/>
      <w:u w:val="single"/>
    </w:rPr>
  </w:style>
  <w:style w:type="paragraph" w:styleId="ListParagraph">
    <w:name w:val="List Paragraph"/>
    <w:basedOn w:val="Normal"/>
    <w:uiPriority w:val="34"/>
    <w:qFormat/>
    <w:rsid w:val="00556FBF"/>
    <w:pPr>
      <w:ind w:left="720"/>
      <w:contextualSpacing/>
    </w:pPr>
  </w:style>
  <w:style w:type="table" w:styleId="TableGrid">
    <w:name w:val="Table Grid"/>
    <w:basedOn w:val="TableNormal"/>
    <w:uiPriority w:val="59"/>
    <w:rsid w:val="0021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0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22113">
      <w:bodyDiv w:val="1"/>
      <w:marLeft w:val="0"/>
      <w:marRight w:val="0"/>
      <w:marTop w:val="0"/>
      <w:marBottom w:val="0"/>
      <w:divBdr>
        <w:top w:val="none" w:sz="0" w:space="0" w:color="auto"/>
        <w:left w:val="none" w:sz="0" w:space="0" w:color="auto"/>
        <w:bottom w:val="none" w:sz="0" w:space="0" w:color="auto"/>
        <w:right w:val="none" w:sz="0" w:space="0" w:color="auto"/>
      </w:divBdr>
    </w:div>
    <w:div w:id="20125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eneration@highland.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generation@highland.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ighlandCouncil.gov.uk\sysvol\highlandcouncil.gov.uk\templates\Highland%20Council%20Templates\H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E2B972912F64F9E3A24B2BC52B13A" ma:contentTypeVersion="13" ma:contentTypeDescription="Create a new document." ma:contentTypeScope="" ma:versionID="2edccaed738b3fa36b560e1112444468">
  <xsd:schema xmlns:xsd="http://www.w3.org/2001/XMLSchema" xmlns:xs="http://www.w3.org/2001/XMLSchema" xmlns:p="http://schemas.microsoft.com/office/2006/metadata/properties" xmlns:ns3="3669304e-7663-4892-8bca-d9e8f762cdf2" xmlns:ns4="638e476d-a01e-44ef-85eb-133f38f2f255" targetNamespace="http://schemas.microsoft.com/office/2006/metadata/properties" ma:root="true" ma:fieldsID="df6b66fdd97e2a8966eb09fa1e16b349" ns3:_="" ns4:_="">
    <xsd:import namespace="3669304e-7663-4892-8bca-d9e8f762cdf2"/>
    <xsd:import namespace="638e476d-a01e-44ef-85eb-133f38f2f2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9304e-7663-4892-8bca-d9e8f762cd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e476d-a01e-44ef-85eb-133f38f2f2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244FA-C872-4730-AE21-8B2B2116B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832A9-4CE0-4AAD-B8E3-0D16F83CB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9304e-7663-4892-8bca-d9e8f762cdf2"/>
    <ds:schemaRef ds:uri="638e476d-a01e-44ef-85eb-133f38f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03CB-2811-488B-813B-2FB6EE360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HC Document Template</Template>
  <TotalTime>0</TotalTime>
  <Pages>4</Pages>
  <Words>592</Words>
  <Characters>3200</Characters>
  <Application>Microsoft Office Word</Application>
  <DocSecurity>0</DocSecurity>
  <Lines>156</Lines>
  <Paragraphs>49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McCann</dc:creator>
  <cp:lastModifiedBy>Andy Laing (Improvement and Performance)</cp:lastModifiedBy>
  <cp:revision>2</cp:revision>
  <dcterms:created xsi:type="dcterms:W3CDTF">2026-01-06T15:08:00Z</dcterms:created>
  <dcterms:modified xsi:type="dcterms:W3CDTF">2026-01-06T15:08:00Z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0x0101008B8E2B972912F64F9E3A24B2BC52B13A</vt:lpwstr>
  </property>
</Properties>
</file>