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256CD" w14:textId="77777777" w:rsidR="007C61E4" w:rsidRDefault="007C61E4" w:rsidP="00AB68E0">
      <w:pPr>
        <w:rPr>
          <w:rFonts w:ascii="Ebrima" w:hAnsi="Ebrima"/>
          <w:sz w:val="24"/>
        </w:rPr>
      </w:pPr>
    </w:p>
    <w:p w14:paraId="153C0C5B" w14:textId="77777777" w:rsidR="00200AA3" w:rsidRPr="00DA7857" w:rsidRDefault="00200AA3" w:rsidP="00AB68E0">
      <w:pPr>
        <w:rPr>
          <w:rFonts w:ascii="Ebrima" w:hAnsi="Ebrima"/>
          <w:sz w:val="24"/>
        </w:rPr>
      </w:pPr>
    </w:p>
    <w:p w14:paraId="76B6FB8C" w14:textId="77777777" w:rsidR="00021D43" w:rsidRPr="0043539A" w:rsidRDefault="00021D43" w:rsidP="00E16466">
      <w:pPr>
        <w:pStyle w:val="Heading1"/>
        <w:jc w:val="center"/>
        <w:rPr>
          <w:rFonts w:ascii="Arial" w:hAnsi="Arial" w:cs="Arial"/>
          <w:b/>
          <w:bCs/>
          <w:color w:val="auto"/>
        </w:rPr>
      </w:pPr>
      <w:r w:rsidRPr="0043539A">
        <w:rPr>
          <w:rFonts w:ascii="Arial" w:hAnsi="Arial" w:cs="Arial"/>
          <w:b/>
          <w:bCs/>
          <w:color w:val="auto"/>
        </w:rPr>
        <w:t>THE COMMUNITY EMPOWERMENT (SCOTLAND) ACT 2015</w:t>
      </w:r>
    </w:p>
    <w:p w14:paraId="64DD22DE" w14:textId="1358E951" w:rsidR="00021D43" w:rsidRPr="0043539A" w:rsidRDefault="00021D43" w:rsidP="00E16466">
      <w:pPr>
        <w:pStyle w:val="Heading1"/>
        <w:jc w:val="center"/>
        <w:rPr>
          <w:rFonts w:ascii="Arial" w:hAnsi="Arial" w:cs="Arial"/>
          <w:b/>
          <w:bCs/>
          <w:color w:val="auto"/>
        </w:rPr>
      </w:pPr>
      <w:r w:rsidRPr="0043539A">
        <w:rPr>
          <w:rFonts w:ascii="Arial" w:hAnsi="Arial" w:cs="Arial"/>
          <w:b/>
          <w:bCs/>
          <w:color w:val="auto"/>
        </w:rPr>
        <w:t xml:space="preserve">NOTICE OF CONSULTATION ON THE </w:t>
      </w:r>
      <w:r w:rsidR="00904027" w:rsidRPr="0043539A">
        <w:rPr>
          <w:rFonts w:ascii="Arial" w:hAnsi="Arial" w:cs="Arial"/>
          <w:b/>
          <w:bCs/>
          <w:color w:val="auto"/>
        </w:rPr>
        <w:t>CHANG</w:t>
      </w:r>
      <w:r w:rsidR="00795CF4" w:rsidRPr="0043539A">
        <w:rPr>
          <w:rFonts w:ascii="Arial" w:hAnsi="Arial" w:cs="Arial"/>
          <w:b/>
          <w:bCs/>
          <w:color w:val="auto"/>
        </w:rPr>
        <w:t>E</w:t>
      </w:r>
      <w:r w:rsidR="00904027" w:rsidRPr="0043539A">
        <w:rPr>
          <w:rFonts w:ascii="Arial" w:hAnsi="Arial" w:cs="Arial"/>
          <w:b/>
          <w:bCs/>
          <w:color w:val="auto"/>
        </w:rPr>
        <w:t xml:space="preserve"> OF USE </w:t>
      </w:r>
      <w:r w:rsidRPr="0043539A">
        <w:rPr>
          <w:rFonts w:ascii="Arial" w:hAnsi="Arial" w:cs="Arial"/>
          <w:b/>
          <w:bCs/>
          <w:color w:val="auto"/>
        </w:rPr>
        <w:t>OF COMMON GOOD LAND.</w:t>
      </w:r>
    </w:p>
    <w:p w14:paraId="128F85FA" w14:textId="77777777" w:rsidR="00021D43" w:rsidRPr="00F93AF8" w:rsidRDefault="00021D43" w:rsidP="00021D43">
      <w:pPr>
        <w:spacing w:after="0" w:line="240" w:lineRule="auto"/>
        <w:jc w:val="center"/>
        <w:rPr>
          <w:rFonts w:ascii="Arial" w:eastAsia="Calibri" w:hAnsi="Arial" w:cs="Arial"/>
          <w:u w:val="single"/>
        </w:rPr>
      </w:pPr>
    </w:p>
    <w:p w14:paraId="27138DCE" w14:textId="77777777" w:rsidR="00021D43" w:rsidRPr="00F93AF8" w:rsidRDefault="00021D43" w:rsidP="00021D43">
      <w:pPr>
        <w:spacing w:after="0" w:line="240" w:lineRule="auto"/>
        <w:jc w:val="center"/>
        <w:rPr>
          <w:rFonts w:ascii="Arial" w:eastAsia="Calibri" w:hAnsi="Arial" w:cs="Arial"/>
          <w:u w:val="single"/>
        </w:rPr>
      </w:pPr>
    </w:p>
    <w:p w14:paraId="77D39EB4" w14:textId="77777777" w:rsidR="00B64384" w:rsidRDefault="00865716" w:rsidP="0086194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Blairliath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8270AE">
        <w:rPr>
          <w:rFonts w:ascii="Arial" w:hAnsi="Arial" w:cs="Arial"/>
          <w:b/>
          <w:bCs/>
          <w:sz w:val="24"/>
          <w:szCs w:val="24"/>
          <w:u w:val="single"/>
        </w:rPr>
        <w:t>Grazings</w:t>
      </w:r>
      <w:proofErr w:type="spellEnd"/>
      <w:r w:rsidR="008270AE">
        <w:rPr>
          <w:rFonts w:ascii="Arial" w:hAnsi="Arial" w:cs="Arial"/>
          <w:b/>
          <w:bCs/>
          <w:sz w:val="24"/>
          <w:szCs w:val="24"/>
          <w:u w:val="single"/>
        </w:rPr>
        <w:t xml:space="preserve"> 13</w:t>
      </w:r>
      <w:r w:rsidR="0097562D">
        <w:rPr>
          <w:rFonts w:ascii="Arial" w:hAnsi="Arial" w:cs="Arial"/>
          <w:b/>
          <w:bCs/>
          <w:sz w:val="24"/>
          <w:szCs w:val="24"/>
          <w:u w:val="single"/>
        </w:rPr>
        <w:t xml:space="preserve">-acre site and </w:t>
      </w:r>
      <w:proofErr w:type="spellStart"/>
      <w:r w:rsidR="0097562D">
        <w:rPr>
          <w:rFonts w:ascii="Arial" w:hAnsi="Arial" w:cs="Arial"/>
          <w:b/>
          <w:bCs/>
          <w:sz w:val="24"/>
          <w:szCs w:val="24"/>
          <w:u w:val="single"/>
        </w:rPr>
        <w:t>Blairliath</w:t>
      </w:r>
      <w:proofErr w:type="spellEnd"/>
      <w:r w:rsidR="0085089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850895">
        <w:rPr>
          <w:rFonts w:ascii="Arial" w:hAnsi="Arial" w:cs="Arial"/>
          <w:b/>
          <w:bCs/>
          <w:sz w:val="24"/>
          <w:szCs w:val="24"/>
          <w:u w:val="single"/>
        </w:rPr>
        <w:t>Grazings</w:t>
      </w:r>
      <w:proofErr w:type="spellEnd"/>
      <w:r w:rsidR="00850895">
        <w:rPr>
          <w:rFonts w:ascii="Arial" w:hAnsi="Arial" w:cs="Arial"/>
          <w:b/>
          <w:bCs/>
          <w:sz w:val="24"/>
          <w:szCs w:val="24"/>
          <w:u w:val="single"/>
        </w:rPr>
        <w:t xml:space="preserve"> 4</w:t>
      </w:r>
      <w:r w:rsidR="0097562D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="00850895">
        <w:rPr>
          <w:rFonts w:ascii="Arial" w:hAnsi="Arial" w:cs="Arial"/>
          <w:b/>
          <w:bCs/>
          <w:sz w:val="24"/>
          <w:szCs w:val="24"/>
          <w:u w:val="single"/>
        </w:rPr>
        <w:t>acre</w:t>
      </w:r>
      <w:r w:rsidR="0097562D">
        <w:rPr>
          <w:rFonts w:ascii="Arial" w:hAnsi="Arial" w:cs="Arial"/>
          <w:b/>
          <w:bCs/>
          <w:sz w:val="24"/>
          <w:szCs w:val="24"/>
          <w:u w:val="single"/>
        </w:rPr>
        <w:t xml:space="preserve"> site</w:t>
      </w:r>
    </w:p>
    <w:p w14:paraId="33C5530E" w14:textId="0B884B1B" w:rsidR="006710FF" w:rsidRPr="00286B16" w:rsidRDefault="000468FA" w:rsidP="0086194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Tain</w:t>
      </w:r>
      <w:r w:rsidR="00B64384">
        <w:rPr>
          <w:rFonts w:ascii="Arial" w:hAnsi="Arial" w:cs="Arial"/>
          <w:b/>
          <w:bCs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I</w:t>
      </w:r>
      <w:r w:rsidR="00286B16" w:rsidRPr="00C44CD4">
        <w:rPr>
          <w:rFonts w:ascii="Arial" w:hAnsi="Arial" w:cs="Arial"/>
          <w:b/>
          <w:bCs/>
          <w:sz w:val="24"/>
          <w:szCs w:val="24"/>
          <w:u w:val="single"/>
        </w:rPr>
        <w:t>V</w:t>
      </w:r>
      <w:r w:rsidR="00D868BD">
        <w:rPr>
          <w:rFonts w:ascii="Arial" w:hAnsi="Arial" w:cs="Arial"/>
          <w:b/>
          <w:bCs/>
          <w:sz w:val="24"/>
          <w:szCs w:val="24"/>
          <w:u w:val="single"/>
        </w:rPr>
        <w:t>19 1PZ</w:t>
      </w:r>
    </w:p>
    <w:p w14:paraId="3C970ABC" w14:textId="77777777" w:rsidR="001E6355" w:rsidRDefault="001E6355" w:rsidP="00021D43">
      <w:pPr>
        <w:pStyle w:val="NoSpacing"/>
        <w:jc w:val="center"/>
        <w:rPr>
          <w:rFonts w:ascii="Arial" w:hAnsi="Arial" w:cs="Arial"/>
          <w:b/>
          <w:bCs/>
          <w:u w:val="single"/>
        </w:rPr>
      </w:pPr>
    </w:p>
    <w:p w14:paraId="3027662B" w14:textId="5686B41E" w:rsidR="00021D43" w:rsidRDefault="00021D43" w:rsidP="00AE6A29">
      <w:pPr>
        <w:spacing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36224959">
        <w:rPr>
          <w:rFonts w:ascii="Arial" w:hAnsi="Arial" w:cs="Arial"/>
          <w:sz w:val="24"/>
          <w:szCs w:val="24"/>
        </w:rPr>
        <w:t>The Highland Council</w:t>
      </w:r>
      <w:r>
        <w:rPr>
          <w:rFonts w:ascii="Arial" w:hAnsi="Arial" w:cs="Arial"/>
          <w:sz w:val="24"/>
          <w:szCs w:val="24"/>
        </w:rPr>
        <w:t xml:space="preserve"> (‘the Council’)</w:t>
      </w:r>
      <w:r w:rsidRPr="36224959">
        <w:rPr>
          <w:rFonts w:ascii="Arial" w:hAnsi="Arial" w:cs="Arial"/>
          <w:sz w:val="24"/>
          <w:szCs w:val="24"/>
        </w:rPr>
        <w:t xml:space="preserve"> </w:t>
      </w:r>
      <w:r w:rsidR="00F0036F">
        <w:rPr>
          <w:rFonts w:ascii="Arial" w:hAnsi="Arial" w:cs="Arial"/>
          <w:sz w:val="24"/>
          <w:szCs w:val="24"/>
        </w:rPr>
        <w:t xml:space="preserve">propose to change the use of </w:t>
      </w:r>
      <w:r w:rsidR="00241F1E">
        <w:rPr>
          <w:rFonts w:ascii="Arial" w:hAnsi="Arial" w:cs="Arial"/>
          <w:sz w:val="24"/>
          <w:szCs w:val="24"/>
        </w:rPr>
        <w:t>common good p</w:t>
      </w:r>
      <w:r w:rsidR="0060439D">
        <w:rPr>
          <w:rFonts w:ascii="Arial" w:hAnsi="Arial" w:cs="Arial"/>
          <w:sz w:val="24"/>
          <w:szCs w:val="24"/>
        </w:rPr>
        <w:t>ropert</w:t>
      </w:r>
      <w:r w:rsidR="00784B14">
        <w:rPr>
          <w:rFonts w:ascii="Arial" w:hAnsi="Arial" w:cs="Arial"/>
          <w:sz w:val="24"/>
          <w:szCs w:val="24"/>
        </w:rPr>
        <w:t xml:space="preserve">ies </w:t>
      </w:r>
      <w:r w:rsidR="00D05CED">
        <w:rPr>
          <w:rFonts w:ascii="Arial" w:hAnsi="Arial" w:cs="Arial"/>
          <w:sz w:val="24"/>
          <w:szCs w:val="24"/>
        </w:rPr>
        <w:t>known</w:t>
      </w:r>
      <w:r w:rsidR="00200AA3">
        <w:rPr>
          <w:rFonts w:ascii="Arial" w:hAnsi="Arial" w:cs="Arial"/>
          <w:sz w:val="24"/>
          <w:szCs w:val="24"/>
        </w:rPr>
        <w:t xml:space="preserve"> as </w:t>
      </w:r>
      <w:proofErr w:type="spellStart"/>
      <w:r w:rsidR="004064FC" w:rsidRPr="004064FC">
        <w:rPr>
          <w:rFonts w:ascii="Arial" w:hAnsi="Arial" w:cs="Arial"/>
          <w:sz w:val="24"/>
          <w:szCs w:val="24"/>
        </w:rPr>
        <w:t>Blairliath</w:t>
      </w:r>
      <w:proofErr w:type="spellEnd"/>
      <w:r w:rsidR="004064FC" w:rsidRPr="00406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4FC" w:rsidRPr="004064FC">
        <w:rPr>
          <w:rFonts w:ascii="Arial" w:hAnsi="Arial" w:cs="Arial"/>
          <w:sz w:val="24"/>
          <w:szCs w:val="24"/>
        </w:rPr>
        <w:t>Grazings</w:t>
      </w:r>
      <w:proofErr w:type="spellEnd"/>
      <w:r w:rsidR="004064FC" w:rsidRPr="004064FC">
        <w:rPr>
          <w:rFonts w:ascii="Arial" w:hAnsi="Arial" w:cs="Arial"/>
          <w:sz w:val="24"/>
          <w:szCs w:val="24"/>
        </w:rPr>
        <w:t xml:space="preserve"> 13-acre site</w:t>
      </w:r>
      <w:r w:rsidR="004064FC">
        <w:rPr>
          <w:rFonts w:ascii="Arial" w:hAnsi="Arial" w:cs="Arial"/>
          <w:sz w:val="24"/>
          <w:szCs w:val="24"/>
        </w:rPr>
        <w:t xml:space="preserve"> </w:t>
      </w:r>
      <w:r w:rsidR="004064FC" w:rsidRPr="004064FC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4064FC" w:rsidRPr="004064FC">
        <w:rPr>
          <w:rFonts w:ascii="Arial" w:hAnsi="Arial" w:cs="Arial"/>
          <w:sz w:val="24"/>
          <w:szCs w:val="24"/>
        </w:rPr>
        <w:t>Blairliath</w:t>
      </w:r>
      <w:proofErr w:type="spellEnd"/>
      <w:r w:rsidR="004064FC" w:rsidRPr="00406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64FC" w:rsidRPr="004064FC">
        <w:rPr>
          <w:rFonts w:ascii="Arial" w:hAnsi="Arial" w:cs="Arial"/>
          <w:sz w:val="24"/>
          <w:szCs w:val="24"/>
        </w:rPr>
        <w:t>Grazings</w:t>
      </w:r>
      <w:proofErr w:type="spellEnd"/>
      <w:r w:rsidR="004064FC" w:rsidRPr="004064FC">
        <w:rPr>
          <w:rFonts w:ascii="Arial" w:hAnsi="Arial" w:cs="Arial"/>
          <w:sz w:val="24"/>
          <w:szCs w:val="24"/>
        </w:rPr>
        <w:t xml:space="preserve"> 4-acre site</w:t>
      </w:r>
      <w:r w:rsidR="00C44D30">
        <w:rPr>
          <w:rFonts w:ascii="Arial" w:hAnsi="Arial" w:cs="Arial"/>
          <w:sz w:val="24"/>
          <w:szCs w:val="24"/>
        </w:rPr>
        <w:t xml:space="preserve"> </w:t>
      </w:r>
      <w:r w:rsidR="00FD6D69">
        <w:rPr>
          <w:rFonts w:ascii="Arial" w:hAnsi="Arial" w:cs="Arial"/>
          <w:sz w:val="24"/>
          <w:szCs w:val="24"/>
        </w:rPr>
        <w:t>(‘the Propert</w:t>
      </w:r>
      <w:r w:rsidR="00C44D30">
        <w:rPr>
          <w:rFonts w:ascii="Arial" w:hAnsi="Arial" w:cs="Arial"/>
          <w:sz w:val="24"/>
          <w:szCs w:val="24"/>
        </w:rPr>
        <w:t>ies</w:t>
      </w:r>
      <w:r w:rsidR="00FD6D69">
        <w:rPr>
          <w:rFonts w:ascii="Arial" w:hAnsi="Arial" w:cs="Arial"/>
          <w:sz w:val="24"/>
          <w:szCs w:val="24"/>
        </w:rPr>
        <w:t>’)</w:t>
      </w:r>
      <w:r w:rsidR="00D05CED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Before reaching a decision, the Council must have regard to the views of</w:t>
      </w:r>
      <w:r w:rsidR="00637659">
        <w:rPr>
          <w:rFonts w:ascii="Arial" w:hAnsi="Arial" w:cs="Arial"/>
          <w:sz w:val="24"/>
          <w:szCs w:val="24"/>
        </w:rPr>
        <w:t xml:space="preserve"> </w:t>
      </w:r>
      <w:r w:rsidR="00FA7ED6">
        <w:rPr>
          <w:rFonts w:ascii="Arial" w:hAnsi="Arial" w:cs="Arial"/>
          <w:sz w:val="24"/>
          <w:szCs w:val="24"/>
        </w:rPr>
        <w:t xml:space="preserve">Tain </w:t>
      </w:r>
      <w:r>
        <w:rPr>
          <w:rFonts w:ascii="Arial" w:hAnsi="Arial" w:cs="Arial"/>
          <w:sz w:val="24"/>
          <w:szCs w:val="24"/>
        </w:rPr>
        <w:t>residents via</w:t>
      </w:r>
      <w:r w:rsidR="00CF4A24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consultation in terms of Section 104 </w:t>
      </w:r>
      <w:r w:rsidRPr="36224959">
        <w:rPr>
          <w:rFonts w:ascii="Arial" w:hAnsi="Arial" w:cs="Arial"/>
          <w:sz w:val="24"/>
          <w:szCs w:val="24"/>
        </w:rPr>
        <w:t>Community Empowerment (Scotland) Act 2015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39FEA9C" w14:textId="77777777" w:rsidR="00200AA3" w:rsidRPr="000D4C4D" w:rsidRDefault="00200AA3" w:rsidP="00AE6A29">
      <w:pPr>
        <w:spacing w:after="100" w:afterAutospacing="1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56DDCD19" w14:textId="028FE905" w:rsidR="00491EAE" w:rsidRPr="00491EAE" w:rsidRDefault="00021D43" w:rsidP="00491EAE">
      <w:pPr>
        <w:pStyle w:val="Heading2"/>
        <w:rPr>
          <w:rFonts w:ascii="Arial" w:hAnsi="Arial" w:cs="Arial"/>
          <w:b/>
          <w:bCs/>
          <w:color w:val="auto"/>
          <w:sz w:val="24"/>
          <w:szCs w:val="24"/>
        </w:rPr>
      </w:pPr>
      <w:bookmarkStart w:id="0" w:name="_What_is_being"/>
      <w:bookmarkEnd w:id="0"/>
      <w:r w:rsidRPr="00EC28F8">
        <w:rPr>
          <w:rFonts w:ascii="Arial" w:hAnsi="Arial" w:cs="Arial"/>
          <w:b/>
          <w:bCs/>
          <w:color w:val="auto"/>
          <w:sz w:val="24"/>
          <w:szCs w:val="24"/>
        </w:rPr>
        <w:t>What is being proposed?</w:t>
      </w:r>
    </w:p>
    <w:p w14:paraId="5780A0CD" w14:textId="77777777" w:rsidR="00D35271" w:rsidRPr="00EC28F8" w:rsidRDefault="00D35271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3835385D" w14:textId="342E6C54" w:rsidR="002E7088" w:rsidRDefault="000D4292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21194" w:rsidRPr="00EC28F8">
        <w:rPr>
          <w:rFonts w:ascii="Arial" w:hAnsi="Arial" w:cs="Arial"/>
          <w:sz w:val="24"/>
          <w:szCs w:val="24"/>
        </w:rPr>
        <w:t>he</w:t>
      </w:r>
      <w:r w:rsidR="00A81EB0">
        <w:rPr>
          <w:rFonts w:ascii="Arial" w:hAnsi="Arial" w:cs="Arial"/>
          <w:sz w:val="24"/>
          <w:szCs w:val="24"/>
        </w:rPr>
        <w:t xml:space="preserve"> Council </w:t>
      </w:r>
      <w:r w:rsidR="003D02C4">
        <w:rPr>
          <w:rFonts w:ascii="Arial" w:hAnsi="Arial" w:cs="Arial"/>
          <w:sz w:val="24"/>
          <w:szCs w:val="24"/>
        </w:rPr>
        <w:t>wish to develop</w:t>
      </w:r>
      <w:r w:rsidR="00D148A3">
        <w:rPr>
          <w:rFonts w:ascii="Arial" w:hAnsi="Arial" w:cs="Arial"/>
          <w:sz w:val="24"/>
          <w:szCs w:val="24"/>
        </w:rPr>
        <w:t xml:space="preserve"> </w:t>
      </w:r>
      <w:r w:rsidR="004C6F26">
        <w:rPr>
          <w:rFonts w:ascii="Arial" w:hAnsi="Arial" w:cs="Arial"/>
          <w:sz w:val="24"/>
          <w:szCs w:val="24"/>
        </w:rPr>
        <w:t xml:space="preserve">two </w:t>
      </w:r>
      <w:r w:rsidR="00D35271" w:rsidRPr="00374F0B">
        <w:rPr>
          <w:rFonts w:ascii="Arial" w:hAnsi="Arial" w:cs="Arial"/>
          <w:sz w:val="24"/>
          <w:szCs w:val="24"/>
        </w:rPr>
        <w:t xml:space="preserve">ground mounted </w:t>
      </w:r>
      <w:r w:rsidR="00734FF7">
        <w:rPr>
          <w:rFonts w:ascii="Arial" w:hAnsi="Arial" w:cs="Arial"/>
          <w:sz w:val="24"/>
          <w:szCs w:val="24"/>
        </w:rPr>
        <w:t>s</w:t>
      </w:r>
      <w:r w:rsidR="00D35271" w:rsidRPr="00374F0B">
        <w:rPr>
          <w:rFonts w:ascii="Arial" w:hAnsi="Arial" w:cs="Arial"/>
          <w:sz w:val="24"/>
          <w:szCs w:val="24"/>
        </w:rPr>
        <w:t xml:space="preserve">olar PV </w:t>
      </w:r>
      <w:r w:rsidR="00734FF7">
        <w:rPr>
          <w:rFonts w:ascii="Arial" w:hAnsi="Arial" w:cs="Arial"/>
          <w:sz w:val="24"/>
          <w:szCs w:val="24"/>
        </w:rPr>
        <w:t>a</w:t>
      </w:r>
      <w:r w:rsidR="00D35271" w:rsidRPr="00374F0B">
        <w:rPr>
          <w:rFonts w:ascii="Arial" w:hAnsi="Arial" w:cs="Arial"/>
          <w:sz w:val="24"/>
          <w:szCs w:val="24"/>
        </w:rPr>
        <w:t>rray</w:t>
      </w:r>
      <w:r w:rsidR="00787A4F">
        <w:rPr>
          <w:rFonts w:ascii="Arial" w:hAnsi="Arial" w:cs="Arial"/>
          <w:sz w:val="24"/>
          <w:szCs w:val="24"/>
        </w:rPr>
        <w:t xml:space="preserve"> sites </w:t>
      </w:r>
      <w:r w:rsidR="00F75C58">
        <w:rPr>
          <w:rFonts w:ascii="Arial" w:hAnsi="Arial" w:cs="Arial"/>
          <w:sz w:val="24"/>
          <w:szCs w:val="24"/>
        </w:rPr>
        <w:t xml:space="preserve">on </w:t>
      </w:r>
      <w:r w:rsidR="00486618">
        <w:rPr>
          <w:rFonts w:ascii="Arial" w:hAnsi="Arial" w:cs="Arial"/>
          <w:sz w:val="24"/>
          <w:szCs w:val="24"/>
        </w:rPr>
        <w:t>common good land in Tain</w:t>
      </w:r>
      <w:r w:rsidRPr="000D4292">
        <w:rPr>
          <w:rFonts w:ascii="Arial" w:hAnsi="Arial" w:cs="Arial"/>
          <w:sz w:val="24"/>
          <w:szCs w:val="24"/>
        </w:rPr>
        <w:t xml:space="preserve"> </w:t>
      </w:r>
      <w:r w:rsidR="00DB6D22">
        <w:rPr>
          <w:rFonts w:ascii="Arial" w:hAnsi="Arial" w:cs="Arial"/>
          <w:sz w:val="24"/>
          <w:szCs w:val="24"/>
        </w:rPr>
        <w:t>a</w:t>
      </w:r>
      <w:r w:rsidRPr="00374F0B">
        <w:rPr>
          <w:rFonts w:ascii="Arial" w:hAnsi="Arial" w:cs="Arial"/>
          <w:sz w:val="24"/>
          <w:szCs w:val="24"/>
        </w:rPr>
        <w:t>s part of the</w:t>
      </w:r>
      <w:r>
        <w:rPr>
          <w:rFonts w:ascii="Arial" w:hAnsi="Arial" w:cs="Arial"/>
          <w:sz w:val="24"/>
          <w:szCs w:val="24"/>
        </w:rPr>
        <w:t xml:space="preserve"> Energy Investment and Innovation workstream in the </w:t>
      </w:r>
      <w:hyperlink r:id="rId12" w:history="1">
        <w:r w:rsidRPr="003440C9">
          <w:rPr>
            <w:rStyle w:val="Hyperlink"/>
            <w:rFonts w:ascii="Arial" w:hAnsi="Arial" w:cs="Arial"/>
            <w:sz w:val="24"/>
            <w:szCs w:val="24"/>
          </w:rPr>
          <w:t>Our Future Highland Delivery Plan 2024-2027</w:t>
        </w:r>
      </w:hyperlink>
      <w:r w:rsidR="00C50664">
        <w:rPr>
          <w:rFonts w:ascii="Arial" w:hAnsi="Arial" w:cs="Arial"/>
          <w:sz w:val="24"/>
          <w:szCs w:val="24"/>
        </w:rPr>
        <w:t xml:space="preserve"> (‘the Proposal’) </w:t>
      </w:r>
      <w:r w:rsidR="00E81936">
        <w:rPr>
          <w:rFonts w:ascii="Arial" w:hAnsi="Arial" w:cs="Arial"/>
          <w:sz w:val="24"/>
          <w:szCs w:val="24"/>
        </w:rPr>
        <w:t xml:space="preserve">.  The </w:t>
      </w:r>
      <w:r w:rsidR="008E66BA">
        <w:rPr>
          <w:rFonts w:ascii="Arial" w:hAnsi="Arial" w:cs="Arial"/>
          <w:sz w:val="24"/>
          <w:szCs w:val="24"/>
        </w:rPr>
        <w:t>P</w:t>
      </w:r>
      <w:r w:rsidR="00BD597E">
        <w:rPr>
          <w:rFonts w:ascii="Arial" w:hAnsi="Arial" w:cs="Arial"/>
          <w:sz w:val="24"/>
          <w:szCs w:val="24"/>
        </w:rPr>
        <w:t>roposal</w:t>
      </w:r>
      <w:r w:rsidR="003972AF">
        <w:rPr>
          <w:rFonts w:ascii="Arial" w:hAnsi="Arial" w:cs="Arial"/>
          <w:sz w:val="24"/>
          <w:szCs w:val="24"/>
        </w:rPr>
        <w:t xml:space="preserve"> </w:t>
      </w:r>
      <w:r w:rsidR="00BC2B3F">
        <w:rPr>
          <w:rFonts w:ascii="Arial" w:hAnsi="Arial" w:cs="Arial"/>
          <w:sz w:val="24"/>
          <w:szCs w:val="24"/>
        </w:rPr>
        <w:t xml:space="preserve">will generate </w:t>
      </w:r>
      <w:r w:rsidR="005675FA">
        <w:rPr>
          <w:rFonts w:ascii="Arial" w:hAnsi="Arial" w:cs="Arial"/>
          <w:sz w:val="24"/>
          <w:szCs w:val="24"/>
        </w:rPr>
        <w:t>and distribute</w:t>
      </w:r>
      <w:r w:rsidR="00517069">
        <w:rPr>
          <w:rFonts w:ascii="Arial" w:hAnsi="Arial" w:cs="Arial"/>
          <w:sz w:val="24"/>
          <w:szCs w:val="24"/>
        </w:rPr>
        <w:t xml:space="preserve"> </w:t>
      </w:r>
      <w:r w:rsidR="00BC2B3F">
        <w:rPr>
          <w:rFonts w:ascii="Arial" w:hAnsi="Arial" w:cs="Arial"/>
          <w:sz w:val="24"/>
          <w:szCs w:val="24"/>
        </w:rPr>
        <w:t>renewable energy</w:t>
      </w:r>
      <w:r w:rsidR="00BF762F">
        <w:rPr>
          <w:rFonts w:ascii="Arial" w:hAnsi="Arial" w:cs="Arial"/>
          <w:sz w:val="24"/>
          <w:szCs w:val="24"/>
        </w:rPr>
        <w:t xml:space="preserve">, </w:t>
      </w:r>
      <w:r w:rsidR="001B208C">
        <w:rPr>
          <w:rFonts w:ascii="Arial" w:hAnsi="Arial" w:cs="Arial"/>
          <w:sz w:val="24"/>
          <w:szCs w:val="24"/>
        </w:rPr>
        <w:t>support</w:t>
      </w:r>
      <w:r w:rsidR="00354012">
        <w:rPr>
          <w:rFonts w:ascii="Arial" w:hAnsi="Arial" w:cs="Arial"/>
          <w:sz w:val="24"/>
          <w:szCs w:val="24"/>
        </w:rPr>
        <w:t xml:space="preserve">ing </w:t>
      </w:r>
      <w:r w:rsidR="005A5294">
        <w:rPr>
          <w:rFonts w:ascii="Arial" w:hAnsi="Arial" w:cs="Arial"/>
          <w:sz w:val="24"/>
          <w:szCs w:val="24"/>
        </w:rPr>
        <w:t>local industry</w:t>
      </w:r>
      <w:r w:rsidR="00354012">
        <w:rPr>
          <w:rFonts w:ascii="Arial" w:hAnsi="Arial" w:cs="Arial"/>
          <w:sz w:val="24"/>
          <w:szCs w:val="24"/>
        </w:rPr>
        <w:t xml:space="preserve"> </w:t>
      </w:r>
      <w:r w:rsidR="00231886">
        <w:rPr>
          <w:rFonts w:ascii="Arial" w:hAnsi="Arial" w:cs="Arial"/>
          <w:sz w:val="24"/>
          <w:szCs w:val="24"/>
        </w:rPr>
        <w:t xml:space="preserve">and </w:t>
      </w:r>
      <w:r w:rsidR="005966C4">
        <w:rPr>
          <w:rFonts w:ascii="Arial" w:hAnsi="Arial" w:cs="Arial"/>
          <w:sz w:val="24"/>
          <w:szCs w:val="24"/>
        </w:rPr>
        <w:t>meet</w:t>
      </w:r>
      <w:r w:rsidR="00354012">
        <w:rPr>
          <w:rFonts w:ascii="Arial" w:hAnsi="Arial" w:cs="Arial"/>
          <w:sz w:val="24"/>
          <w:szCs w:val="24"/>
        </w:rPr>
        <w:t>ing</w:t>
      </w:r>
      <w:r w:rsidR="0029103E">
        <w:rPr>
          <w:rFonts w:ascii="Arial" w:hAnsi="Arial" w:cs="Arial"/>
          <w:sz w:val="24"/>
          <w:szCs w:val="24"/>
        </w:rPr>
        <w:t xml:space="preserve"> </w:t>
      </w:r>
      <w:r w:rsidR="00F014F8">
        <w:rPr>
          <w:rFonts w:ascii="Arial" w:hAnsi="Arial" w:cs="Arial"/>
          <w:sz w:val="24"/>
          <w:szCs w:val="24"/>
        </w:rPr>
        <w:t>Net Z</w:t>
      </w:r>
      <w:r w:rsidR="004530C1">
        <w:rPr>
          <w:rFonts w:ascii="Arial" w:hAnsi="Arial" w:cs="Arial"/>
          <w:sz w:val="24"/>
          <w:szCs w:val="24"/>
        </w:rPr>
        <w:t xml:space="preserve">ero </w:t>
      </w:r>
      <w:r w:rsidR="00F014F8">
        <w:rPr>
          <w:rFonts w:ascii="Arial" w:hAnsi="Arial" w:cs="Arial"/>
          <w:sz w:val="24"/>
          <w:szCs w:val="24"/>
        </w:rPr>
        <w:t>ambitions</w:t>
      </w:r>
      <w:r w:rsidR="00CD277A">
        <w:rPr>
          <w:rFonts w:ascii="Arial" w:hAnsi="Arial" w:cs="Arial"/>
          <w:sz w:val="24"/>
          <w:szCs w:val="24"/>
        </w:rPr>
        <w:t>.</w:t>
      </w:r>
      <w:r w:rsidR="00BD43CE">
        <w:rPr>
          <w:rFonts w:ascii="Arial" w:hAnsi="Arial" w:cs="Arial"/>
          <w:sz w:val="24"/>
          <w:szCs w:val="24"/>
        </w:rPr>
        <w:t xml:space="preserve">  This will be </w:t>
      </w:r>
      <w:r w:rsidR="00231886">
        <w:rPr>
          <w:rFonts w:ascii="Arial" w:hAnsi="Arial" w:cs="Arial"/>
          <w:sz w:val="24"/>
          <w:szCs w:val="24"/>
        </w:rPr>
        <w:t>a c</w:t>
      </w:r>
      <w:r w:rsidR="00BD43CE">
        <w:rPr>
          <w:rFonts w:ascii="Arial" w:hAnsi="Arial" w:cs="Arial"/>
          <w:sz w:val="24"/>
          <w:szCs w:val="24"/>
        </w:rPr>
        <w:t>ommercial</w:t>
      </w:r>
      <w:r w:rsidR="00231886">
        <w:rPr>
          <w:rFonts w:ascii="Arial" w:hAnsi="Arial" w:cs="Arial"/>
          <w:sz w:val="24"/>
          <w:szCs w:val="24"/>
        </w:rPr>
        <w:t xml:space="preserve"> </w:t>
      </w:r>
      <w:r w:rsidR="00390469">
        <w:rPr>
          <w:rFonts w:ascii="Arial" w:hAnsi="Arial" w:cs="Arial"/>
          <w:sz w:val="24"/>
          <w:szCs w:val="24"/>
        </w:rPr>
        <w:t xml:space="preserve">development </w:t>
      </w:r>
      <w:r w:rsidR="00BD43CE">
        <w:rPr>
          <w:rFonts w:ascii="Arial" w:hAnsi="Arial" w:cs="Arial"/>
          <w:sz w:val="24"/>
          <w:szCs w:val="24"/>
        </w:rPr>
        <w:t xml:space="preserve">for the Council and therefore </w:t>
      </w:r>
      <w:r w:rsidR="00FE7ADB">
        <w:rPr>
          <w:rFonts w:ascii="Arial" w:hAnsi="Arial" w:cs="Arial"/>
          <w:sz w:val="24"/>
          <w:szCs w:val="24"/>
        </w:rPr>
        <w:t xml:space="preserve">will </w:t>
      </w:r>
      <w:r w:rsidR="00EE7917">
        <w:rPr>
          <w:rFonts w:ascii="Arial" w:hAnsi="Arial" w:cs="Arial"/>
          <w:sz w:val="24"/>
          <w:szCs w:val="24"/>
        </w:rPr>
        <w:t>generate income</w:t>
      </w:r>
      <w:r w:rsidR="00390469">
        <w:rPr>
          <w:rFonts w:ascii="Arial" w:hAnsi="Arial" w:cs="Arial"/>
          <w:sz w:val="24"/>
          <w:szCs w:val="24"/>
        </w:rPr>
        <w:t>.</w:t>
      </w:r>
    </w:p>
    <w:p w14:paraId="1E44B1ED" w14:textId="77777777" w:rsidR="002E7088" w:rsidRDefault="002E7088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EE66B2" w14:textId="1CDDEF4F" w:rsidR="00D678C8" w:rsidRDefault="00D35271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C28F8">
        <w:rPr>
          <w:rFonts w:ascii="Arial" w:hAnsi="Arial" w:cs="Arial"/>
          <w:sz w:val="24"/>
          <w:szCs w:val="24"/>
        </w:rPr>
        <w:t>For the purpose of</w:t>
      </w:r>
      <w:proofErr w:type="gramEnd"/>
      <w:r w:rsidRPr="00EC28F8">
        <w:rPr>
          <w:rFonts w:ascii="Arial" w:hAnsi="Arial" w:cs="Arial"/>
          <w:sz w:val="24"/>
          <w:szCs w:val="24"/>
        </w:rPr>
        <w:t xml:space="preserve"> the project</w:t>
      </w:r>
      <w:r w:rsidR="003613E9">
        <w:rPr>
          <w:rFonts w:ascii="Arial" w:hAnsi="Arial" w:cs="Arial"/>
          <w:sz w:val="24"/>
          <w:szCs w:val="24"/>
        </w:rPr>
        <w:t xml:space="preserve">, </w:t>
      </w:r>
      <w:r w:rsidRPr="00EC28F8">
        <w:rPr>
          <w:rFonts w:ascii="Arial" w:hAnsi="Arial" w:cs="Arial"/>
          <w:sz w:val="24"/>
          <w:szCs w:val="24"/>
        </w:rPr>
        <w:t xml:space="preserve">the two </w:t>
      </w:r>
      <w:r w:rsidR="00C73449">
        <w:rPr>
          <w:rFonts w:ascii="Arial" w:hAnsi="Arial" w:cs="Arial"/>
          <w:sz w:val="24"/>
          <w:szCs w:val="24"/>
        </w:rPr>
        <w:t>pro</w:t>
      </w:r>
      <w:r w:rsidR="00591DBA">
        <w:rPr>
          <w:rFonts w:ascii="Arial" w:hAnsi="Arial" w:cs="Arial"/>
          <w:sz w:val="24"/>
          <w:szCs w:val="24"/>
        </w:rPr>
        <w:t xml:space="preserve">posed </w:t>
      </w:r>
      <w:r w:rsidRPr="00EC28F8">
        <w:rPr>
          <w:rFonts w:ascii="Arial" w:hAnsi="Arial" w:cs="Arial"/>
          <w:sz w:val="24"/>
          <w:szCs w:val="24"/>
        </w:rPr>
        <w:t xml:space="preserve">sites are called ‘Tain North’ </w:t>
      </w:r>
      <w:r w:rsidR="004E409F">
        <w:rPr>
          <w:rFonts w:ascii="Arial" w:hAnsi="Arial" w:cs="Arial"/>
          <w:sz w:val="24"/>
          <w:szCs w:val="24"/>
        </w:rPr>
        <w:t>(</w:t>
      </w:r>
      <w:proofErr w:type="spellStart"/>
      <w:r w:rsidR="004E409F" w:rsidRPr="004064FC">
        <w:rPr>
          <w:rFonts w:ascii="Arial" w:hAnsi="Arial" w:cs="Arial"/>
          <w:sz w:val="24"/>
          <w:szCs w:val="24"/>
        </w:rPr>
        <w:t>Blairliath</w:t>
      </w:r>
      <w:proofErr w:type="spellEnd"/>
      <w:r w:rsidR="004E409F" w:rsidRPr="00406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09F" w:rsidRPr="004064FC">
        <w:rPr>
          <w:rFonts w:ascii="Arial" w:hAnsi="Arial" w:cs="Arial"/>
          <w:sz w:val="24"/>
          <w:szCs w:val="24"/>
        </w:rPr>
        <w:t>Grazings</w:t>
      </w:r>
      <w:proofErr w:type="spellEnd"/>
      <w:r w:rsidR="004E409F" w:rsidRPr="004064FC">
        <w:rPr>
          <w:rFonts w:ascii="Arial" w:hAnsi="Arial" w:cs="Arial"/>
          <w:sz w:val="24"/>
          <w:szCs w:val="24"/>
        </w:rPr>
        <w:t xml:space="preserve"> 13-acre site</w:t>
      </w:r>
      <w:r w:rsidR="004E409F">
        <w:rPr>
          <w:rFonts w:ascii="Arial" w:hAnsi="Arial" w:cs="Arial"/>
          <w:sz w:val="24"/>
          <w:szCs w:val="24"/>
        </w:rPr>
        <w:t xml:space="preserve">) </w:t>
      </w:r>
      <w:r w:rsidR="00442136" w:rsidRPr="00EC28F8">
        <w:rPr>
          <w:rFonts w:ascii="Arial" w:hAnsi="Arial" w:cs="Arial"/>
          <w:sz w:val="24"/>
          <w:szCs w:val="24"/>
        </w:rPr>
        <w:t>and</w:t>
      </w:r>
      <w:r w:rsidRPr="00EC28F8">
        <w:rPr>
          <w:rFonts w:ascii="Arial" w:hAnsi="Arial" w:cs="Arial"/>
          <w:sz w:val="24"/>
          <w:szCs w:val="24"/>
        </w:rPr>
        <w:t xml:space="preserve"> ’Tain South’</w:t>
      </w:r>
      <w:r w:rsidR="004E409F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E409F" w:rsidRPr="004E409F">
        <w:rPr>
          <w:rFonts w:ascii="Arial" w:hAnsi="Arial" w:cs="Arial"/>
          <w:sz w:val="24"/>
          <w:szCs w:val="24"/>
        </w:rPr>
        <w:t>Blairliath</w:t>
      </w:r>
      <w:proofErr w:type="spellEnd"/>
      <w:r w:rsidR="004E409F" w:rsidRPr="004E40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409F" w:rsidRPr="004E409F">
        <w:rPr>
          <w:rFonts w:ascii="Arial" w:hAnsi="Arial" w:cs="Arial"/>
          <w:sz w:val="24"/>
          <w:szCs w:val="24"/>
        </w:rPr>
        <w:t>Grazings</w:t>
      </w:r>
      <w:proofErr w:type="spellEnd"/>
      <w:r w:rsidR="004E409F" w:rsidRPr="004E409F">
        <w:rPr>
          <w:rFonts w:ascii="Arial" w:hAnsi="Arial" w:cs="Arial"/>
          <w:sz w:val="24"/>
          <w:szCs w:val="24"/>
        </w:rPr>
        <w:t xml:space="preserve"> 4-acre site)</w:t>
      </w:r>
      <w:r w:rsidR="00DD576F">
        <w:rPr>
          <w:rFonts w:ascii="Arial" w:hAnsi="Arial" w:cs="Arial"/>
          <w:sz w:val="24"/>
          <w:szCs w:val="24"/>
        </w:rPr>
        <w:t xml:space="preserve"> and are </w:t>
      </w:r>
      <w:r w:rsidRPr="00EC28F8">
        <w:rPr>
          <w:rFonts w:ascii="Arial" w:hAnsi="Arial" w:cs="Arial"/>
          <w:sz w:val="24"/>
          <w:szCs w:val="24"/>
        </w:rPr>
        <w:t>shown</w:t>
      </w:r>
      <w:r w:rsidR="00B43863">
        <w:rPr>
          <w:rFonts w:ascii="Arial" w:hAnsi="Arial" w:cs="Arial"/>
          <w:sz w:val="24"/>
          <w:szCs w:val="24"/>
        </w:rPr>
        <w:t xml:space="preserve"> </w:t>
      </w:r>
      <w:r w:rsidR="00200AA3">
        <w:rPr>
          <w:rFonts w:ascii="Arial" w:hAnsi="Arial" w:cs="Arial"/>
          <w:sz w:val="24"/>
          <w:szCs w:val="24"/>
        </w:rPr>
        <w:t xml:space="preserve">outlined </w:t>
      </w:r>
      <w:r w:rsidR="00B43863">
        <w:rPr>
          <w:rFonts w:ascii="Arial" w:hAnsi="Arial" w:cs="Arial"/>
          <w:sz w:val="24"/>
          <w:szCs w:val="24"/>
        </w:rPr>
        <w:t xml:space="preserve">in red </w:t>
      </w:r>
      <w:r w:rsidRPr="00EC28F8">
        <w:rPr>
          <w:rFonts w:ascii="Arial" w:hAnsi="Arial" w:cs="Arial"/>
          <w:sz w:val="24"/>
          <w:szCs w:val="24"/>
        </w:rPr>
        <w:t>on the plan</w:t>
      </w:r>
      <w:r w:rsidR="00403FC4">
        <w:rPr>
          <w:rFonts w:ascii="Arial" w:hAnsi="Arial" w:cs="Arial"/>
          <w:sz w:val="24"/>
          <w:szCs w:val="24"/>
        </w:rPr>
        <w:t>s</w:t>
      </w:r>
      <w:r w:rsidR="000E41DD">
        <w:rPr>
          <w:rFonts w:ascii="Arial" w:hAnsi="Arial" w:cs="Arial"/>
          <w:sz w:val="24"/>
          <w:szCs w:val="24"/>
        </w:rPr>
        <w:t xml:space="preserve"> below</w:t>
      </w:r>
      <w:r w:rsidRPr="00EC28F8">
        <w:rPr>
          <w:rFonts w:ascii="Arial" w:hAnsi="Arial" w:cs="Arial"/>
          <w:sz w:val="24"/>
          <w:szCs w:val="24"/>
        </w:rPr>
        <w:t>.</w:t>
      </w:r>
      <w:r w:rsidR="00403FC4">
        <w:rPr>
          <w:rFonts w:ascii="Arial" w:hAnsi="Arial" w:cs="Arial"/>
          <w:sz w:val="24"/>
          <w:szCs w:val="24"/>
        </w:rPr>
        <w:t xml:space="preserve">  </w:t>
      </w:r>
    </w:p>
    <w:p w14:paraId="4A3FB5C0" w14:textId="3A97358E" w:rsidR="00D35271" w:rsidRPr="00EC28F8" w:rsidRDefault="00D35271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28F8">
        <w:rPr>
          <w:rFonts w:ascii="Arial" w:hAnsi="Arial" w:cs="Arial"/>
          <w:sz w:val="24"/>
          <w:szCs w:val="24"/>
        </w:rPr>
        <w:t xml:space="preserve"> </w:t>
      </w:r>
    </w:p>
    <w:p w14:paraId="43FDDFE2" w14:textId="77A67759" w:rsidR="00103878" w:rsidRDefault="00103878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03878">
        <w:rPr>
          <w:rFonts w:ascii="Arial" w:hAnsi="Arial" w:cs="Arial"/>
          <w:sz w:val="24"/>
          <w:szCs w:val="24"/>
        </w:rPr>
        <w:t>In terms of Tain North, the Council is considering the development of a 121kWp ground</w:t>
      </w:r>
      <w:r w:rsidR="0071410A">
        <w:rPr>
          <w:rFonts w:ascii="Arial" w:hAnsi="Arial" w:cs="Arial"/>
          <w:sz w:val="24"/>
          <w:szCs w:val="24"/>
        </w:rPr>
        <w:t xml:space="preserve"> </w:t>
      </w:r>
      <w:r w:rsidRPr="00103878">
        <w:rPr>
          <w:rFonts w:ascii="Arial" w:hAnsi="Arial" w:cs="Arial"/>
          <w:sz w:val="24"/>
          <w:szCs w:val="24"/>
        </w:rPr>
        <w:t>mounted solar PV array which would directly supply renewable electricity to the Scottish Water Wastewater Treatment Works.</w:t>
      </w:r>
      <w:r w:rsidR="00CD4C04">
        <w:rPr>
          <w:rFonts w:ascii="Arial" w:hAnsi="Arial" w:cs="Arial"/>
          <w:sz w:val="24"/>
          <w:szCs w:val="24"/>
        </w:rPr>
        <w:t xml:space="preserve">  This will </w:t>
      </w:r>
      <w:r w:rsidR="00B05623">
        <w:rPr>
          <w:rFonts w:ascii="Arial" w:hAnsi="Arial" w:cs="Arial"/>
          <w:sz w:val="24"/>
          <w:szCs w:val="24"/>
        </w:rPr>
        <w:t>include</w:t>
      </w:r>
      <w:r w:rsidR="00862603">
        <w:rPr>
          <w:rFonts w:ascii="Arial" w:hAnsi="Arial" w:cs="Arial"/>
          <w:sz w:val="24"/>
          <w:szCs w:val="24"/>
        </w:rPr>
        <w:t xml:space="preserve"> approximately </w:t>
      </w:r>
      <w:r w:rsidR="00CD4C04">
        <w:rPr>
          <w:rFonts w:ascii="Arial" w:hAnsi="Arial" w:cs="Arial"/>
          <w:sz w:val="24"/>
          <w:szCs w:val="24"/>
        </w:rPr>
        <w:t xml:space="preserve">220 </w:t>
      </w:r>
      <w:r w:rsidR="006156D2">
        <w:rPr>
          <w:rFonts w:ascii="Arial" w:hAnsi="Arial" w:cs="Arial"/>
          <w:sz w:val="24"/>
          <w:szCs w:val="24"/>
        </w:rPr>
        <w:t xml:space="preserve">solar </w:t>
      </w:r>
      <w:r w:rsidR="00CD4C04">
        <w:rPr>
          <w:rFonts w:ascii="Arial" w:hAnsi="Arial" w:cs="Arial"/>
          <w:sz w:val="24"/>
          <w:szCs w:val="24"/>
        </w:rPr>
        <w:t>panels installed</w:t>
      </w:r>
      <w:r w:rsidR="007C46F4">
        <w:rPr>
          <w:rFonts w:ascii="Arial" w:hAnsi="Arial" w:cs="Arial"/>
          <w:sz w:val="24"/>
          <w:szCs w:val="24"/>
        </w:rPr>
        <w:t xml:space="preserve"> at t</w:t>
      </w:r>
      <w:r w:rsidR="00862603">
        <w:rPr>
          <w:rFonts w:ascii="Arial" w:hAnsi="Arial" w:cs="Arial"/>
          <w:sz w:val="24"/>
          <w:szCs w:val="24"/>
        </w:rPr>
        <w:t>h</w:t>
      </w:r>
      <w:r w:rsidR="006156D2">
        <w:rPr>
          <w:rFonts w:ascii="Arial" w:hAnsi="Arial" w:cs="Arial"/>
          <w:sz w:val="24"/>
          <w:szCs w:val="24"/>
        </w:rPr>
        <w:t xml:space="preserve">e </w:t>
      </w:r>
      <w:r w:rsidR="00862603">
        <w:rPr>
          <w:rFonts w:ascii="Arial" w:hAnsi="Arial" w:cs="Arial"/>
          <w:sz w:val="24"/>
          <w:szCs w:val="24"/>
        </w:rPr>
        <w:t>site</w:t>
      </w:r>
      <w:r w:rsidR="00780584">
        <w:rPr>
          <w:rFonts w:ascii="Arial" w:hAnsi="Arial" w:cs="Arial"/>
          <w:sz w:val="24"/>
          <w:szCs w:val="24"/>
        </w:rPr>
        <w:t xml:space="preserve">.  </w:t>
      </w:r>
      <w:r w:rsidRPr="00103878">
        <w:rPr>
          <w:rFonts w:ascii="Arial" w:hAnsi="Arial" w:cs="Arial"/>
          <w:sz w:val="24"/>
          <w:szCs w:val="24"/>
        </w:rPr>
        <w:t>The project includes</w:t>
      </w:r>
      <w:r w:rsidR="00B354BC">
        <w:rPr>
          <w:rFonts w:ascii="Arial" w:hAnsi="Arial" w:cs="Arial"/>
          <w:sz w:val="24"/>
          <w:szCs w:val="24"/>
        </w:rPr>
        <w:t xml:space="preserve"> the </w:t>
      </w:r>
      <w:r w:rsidRPr="00103878">
        <w:rPr>
          <w:rFonts w:ascii="Arial" w:hAnsi="Arial" w:cs="Arial"/>
          <w:sz w:val="24"/>
          <w:szCs w:val="24"/>
        </w:rPr>
        <w:t xml:space="preserve">consideration of a small battery energy storage system to enhance efficiency and resilience.  The </w:t>
      </w:r>
      <w:r w:rsidR="00E91015">
        <w:rPr>
          <w:rFonts w:ascii="Arial" w:hAnsi="Arial" w:cs="Arial"/>
          <w:sz w:val="24"/>
          <w:szCs w:val="24"/>
        </w:rPr>
        <w:t>c</w:t>
      </w:r>
      <w:r w:rsidRPr="00103878">
        <w:rPr>
          <w:rFonts w:ascii="Arial" w:hAnsi="Arial" w:cs="Arial"/>
          <w:sz w:val="24"/>
          <w:szCs w:val="24"/>
        </w:rPr>
        <w:t xml:space="preserve">ommon </w:t>
      </w:r>
      <w:r w:rsidR="00E91015">
        <w:rPr>
          <w:rFonts w:ascii="Arial" w:hAnsi="Arial" w:cs="Arial"/>
          <w:sz w:val="24"/>
          <w:szCs w:val="24"/>
        </w:rPr>
        <w:t>g</w:t>
      </w:r>
      <w:r w:rsidRPr="00103878">
        <w:rPr>
          <w:rFonts w:ascii="Arial" w:hAnsi="Arial" w:cs="Arial"/>
          <w:sz w:val="24"/>
          <w:szCs w:val="24"/>
        </w:rPr>
        <w:t>ood land at this location extends circa. 5.</w:t>
      </w:r>
      <w:r w:rsidR="009F2DAA">
        <w:rPr>
          <w:rFonts w:ascii="Arial" w:hAnsi="Arial" w:cs="Arial"/>
          <w:sz w:val="24"/>
          <w:szCs w:val="24"/>
        </w:rPr>
        <w:t>8</w:t>
      </w:r>
      <w:r w:rsidRPr="00103878">
        <w:rPr>
          <w:rFonts w:ascii="Arial" w:hAnsi="Arial" w:cs="Arial"/>
          <w:sz w:val="24"/>
          <w:szCs w:val="24"/>
        </w:rPr>
        <w:t>ha, and the proposal will take up approximately 40</w:t>
      </w:r>
      <w:r w:rsidR="000A6FAA">
        <w:rPr>
          <w:rFonts w:ascii="Arial" w:hAnsi="Arial" w:cs="Arial"/>
          <w:sz w:val="24"/>
          <w:szCs w:val="24"/>
        </w:rPr>
        <w:t xml:space="preserve"> </w:t>
      </w:r>
      <w:r w:rsidRPr="00103878">
        <w:rPr>
          <w:rFonts w:ascii="Arial" w:hAnsi="Arial" w:cs="Arial"/>
          <w:sz w:val="24"/>
          <w:szCs w:val="24"/>
        </w:rPr>
        <w:t>x</w:t>
      </w:r>
      <w:r w:rsidR="000A6FAA">
        <w:rPr>
          <w:rFonts w:ascii="Arial" w:hAnsi="Arial" w:cs="Arial"/>
          <w:sz w:val="24"/>
          <w:szCs w:val="24"/>
        </w:rPr>
        <w:t xml:space="preserve"> </w:t>
      </w:r>
      <w:r w:rsidRPr="00103878">
        <w:rPr>
          <w:rFonts w:ascii="Arial" w:hAnsi="Arial" w:cs="Arial"/>
          <w:sz w:val="24"/>
          <w:szCs w:val="24"/>
        </w:rPr>
        <w:t>85metres (about 0.34ha)</w:t>
      </w:r>
      <w:r w:rsidR="00C33D86">
        <w:rPr>
          <w:rFonts w:ascii="Arial" w:hAnsi="Arial" w:cs="Arial"/>
          <w:sz w:val="24"/>
          <w:szCs w:val="24"/>
        </w:rPr>
        <w:t xml:space="preserve">.  </w:t>
      </w:r>
      <w:r w:rsidR="006151D1">
        <w:rPr>
          <w:rFonts w:ascii="Arial" w:hAnsi="Arial" w:cs="Arial"/>
          <w:sz w:val="24"/>
          <w:szCs w:val="24"/>
        </w:rPr>
        <w:t>This would</w:t>
      </w:r>
      <w:r w:rsidR="0040010D">
        <w:rPr>
          <w:rFonts w:ascii="Arial" w:hAnsi="Arial" w:cs="Arial"/>
          <w:sz w:val="24"/>
          <w:szCs w:val="24"/>
        </w:rPr>
        <w:t xml:space="preserve"> allow </w:t>
      </w:r>
      <w:r w:rsidRPr="00103878">
        <w:rPr>
          <w:rFonts w:ascii="Arial" w:hAnsi="Arial" w:cs="Arial"/>
          <w:sz w:val="24"/>
          <w:szCs w:val="24"/>
        </w:rPr>
        <w:t xml:space="preserve">the remaining </w:t>
      </w:r>
      <w:r w:rsidR="00C515F9">
        <w:rPr>
          <w:rFonts w:ascii="Arial" w:hAnsi="Arial" w:cs="Arial"/>
          <w:sz w:val="24"/>
          <w:szCs w:val="24"/>
        </w:rPr>
        <w:t>5</w:t>
      </w:r>
      <w:r w:rsidRPr="00103878">
        <w:rPr>
          <w:rFonts w:ascii="Arial" w:hAnsi="Arial" w:cs="Arial"/>
          <w:sz w:val="24"/>
          <w:szCs w:val="24"/>
        </w:rPr>
        <w:t>.</w:t>
      </w:r>
      <w:r w:rsidR="0030671B">
        <w:rPr>
          <w:rFonts w:ascii="Arial" w:hAnsi="Arial" w:cs="Arial"/>
          <w:sz w:val="24"/>
          <w:szCs w:val="24"/>
        </w:rPr>
        <w:t>46</w:t>
      </w:r>
      <w:r w:rsidRPr="00103878">
        <w:rPr>
          <w:rFonts w:ascii="Arial" w:hAnsi="Arial" w:cs="Arial"/>
          <w:sz w:val="24"/>
          <w:szCs w:val="24"/>
        </w:rPr>
        <w:t>ha</w:t>
      </w:r>
      <w:r w:rsidR="0040010D">
        <w:rPr>
          <w:rFonts w:ascii="Arial" w:hAnsi="Arial" w:cs="Arial"/>
          <w:sz w:val="24"/>
          <w:szCs w:val="24"/>
        </w:rPr>
        <w:t xml:space="preserve"> to continue </w:t>
      </w:r>
      <w:r w:rsidRPr="00103878">
        <w:rPr>
          <w:rFonts w:ascii="Arial" w:hAnsi="Arial" w:cs="Arial"/>
          <w:sz w:val="24"/>
          <w:szCs w:val="24"/>
        </w:rPr>
        <w:t>as grazing land available for future lets.</w:t>
      </w:r>
    </w:p>
    <w:p w14:paraId="1B5F54A2" w14:textId="77777777" w:rsidR="00D678C8" w:rsidRDefault="00D678C8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1EFDFE" w14:textId="09887508" w:rsidR="008D6E94" w:rsidRDefault="008D6E94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28F8">
        <w:rPr>
          <w:rFonts w:ascii="Arial" w:hAnsi="Arial" w:cs="Arial"/>
          <w:sz w:val="24"/>
          <w:szCs w:val="24"/>
        </w:rPr>
        <w:t>The Tain South proposal is located to the south of the railway, and this parcel of land has remained un</w:t>
      </w:r>
      <w:r w:rsidR="002B4A9D">
        <w:rPr>
          <w:rFonts w:ascii="Arial" w:hAnsi="Arial" w:cs="Arial"/>
          <w:sz w:val="24"/>
          <w:szCs w:val="24"/>
        </w:rPr>
        <w:t xml:space="preserve">occupied </w:t>
      </w:r>
      <w:r w:rsidRPr="00EC28F8">
        <w:rPr>
          <w:rFonts w:ascii="Arial" w:hAnsi="Arial" w:cs="Arial"/>
          <w:sz w:val="24"/>
          <w:szCs w:val="24"/>
        </w:rPr>
        <w:t xml:space="preserve">for </w:t>
      </w:r>
      <w:r w:rsidR="003B34B0" w:rsidRPr="00EC28F8">
        <w:rPr>
          <w:rFonts w:ascii="Arial" w:hAnsi="Arial" w:cs="Arial"/>
          <w:sz w:val="24"/>
          <w:szCs w:val="24"/>
        </w:rPr>
        <w:t>several</w:t>
      </w:r>
      <w:r w:rsidRPr="00EC28F8">
        <w:rPr>
          <w:rFonts w:ascii="Arial" w:hAnsi="Arial" w:cs="Arial"/>
          <w:sz w:val="24"/>
          <w:szCs w:val="24"/>
        </w:rPr>
        <w:t xml:space="preserve"> years.   The proposal </w:t>
      </w:r>
      <w:r w:rsidR="00BA5898">
        <w:rPr>
          <w:rFonts w:ascii="Arial" w:hAnsi="Arial" w:cs="Arial"/>
          <w:sz w:val="24"/>
          <w:szCs w:val="24"/>
        </w:rPr>
        <w:t>at this location</w:t>
      </w:r>
      <w:r w:rsidRPr="00EC28F8">
        <w:rPr>
          <w:rFonts w:ascii="Arial" w:hAnsi="Arial" w:cs="Arial"/>
          <w:sz w:val="24"/>
          <w:szCs w:val="24"/>
        </w:rPr>
        <w:t xml:space="preserve"> would look to accommodate the entire</w:t>
      </w:r>
      <w:r w:rsidR="00065FBC">
        <w:rPr>
          <w:rFonts w:ascii="Arial" w:hAnsi="Arial" w:cs="Arial"/>
          <w:sz w:val="24"/>
          <w:szCs w:val="24"/>
        </w:rPr>
        <w:t xml:space="preserve"> site </w:t>
      </w:r>
      <w:r w:rsidR="00B10F97">
        <w:rPr>
          <w:rFonts w:ascii="Arial" w:hAnsi="Arial" w:cs="Arial"/>
          <w:sz w:val="24"/>
          <w:szCs w:val="24"/>
        </w:rPr>
        <w:t>which is approximately</w:t>
      </w:r>
      <w:r w:rsidR="002A534E">
        <w:rPr>
          <w:rFonts w:ascii="Arial" w:hAnsi="Arial" w:cs="Arial"/>
          <w:sz w:val="24"/>
          <w:szCs w:val="24"/>
        </w:rPr>
        <w:t xml:space="preserve"> 4.7ha</w:t>
      </w:r>
      <w:r w:rsidR="00BA5898">
        <w:rPr>
          <w:rFonts w:ascii="Arial" w:hAnsi="Arial" w:cs="Arial"/>
          <w:sz w:val="24"/>
          <w:szCs w:val="24"/>
        </w:rPr>
        <w:t>.</w:t>
      </w:r>
      <w:r w:rsidR="006F6A3B">
        <w:rPr>
          <w:rFonts w:ascii="Arial" w:hAnsi="Arial" w:cs="Arial"/>
          <w:sz w:val="24"/>
          <w:szCs w:val="24"/>
        </w:rPr>
        <w:t xml:space="preserve">  </w:t>
      </w:r>
      <w:r w:rsidR="00BA5898">
        <w:rPr>
          <w:rFonts w:ascii="Arial" w:hAnsi="Arial" w:cs="Arial"/>
          <w:sz w:val="24"/>
          <w:szCs w:val="24"/>
        </w:rPr>
        <w:t xml:space="preserve">This </w:t>
      </w:r>
      <w:r w:rsidRPr="00EC28F8">
        <w:rPr>
          <w:rFonts w:ascii="Arial" w:hAnsi="Arial" w:cs="Arial"/>
          <w:sz w:val="24"/>
          <w:szCs w:val="24"/>
        </w:rPr>
        <w:t>would</w:t>
      </w:r>
      <w:r w:rsidR="00391CC4">
        <w:rPr>
          <w:rFonts w:ascii="Arial" w:hAnsi="Arial" w:cs="Arial"/>
          <w:sz w:val="24"/>
          <w:szCs w:val="24"/>
        </w:rPr>
        <w:t xml:space="preserve"> also </w:t>
      </w:r>
      <w:r w:rsidRPr="00EC28F8">
        <w:rPr>
          <w:rFonts w:ascii="Arial" w:hAnsi="Arial" w:cs="Arial"/>
          <w:sz w:val="24"/>
          <w:szCs w:val="24"/>
        </w:rPr>
        <w:t xml:space="preserve">be developed </w:t>
      </w:r>
      <w:r w:rsidR="00787A59">
        <w:rPr>
          <w:rFonts w:ascii="Arial" w:hAnsi="Arial" w:cs="Arial"/>
          <w:sz w:val="24"/>
          <w:szCs w:val="24"/>
        </w:rPr>
        <w:t xml:space="preserve">similarly </w:t>
      </w:r>
      <w:r w:rsidRPr="00EC28F8">
        <w:rPr>
          <w:rFonts w:ascii="Arial" w:hAnsi="Arial" w:cs="Arial"/>
          <w:sz w:val="24"/>
          <w:szCs w:val="24"/>
        </w:rPr>
        <w:t>as a solar PV array</w:t>
      </w:r>
      <w:r w:rsidR="001511BE">
        <w:rPr>
          <w:rFonts w:ascii="Arial" w:hAnsi="Arial" w:cs="Arial"/>
          <w:sz w:val="24"/>
          <w:szCs w:val="24"/>
        </w:rPr>
        <w:t xml:space="preserve"> site </w:t>
      </w:r>
      <w:r w:rsidRPr="00EC28F8">
        <w:rPr>
          <w:rFonts w:ascii="Arial" w:hAnsi="Arial" w:cs="Arial"/>
          <w:sz w:val="24"/>
          <w:szCs w:val="24"/>
        </w:rPr>
        <w:t xml:space="preserve">to supply renewable electricity directly to </w:t>
      </w:r>
      <w:r w:rsidRPr="00EC28F8">
        <w:rPr>
          <w:rFonts w:ascii="Arial" w:hAnsi="Arial" w:cs="Arial"/>
          <w:sz w:val="24"/>
          <w:szCs w:val="24"/>
        </w:rPr>
        <w:lastRenderedPageBreak/>
        <w:t xml:space="preserve">the adjacent Glenmorangie Distillery.   </w:t>
      </w:r>
      <w:r w:rsidR="008158A4">
        <w:rPr>
          <w:rFonts w:ascii="Arial" w:hAnsi="Arial" w:cs="Arial"/>
          <w:sz w:val="24"/>
          <w:szCs w:val="24"/>
        </w:rPr>
        <w:t xml:space="preserve">Work is on-going to further develop the energy potential including the number of solar panels required to be installed.  </w:t>
      </w:r>
      <w:r w:rsidR="00690927">
        <w:rPr>
          <w:rFonts w:ascii="Arial" w:hAnsi="Arial" w:cs="Arial"/>
          <w:sz w:val="24"/>
          <w:szCs w:val="24"/>
        </w:rPr>
        <w:t>T</w:t>
      </w:r>
      <w:r w:rsidRPr="00EC28F8">
        <w:rPr>
          <w:rFonts w:ascii="Arial" w:hAnsi="Arial" w:cs="Arial"/>
          <w:sz w:val="24"/>
          <w:szCs w:val="24"/>
        </w:rPr>
        <w:t xml:space="preserve">he project </w:t>
      </w:r>
      <w:r w:rsidR="00690927">
        <w:rPr>
          <w:rFonts w:ascii="Arial" w:hAnsi="Arial" w:cs="Arial"/>
          <w:sz w:val="24"/>
          <w:szCs w:val="24"/>
        </w:rPr>
        <w:t xml:space="preserve">would also </w:t>
      </w:r>
      <w:r w:rsidR="00B354BC">
        <w:rPr>
          <w:rFonts w:ascii="Arial" w:hAnsi="Arial" w:cs="Arial"/>
          <w:sz w:val="24"/>
          <w:szCs w:val="24"/>
        </w:rPr>
        <w:t xml:space="preserve">allow the </w:t>
      </w:r>
      <w:r w:rsidRPr="00EC28F8">
        <w:rPr>
          <w:rFonts w:ascii="Arial" w:hAnsi="Arial" w:cs="Arial"/>
          <w:sz w:val="24"/>
          <w:szCs w:val="24"/>
        </w:rPr>
        <w:t xml:space="preserve">consideration of a small battery energy storage system to enhance efficiency and resilience.  </w:t>
      </w:r>
    </w:p>
    <w:p w14:paraId="1AC95AFB" w14:textId="133FFF42" w:rsidR="008D6E94" w:rsidRDefault="008D6E94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28F8">
        <w:rPr>
          <w:rFonts w:ascii="Arial" w:hAnsi="Arial" w:cs="Arial"/>
          <w:sz w:val="24"/>
          <w:szCs w:val="24"/>
        </w:rPr>
        <w:t>Due to national grid constraints locally and difficulties accessing the Tain sub-station, neither project are being developed to supply electricity to the grid for export</w:t>
      </w:r>
      <w:r w:rsidR="00DA1207">
        <w:rPr>
          <w:rFonts w:ascii="Arial" w:hAnsi="Arial" w:cs="Arial"/>
          <w:sz w:val="24"/>
          <w:szCs w:val="24"/>
        </w:rPr>
        <w:t xml:space="preserve">.  Instead, they </w:t>
      </w:r>
      <w:r w:rsidRPr="00EC28F8">
        <w:rPr>
          <w:rFonts w:ascii="Arial" w:hAnsi="Arial" w:cs="Arial"/>
          <w:sz w:val="24"/>
          <w:szCs w:val="24"/>
        </w:rPr>
        <w:t xml:space="preserve">will generate renewable energy which will </w:t>
      </w:r>
      <w:r w:rsidR="001E0755">
        <w:rPr>
          <w:rFonts w:ascii="Arial" w:hAnsi="Arial" w:cs="Arial"/>
          <w:sz w:val="24"/>
          <w:szCs w:val="24"/>
        </w:rPr>
        <w:t>specifically</w:t>
      </w:r>
      <w:r w:rsidR="001E0755" w:rsidRPr="00EC28F8">
        <w:rPr>
          <w:rFonts w:ascii="Arial" w:hAnsi="Arial" w:cs="Arial"/>
          <w:sz w:val="24"/>
          <w:szCs w:val="24"/>
        </w:rPr>
        <w:t xml:space="preserve"> </w:t>
      </w:r>
      <w:r w:rsidRPr="00EC28F8">
        <w:rPr>
          <w:rFonts w:ascii="Arial" w:hAnsi="Arial" w:cs="Arial"/>
          <w:sz w:val="24"/>
          <w:szCs w:val="24"/>
        </w:rPr>
        <w:t>be used</w:t>
      </w:r>
      <w:r w:rsidR="00270F95">
        <w:rPr>
          <w:rFonts w:ascii="Arial" w:hAnsi="Arial" w:cs="Arial"/>
          <w:sz w:val="24"/>
          <w:szCs w:val="24"/>
        </w:rPr>
        <w:t xml:space="preserve"> for these sites.  </w:t>
      </w:r>
    </w:p>
    <w:p w14:paraId="6155C26C" w14:textId="77777777" w:rsidR="00656F4C" w:rsidRDefault="00656F4C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3FF21D" w14:textId="4758DC70" w:rsidR="00656F4C" w:rsidRDefault="00656F4C" w:rsidP="00200AA3">
      <w:pPr>
        <w:spacing w:after="0" w:line="240" w:lineRule="auto"/>
        <w:ind w:right="-471"/>
        <w:jc w:val="both"/>
        <w:rPr>
          <w:rFonts w:ascii="Arial" w:hAnsi="Arial" w:cs="Arial"/>
          <w:sz w:val="24"/>
          <w:szCs w:val="24"/>
        </w:rPr>
      </w:pPr>
      <w:r w:rsidRPr="009313BC">
        <w:rPr>
          <w:rFonts w:ascii="Arial" w:hAnsi="Arial" w:cs="Arial"/>
          <w:sz w:val="24"/>
          <w:szCs w:val="24"/>
        </w:rPr>
        <w:t>The sites would be fenced</w:t>
      </w:r>
      <w:r w:rsidR="00374039">
        <w:rPr>
          <w:rFonts w:ascii="Arial" w:hAnsi="Arial" w:cs="Arial"/>
          <w:sz w:val="24"/>
          <w:szCs w:val="24"/>
        </w:rPr>
        <w:t xml:space="preserve"> </w:t>
      </w:r>
      <w:r w:rsidR="008A1245">
        <w:rPr>
          <w:rFonts w:ascii="Arial" w:hAnsi="Arial" w:cs="Arial"/>
          <w:sz w:val="24"/>
          <w:szCs w:val="24"/>
        </w:rPr>
        <w:t xml:space="preserve">for security and health and safety reasons </w:t>
      </w:r>
      <w:r w:rsidR="00374039">
        <w:rPr>
          <w:rFonts w:ascii="Arial" w:hAnsi="Arial" w:cs="Arial"/>
          <w:sz w:val="24"/>
          <w:szCs w:val="24"/>
        </w:rPr>
        <w:t xml:space="preserve">and therefore </w:t>
      </w:r>
      <w:r w:rsidRPr="009313BC">
        <w:rPr>
          <w:rFonts w:ascii="Arial" w:hAnsi="Arial" w:cs="Arial"/>
          <w:sz w:val="24"/>
          <w:szCs w:val="24"/>
        </w:rPr>
        <w:t>public access</w:t>
      </w:r>
      <w:r w:rsidR="00AD3A43">
        <w:rPr>
          <w:rFonts w:ascii="Arial" w:hAnsi="Arial" w:cs="Arial"/>
          <w:sz w:val="24"/>
          <w:szCs w:val="24"/>
        </w:rPr>
        <w:t xml:space="preserve"> restricted</w:t>
      </w:r>
      <w:r w:rsidR="008A1245">
        <w:rPr>
          <w:rFonts w:ascii="Arial" w:hAnsi="Arial" w:cs="Arial"/>
          <w:sz w:val="24"/>
          <w:szCs w:val="24"/>
        </w:rPr>
        <w:t>.</w:t>
      </w:r>
      <w:r w:rsidR="00627C64">
        <w:rPr>
          <w:rFonts w:ascii="Arial" w:hAnsi="Arial" w:cs="Arial"/>
          <w:sz w:val="24"/>
          <w:szCs w:val="24"/>
        </w:rPr>
        <w:t xml:space="preserve"> </w:t>
      </w:r>
    </w:p>
    <w:p w14:paraId="38EB5E12" w14:textId="77777777" w:rsidR="00374039" w:rsidRPr="009313BC" w:rsidRDefault="00374039" w:rsidP="00200AA3">
      <w:pPr>
        <w:spacing w:after="0" w:line="240" w:lineRule="auto"/>
        <w:ind w:right="-471"/>
        <w:jc w:val="both"/>
        <w:rPr>
          <w:rFonts w:ascii="Arial" w:hAnsi="Arial" w:cs="Arial"/>
          <w:sz w:val="24"/>
          <w:szCs w:val="24"/>
        </w:rPr>
      </w:pPr>
    </w:p>
    <w:p w14:paraId="3C165FDF" w14:textId="642CD9BC" w:rsidR="00CD56D6" w:rsidRDefault="00566DA9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Further </w:t>
      </w:r>
      <w:r w:rsidR="00DE4E80">
        <w:rPr>
          <w:rFonts w:ascii="Arial" w:hAnsi="Arial" w:cs="Arial"/>
          <w:sz w:val="24"/>
          <w:szCs w:val="24"/>
        </w:rPr>
        <w:t xml:space="preserve">details </w:t>
      </w:r>
      <w:r w:rsidR="00CD56D6">
        <w:rPr>
          <w:rFonts w:ascii="Arial" w:hAnsi="Arial" w:cs="Arial"/>
          <w:sz w:val="24"/>
          <w:szCs w:val="24"/>
        </w:rPr>
        <w:t xml:space="preserve">about </w:t>
      </w:r>
      <w:r w:rsidR="008C6454">
        <w:rPr>
          <w:rFonts w:ascii="Arial" w:hAnsi="Arial" w:cs="Arial"/>
          <w:sz w:val="24"/>
          <w:szCs w:val="24"/>
        </w:rPr>
        <w:t>the P</w:t>
      </w:r>
      <w:r w:rsidR="00CD56D6">
        <w:rPr>
          <w:rFonts w:ascii="Arial" w:hAnsi="Arial" w:cs="Arial"/>
          <w:sz w:val="24"/>
          <w:szCs w:val="24"/>
        </w:rPr>
        <w:t>roposa</w:t>
      </w:r>
      <w:r w:rsidR="002C7539">
        <w:rPr>
          <w:rFonts w:ascii="Arial" w:hAnsi="Arial" w:cs="Arial"/>
          <w:sz w:val="24"/>
          <w:szCs w:val="24"/>
        </w:rPr>
        <w:t xml:space="preserve">l can be viewed </w:t>
      </w:r>
      <w:r w:rsidR="00151743">
        <w:rPr>
          <w:rFonts w:ascii="Arial" w:hAnsi="Arial" w:cs="Arial"/>
          <w:sz w:val="24"/>
          <w:szCs w:val="24"/>
        </w:rPr>
        <w:t>i</w:t>
      </w:r>
      <w:r w:rsidR="002C7539">
        <w:rPr>
          <w:rFonts w:ascii="Arial" w:hAnsi="Arial" w:cs="Arial"/>
          <w:sz w:val="24"/>
          <w:szCs w:val="24"/>
        </w:rPr>
        <w:t>n the</w:t>
      </w:r>
      <w:r w:rsidR="00B330E9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DE4E80" w:rsidRPr="002D2082">
          <w:rPr>
            <w:rStyle w:val="Hyperlink"/>
            <w:rFonts w:ascii="Arial" w:hAnsi="Arial" w:cs="Arial"/>
            <w:sz w:val="24"/>
            <w:szCs w:val="24"/>
          </w:rPr>
          <w:t>additional information d</w:t>
        </w:r>
        <w:r w:rsidR="002C7539" w:rsidRPr="002D2082">
          <w:rPr>
            <w:rStyle w:val="Hyperlink"/>
            <w:rFonts w:ascii="Arial" w:hAnsi="Arial" w:cs="Arial"/>
            <w:sz w:val="24"/>
            <w:szCs w:val="24"/>
          </w:rPr>
          <w:t>ocument</w:t>
        </w:r>
      </w:hyperlink>
      <w:r w:rsidR="00B72B4C" w:rsidRPr="002D2082">
        <w:rPr>
          <w:rFonts w:ascii="Arial" w:hAnsi="Arial" w:cs="Arial"/>
          <w:sz w:val="24"/>
          <w:szCs w:val="24"/>
        </w:rPr>
        <w:t>.</w:t>
      </w:r>
    </w:p>
    <w:p w14:paraId="0776C8BA" w14:textId="77777777" w:rsidR="00B71772" w:rsidRDefault="00B71772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5455DD" w14:textId="40A354A6" w:rsidR="00906B53" w:rsidRPr="00906B53" w:rsidRDefault="00906B53" w:rsidP="00200AA3">
      <w:pPr>
        <w:pStyle w:val="Heading2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906B53">
        <w:rPr>
          <w:rFonts w:ascii="Arial" w:hAnsi="Arial" w:cs="Arial"/>
          <w:b/>
          <w:bCs/>
          <w:color w:val="auto"/>
          <w:sz w:val="24"/>
          <w:szCs w:val="24"/>
        </w:rPr>
        <w:t>Project benefits</w:t>
      </w:r>
    </w:p>
    <w:p w14:paraId="25E140C6" w14:textId="77777777" w:rsidR="00906B53" w:rsidRPr="00EC28F8" w:rsidRDefault="00906B53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1AB76E" w14:textId="197C3908" w:rsidR="00D042BE" w:rsidRPr="00004C3B" w:rsidRDefault="00E63B86" w:rsidP="00200AA3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duration of the project</w:t>
      </w:r>
      <w:r w:rsidR="007F0C55">
        <w:rPr>
          <w:rFonts w:ascii="Arial" w:hAnsi="Arial" w:cs="Arial"/>
          <w:sz w:val="24"/>
          <w:szCs w:val="24"/>
        </w:rPr>
        <w:t xml:space="preserve">, </w:t>
      </w:r>
      <w:r w:rsidR="00DD5B45">
        <w:rPr>
          <w:rFonts w:ascii="Arial" w:hAnsi="Arial" w:cs="Arial"/>
          <w:sz w:val="24"/>
          <w:szCs w:val="24"/>
        </w:rPr>
        <w:t>which is likely to be</w:t>
      </w:r>
      <w:r w:rsidR="00234B65">
        <w:rPr>
          <w:rFonts w:ascii="Arial" w:hAnsi="Arial" w:cs="Arial"/>
          <w:sz w:val="24"/>
          <w:szCs w:val="24"/>
        </w:rPr>
        <w:t xml:space="preserve"> a minimum of</w:t>
      </w:r>
      <w:r w:rsidR="00DD5B45">
        <w:rPr>
          <w:rFonts w:ascii="Arial" w:hAnsi="Arial" w:cs="Arial"/>
          <w:sz w:val="24"/>
          <w:szCs w:val="24"/>
        </w:rPr>
        <w:t xml:space="preserve"> 2</w:t>
      </w:r>
      <w:r w:rsidR="00215AFD">
        <w:rPr>
          <w:rFonts w:ascii="Arial" w:hAnsi="Arial" w:cs="Arial"/>
          <w:sz w:val="24"/>
          <w:szCs w:val="24"/>
        </w:rPr>
        <w:t>5</w:t>
      </w:r>
      <w:r w:rsidR="00DD5B45">
        <w:rPr>
          <w:rFonts w:ascii="Arial" w:hAnsi="Arial" w:cs="Arial"/>
          <w:sz w:val="24"/>
          <w:szCs w:val="24"/>
        </w:rPr>
        <w:t>-years</w:t>
      </w:r>
      <w:r>
        <w:rPr>
          <w:rFonts w:ascii="Arial" w:hAnsi="Arial" w:cs="Arial"/>
          <w:sz w:val="24"/>
          <w:szCs w:val="24"/>
        </w:rPr>
        <w:t>, the Tain Common Good Fund would receive</w:t>
      </w:r>
      <w:r w:rsidR="00F41C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income</w:t>
      </w:r>
      <w:r w:rsidR="00236747">
        <w:rPr>
          <w:rFonts w:ascii="Arial" w:hAnsi="Arial" w:cs="Arial"/>
          <w:sz w:val="24"/>
          <w:szCs w:val="24"/>
        </w:rPr>
        <w:t xml:space="preserve"> </w:t>
      </w:r>
      <w:r w:rsidR="00CC40B0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achieving Best Value for the fund.</w:t>
      </w:r>
      <w:r w:rsidR="00215AFD">
        <w:rPr>
          <w:rFonts w:ascii="Arial" w:hAnsi="Arial" w:cs="Arial"/>
          <w:sz w:val="24"/>
          <w:szCs w:val="24"/>
        </w:rPr>
        <w:t xml:space="preserve">  </w:t>
      </w:r>
      <w:r w:rsidR="00CC40B0">
        <w:rPr>
          <w:rFonts w:ascii="Arial" w:hAnsi="Arial" w:cs="Arial"/>
          <w:sz w:val="24"/>
          <w:szCs w:val="24"/>
        </w:rPr>
        <w:t>As the proposal is at an early stage, t</w:t>
      </w:r>
      <w:r w:rsidR="008D6E94" w:rsidRPr="00EC28F8">
        <w:rPr>
          <w:rFonts w:ascii="Arial" w:hAnsi="Arial" w:cs="Arial"/>
          <w:sz w:val="24"/>
          <w:szCs w:val="24"/>
        </w:rPr>
        <w:t xml:space="preserve">he financial amount </w:t>
      </w:r>
      <w:r w:rsidR="0048578D">
        <w:rPr>
          <w:rFonts w:ascii="Arial" w:hAnsi="Arial" w:cs="Arial"/>
          <w:sz w:val="24"/>
          <w:szCs w:val="24"/>
        </w:rPr>
        <w:t>i</w:t>
      </w:r>
      <w:r w:rsidR="008D6E94" w:rsidRPr="00EC28F8">
        <w:rPr>
          <w:rFonts w:ascii="Arial" w:hAnsi="Arial" w:cs="Arial"/>
          <w:sz w:val="24"/>
          <w:szCs w:val="24"/>
        </w:rPr>
        <w:t xml:space="preserve">s </w:t>
      </w:r>
      <w:r w:rsidR="00925FDB">
        <w:rPr>
          <w:rFonts w:ascii="Arial" w:hAnsi="Arial" w:cs="Arial"/>
          <w:sz w:val="24"/>
          <w:szCs w:val="24"/>
        </w:rPr>
        <w:t xml:space="preserve">yet </w:t>
      </w:r>
      <w:r w:rsidR="008D6E94" w:rsidRPr="00EC28F8">
        <w:rPr>
          <w:rFonts w:ascii="Arial" w:hAnsi="Arial" w:cs="Arial"/>
          <w:sz w:val="24"/>
          <w:szCs w:val="24"/>
        </w:rPr>
        <w:t>to be determined</w:t>
      </w:r>
      <w:r w:rsidR="006073EF" w:rsidRPr="006073EF">
        <w:rPr>
          <w:rFonts w:ascii="Century Gothic" w:hAnsi="Century Gothic"/>
        </w:rPr>
        <w:t xml:space="preserve"> </w:t>
      </w:r>
      <w:r w:rsidR="006073EF" w:rsidRPr="002D1874">
        <w:rPr>
          <w:rFonts w:ascii="Arial" w:hAnsi="Arial" w:cs="Arial"/>
          <w:sz w:val="24"/>
          <w:szCs w:val="24"/>
        </w:rPr>
        <w:t>and would be subject to the final array size, return achieved from the sale of electricity (based on a per kwh generated) and build cost</w:t>
      </w:r>
      <w:r w:rsidR="00E15029">
        <w:rPr>
          <w:rFonts w:ascii="Arial" w:hAnsi="Arial" w:cs="Arial"/>
          <w:sz w:val="24"/>
          <w:szCs w:val="24"/>
        </w:rPr>
        <w:t xml:space="preserve"> to develop the project</w:t>
      </w:r>
      <w:r w:rsidR="006073EF" w:rsidRPr="002D1874">
        <w:rPr>
          <w:rFonts w:ascii="Arial" w:hAnsi="Arial" w:cs="Arial"/>
          <w:sz w:val="24"/>
          <w:szCs w:val="24"/>
        </w:rPr>
        <w:t>.</w:t>
      </w:r>
      <w:r w:rsidR="00CD2B3C">
        <w:rPr>
          <w:rFonts w:ascii="Arial" w:hAnsi="Arial" w:cs="Arial"/>
          <w:sz w:val="24"/>
          <w:szCs w:val="24"/>
        </w:rPr>
        <w:t xml:space="preserve">  </w:t>
      </w:r>
      <w:r w:rsidR="00D042BE" w:rsidRPr="00004C3B">
        <w:rPr>
          <w:rFonts w:ascii="Arial" w:hAnsi="Arial" w:cs="Arial"/>
          <w:sz w:val="24"/>
          <w:szCs w:val="24"/>
        </w:rPr>
        <w:t xml:space="preserve">The project requires planning permission to progress the next phase which is to develop the business case </w:t>
      </w:r>
      <w:r w:rsidR="006931C6" w:rsidRPr="00004C3B">
        <w:rPr>
          <w:rFonts w:ascii="Arial" w:hAnsi="Arial" w:cs="Arial"/>
          <w:sz w:val="24"/>
          <w:szCs w:val="24"/>
        </w:rPr>
        <w:t xml:space="preserve">including </w:t>
      </w:r>
      <w:r w:rsidR="00D042BE" w:rsidRPr="00004C3B">
        <w:rPr>
          <w:rFonts w:ascii="Arial" w:hAnsi="Arial" w:cs="Arial"/>
          <w:sz w:val="24"/>
          <w:szCs w:val="24"/>
        </w:rPr>
        <w:t xml:space="preserve">the </w:t>
      </w:r>
      <w:r w:rsidR="00C94274">
        <w:rPr>
          <w:rFonts w:ascii="Arial" w:hAnsi="Arial" w:cs="Arial"/>
          <w:sz w:val="24"/>
          <w:szCs w:val="24"/>
        </w:rPr>
        <w:t xml:space="preserve">funding and </w:t>
      </w:r>
      <w:r w:rsidR="00D042BE" w:rsidRPr="00004C3B">
        <w:rPr>
          <w:rFonts w:ascii="Arial" w:hAnsi="Arial" w:cs="Arial"/>
          <w:sz w:val="24"/>
          <w:szCs w:val="24"/>
        </w:rPr>
        <w:t>delivery options.  Once the options have been</w:t>
      </w:r>
      <w:r w:rsidR="00AB5D63">
        <w:rPr>
          <w:rFonts w:ascii="Arial" w:hAnsi="Arial" w:cs="Arial"/>
          <w:sz w:val="24"/>
          <w:szCs w:val="24"/>
        </w:rPr>
        <w:t xml:space="preserve"> considered </w:t>
      </w:r>
      <w:r w:rsidR="00D042BE" w:rsidRPr="00004C3B">
        <w:rPr>
          <w:rFonts w:ascii="Arial" w:hAnsi="Arial" w:cs="Arial"/>
          <w:sz w:val="24"/>
          <w:szCs w:val="24"/>
        </w:rPr>
        <w:t>the financial return to the Tain Common Good Fund will be discussed</w:t>
      </w:r>
      <w:r w:rsidR="007A03A5">
        <w:rPr>
          <w:rFonts w:ascii="Arial" w:hAnsi="Arial" w:cs="Arial"/>
          <w:sz w:val="24"/>
          <w:szCs w:val="24"/>
        </w:rPr>
        <w:t xml:space="preserve"> and confirmed </w:t>
      </w:r>
      <w:r w:rsidR="00D042BE" w:rsidRPr="00004C3B">
        <w:rPr>
          <w:rFonts w:ascii="Arial" w:hAnsi="Arial" w:cs="Arial"/>
          <w:sz w:val="24"/>
          <w:szCs w:val="24"/>
        </w:rPr>
        <w:t xml:space="preserve">with </w:t>
      </w:r>
      <w:r w:rsidR="000956D2">
        <w:rPr>
          <w:rFonts w:ascii="Arial" w:hAnsi="Arial" w:cs="Arial"/>
          <w:sz w:val="24"/>
          <w:szCs w:val="24"/>
        </w:rPr>
        <w:t xml:space="preserve">Local </w:t>
      </w:r>
      <w:r w:rsidR="00D042BE" w:rsidRPr="00004C3B">
        <w:rPr>
          <w:rFonts w:ascii="Arial" w:hAnsi="Arial" w:cs="Arial"/>
          <w:sz w:val="24"/>
          <w:szCs w:val="24"/>
        </w:rPr>
        <w:t>Members</w:t>
      </w:r>
      <w:r w:rsidR="00CD18D6" w:rsidRPr="00004C3B">
        <w:rPr>
          <w:rFonts w:ascii="Arial" w:hAnsi="Arial" w:cs="Arial"/>
          <w:sz w:val="24"/>
          <w:szCs w:val="24"/>
        </w:rPr>
        <w:t xml:space="preserve">.  </w:t>
      </w:r>
    </w:p>
    <w:p w14:paraId="6A68FF65" w14:textId="451ABAE8" w:rsidR="00D042BE" w:rsidRDefault="00D042BE" w:rsidP="003A280C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A234481" w14:textId="63DA061C" w:rsidR="008D6E94" w:rsidRPr="00EC28F8" w:rsidRDefault="00BC777D" w:rsidP="00200A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D6E94" w:rsidRPr="00EC28F8">
        <w:rPr>
          <w:rFonts w:ascii="Arial" w:hAnsi="Arial" w:cs="Arial"/>
          <w:sz w:val="24"/>
          <w:szCs w:val="24"/>
        </w:rPr>
        <w:t xml:space="preserve">he </w:t>
      </w:r>
      <w:r w:rsidR="001B1F03">
        <w:rPr>
          <w:rFonts w:ascii="Arial" w:hAnsi="Arial" w:cs="Arial"/>
          <w:sz w:val="24"/>
          <w:szCs w:val="24"/>
        </w:rPr>
        <w:t xml:space="preserve">proposal </w:t>
      </w:r>
      <w:r w:rsidR="008D6E94" w:rsidRPr="00EC28F8">
        <w:rPr>
          <w:rFonts w:ascii="Arial" w:hAnsi="Arial" w:cs="Arial"/>
          <w:sz w:val="24"/>
          <w:szCs w:val="24"/>
        </w:rPr>
        <w:t xml:space="preserve">will also </w:t>
      </w:r>
      <w:r w:rsidR="00466DF5">
        <w:rPr>
          <w:rFonts w:ascii="Arial" w:hAnsi="Arial" w:cs="Arial"/>
          <w:sz w:val="24"/>
          <w:szCs w:val="24"/>
        </w:rPr>
        <w:t xml:space="preserve">deliver </w:t>
      </w:r>
      <w:r w:rsidR="008D6E94" w:rsidRPr="00EC28F8">
        <w:rPr>
          <w:rFonts w:ascii="Arial" w:hAnsi="Arial" w:cs="Arial"/>
          <w:sz w:val="24"/>
          <w:szCs w:val="24"/>
        </w:rPr>
        <w:t>the following</w:t>
      </w:r>
      <w:r w:rsidR="008D6FD4">
        <w:rPr>
          <w:rFonts w:ascii="Arial" w:hAnsi="Arial" w:cs="Arial"/>
          <w:sz w:val="24"/>
          <w:szCs w:val="24"/>
        </w:rPr>
        <w:t xml:space="preserve"> </w:t>
      </w:r>
      <w:r w:rsidR="008D6E94" w:rsidRPr="00EC28F8">
        <w:rPr>
          <w:rFonts w:ascii="Arial" w:hAnsi="Arial" w:cs="Arial"/>
          <w:sz w:val="24"/>
          <w:szCs w:val="24"/>
        </w:rPr>
        <w:t>benefits</w:t>
      </w:r>
      <w:r w:rsidR="00466DF5">
        <w:rPr>
          <w:rFonts w:ascii="Arial" w:hAnsi="Arial" w:cs="Arial"/>
          <w:sz w:val="24"/>
          <w:szCs w:val="24"/>
        </w:rPr>
        <w:t>:</w:t>
      </w:r>
    </w:p>
    <w:p w14:paraId="6202A5EC" w14:textId="08FBB9FA" w:rsidR="005604EB" w:rsidRPr="005604EB" w:rsidRDefault="005604EB" w:rsidP="00200AA3">
      <w:pPr>
        <w:pStyle w:val="ListParagraph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5604EB">
        <w:rPr>
          <w:rFonts w:ascii="Arial" w:hAnsi="Arial" w:cs="Arial"/>
          <w:sz w:val="24"/>
          <w:szCs w:val="24"/>
        </w:rPr>
        <w:t>10% biodiversity net gain above the current baseline of the sites.  This will be achieved through the planting of wild-flower</w:t>
      </w:r>
      <w:r w:rsidR="007D36BF">
        <w:rPr>
          <w:rFonts w:ascii="Arial" w:hAnsi="Arial" w:cs="Arial"/>
          <w:sz w:val="24"/>
          <w:szCs w:val="24"/>
        </w:rPr>
        <w:t>s</w:t>
      </w:r>
      <w:r w:rsidR="000943A2">
        <w:rPr>
          <w:rFonts w:ascii="Arial" w:hAnsi="Arial" w:cs="Arial"/>
          <w:sz w:val="24"/>
          <w:szCs w:val="24"/>
        </w:rPr>
        <w:t xml:space="preserve">, native </w:t>
      </w:r>
      <w:r w:rsidR="002D01B2">
        <w:rPr>
          <w:rFonts w:ascii="Arial" w:hAnsi="Arial" w:cs="Arial"/>
          <w:sz w:val="24"/>
          <w:szCs w:val="24"/>
        </w:rPr>
        <w:t>tree</w:t>
      </w:r>
      <w:r w:rsidR="000943A2">
        <w:rPr>
          <w:rFonts w:ascii="Arial" w:hAnsi="Arial" w:cs="Arial"/>
          <w:sz w:val="24"/>
          <w:szCs w:val="24"/>
        </w:rPr>
        <w:t xml:space="preserve"> </w:t>
      </w:r>
      <w:r w:rsidR="002D01B2">
        <w:rPr>
          <w:rFonts w:ascii="Arial" w:hAnsi="Arial" w:cs="Arial"/>
          <w:sz w:val="24"/>
          <w:szCs w:val="24"/>
        </w:rPr>
        <w:t>s</w:t>
      </w:r>
      <w:r w:rsidR="000943A2">
        <w:rPr>
          <w:rFonts w:ascii="Arial" w:hAnsi="Arial" w:cs="Arial"/>
          <w:sz w:val="24"/>
          <w:szCs w:val="24"/>
        </w:rPr>
        <w:t>pecies</w:t>
      </w:r>
      <w:r w:rsidR="0028405B">
        <w:rPr>
          <w:rFonts w:ascii="Arial" w:hAnsi="Arial" w:cs="Arial"/>
          <w:sz w:val="24"/>
          <w:szCs w:val="24"/>
        </w:rPr>
        <w:t xml:space="preserve"> and</w:t>
      </w:r>
      <w:r w:rsidR="00296839">
        <w:rPr>
          <w:rFonts w:ascii="Arial" w:hAnsi="Arial" w:cs="Arial"/>
          <w:sz w:val="24"/>
          <w:szCs w:val="24"/>
        </w:rPr>
        <w:t xml:space="preserve"> </w:t>
      </w:r>
      <w:r w:rsidR="007D36BF">
        <w:rPr>
          <w:rFonts w:ascii="Arial" w:hAnsi="Arial" w:cs="Arial"/>
          <w:sz w:val="24"/>
          <w:szCs w:val="24"/>
        </w:rPr>
        <w:t xml:space="preserve">instillation </w:t>
      </w:r>
      <w:r w:rsidR="002D01B2">
        <w:rPr>
          <w:rFonts w:ascii="Arial" w:hAnsi="Arial" w:cs="Arial"/>
          <w:sz w:val="24"/>
          <w:szCs w:val="24"/>
        </w:rPr>
        <w:t xml:space="preserve">of </w:t>
      </w:r>
      <w:r w:rsidRPr="005604EB">
        <w:rPr>
          <w:rFonts w:ascii="Arial" w:hAnsi="Arial" w:cs="Arial"/>
          <w:sz w:val="24"/>
          <w:szCs w:val="24"/>
        </w:rPr>
        <w:t>wildlife</w:t>
      </w:r>
      <w:r w:rsidR="00C8682A">
        <w:rPr>
          <w:rFonts w:ascii="Arial" w:hAnsi="Arial" w:cs="Arial"/>
          <w:sz w:val="24"/>
          <w:szCs w:val="24"/>
        </w:rPr>
        <w:t xml:space="preserve"> nest</w:t>
      </w:r>
      <w:r w:rsidR="00175F6C">
        <w:rPr>
          <w:rFonts w:ascii="Arial" w:hAnsi="Arial" w:cs="Arial"/>
          <w:sz w:val="24"/>
          <w:szCs w:val="24"/>
        </w:rPr>
        <w:t>ing</w:t>
      </w:r>
      <w:r w:rsidR="00C8682A">
        <w:rPr>
          <w:rFonts w:ascii="Arial" w:hAnsi="Arial" w:cs="Arial"/>
          <w:sz w:val="24"/>
          <w:szCs w:val="24"/>
        </w:rPr>
        <w:t xml:space="preserve"> </w:t>
      </w:r>
      <w:r w:rsidRPr="005604EB">
        <w:rPr>
          <w:rFonts w:ascii="Arial" w:hAnsi="Arial" w:cs="Arial"/>
          <w:sz w:val="24"/>
          <w:szCs w:val="24"/>
        </w:rPr>
        <w:t>boxes.</w:t>
      </w:r>
    </w:p>
    <w:p w14:paraId="1AA440DA" w14:textId="55793EA8" w:rsidR="005604EB" w:rsidRPr="005604EB" w:rsidRDefault="00175F6C" w:rsidP="00200AA3">
      <w:pPr>
        <w:pStyle w:val="ListParagraph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5604EB" w:rsidRPr="005604EB">
        <w:rPr>
          <w:rFonts w:ascii="Arial" w:hAnsi="Arial" w:cs="Arial"/>
          <w:sz w:val="24"/>
          <w:szCs w:val="24"/>
        </w:rPr>
        <w:t xml:space="preserve">reate a revenue stream for the Council. </w:t>
      </w:r>
    </w:p>
    <w:p w14:paraId="2A58B72D" w14:textId="03DB9AFD" w:rsidR="005604EB" w:rsidRPr="005604EB" w:rsidRDefault="005604EB" w:rsidP="00200AA3">
      <w:pPr>
        <w:pStyle w:val="ListParagraph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5604EB">
        <w:rPr>
          <w:rFonts w:ascii="Arial" w:hAnsi="Arial" w:cs="Arial"/>
          <w:sz w:val="24"/>
          <w:szCs w:val="24"/>
        </w:rPr>
        <w:t xml:space="preserve">The energy generated would be used </w:t>
      </w:r>
      <w:r w:rsidR="00586680">
        <w:rPr>
          <w:rFonts w:ascii="Arial" w:hAnsi="Arial" w:cs="Arial"/>
          <w:sz w:val="24"/>
          <w:szCs w:val="24"/>
        </w:rPr>
        <w:t>locally</w:t>
      </w:r>
      <w:r w:rsidRPr="005604EB">
        <w:rPr>
          <w:rFonts w:ascii="Arial" w:hAnsi="Arial" w:cs="Arial"/>
          <w:sz w:val="24"/>
          <w:szCs w:val="24"/>
        </w:rPr>
        <w:t xml:space="preserve">, to increase resilience and reduce costs for the two </w:t>
      </w:r>
      <w:proofErr w:type="gramStart"/>
      <w:r w:rsidRPr="005604EB">
        <w:rPr>
          <w:rFonts w:ascii="Arial" w:hAnsi="Arial" w:cs="Arial"/>
          <w:sz w:val="24"/>
          <w:szCs w:val="24"/>
        </w:rPr>
        <w:t>off-takers</w:t>
      </w:r>
      <w:proofErr w:type="gramEnd"/>
      <w:r w:rsidRPr="005604EB">
        <w:rPr>
          <w:rFonts w:ascii="Arial" w:hAnsi="Arial" w:cs="Arial"/>
          <w:sz w:val="24"/>
          <w:szCs w:val="24"/>
        </w:rPr>
        <w:t>.</w:t>
      </w:r>
    </w:p>
    <w:p w14:paraId="2877F3DE" w14:textId="242FB60A" w:rsidR="005604EB" w:rsidRPr="005604EB" w:rsidRDefault="005604EB" w:rsidP="00200AA3">
      <w:pPr>
        <w:pStyle w:val="ListParagraph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5604EB">
        <w:rPr>
          <w:rFonts w:ascii="Arial" w:hAnsi="Arial" w:cs="Arial"/>
          <w:sz w:val="24"/>
          <w:szCs w:val="24"/>
        </w:rPr>
        <w:t xml:space="preserve">The energy generated will come from renewable sources, thereby resulting in a saving of C02 emissions.    </w:t>
      </w:r>
    </w:p>
    <w:p w14:paraId="22CB5D16" w14:textId="65A40410" w:rsidR="004D2136" w:rsidRDefault="004D2136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1086B32A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3EAC4C70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7A17DE68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510DFC04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6AC5C9DA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113B6808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7D4AF9A8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1FD0F21A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6C0A7288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325A0B17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0F901794" w14:textId="77777777" w:rsidR="00200AA3" w:rsidRDefault="00200AA3" w:rsidP="00CF210C">
      <w:pPr>
        <w:pStyle w:val="NoSpacing"/>
        <w:rPr>
          <w:rFonts w:ascii="Arial" w:hAnsi="Arial" w:cs="Arial"/>
          <w:sz w:val="24"/>
          <w:szCs w:val="24"/>
        </w:rPr>
      </w:pPr>
    </w:p>
    <w:p w14:paraId="6A222C7F" w14:textId="1FB1B2A6" w:rsidR="00021D43" w:rsidRPr="00D9143F" w:rsidRDefault="00021D43" w:rsidP="00BC7FD5">
      <w:pPr>
        <w:pStyle w:val="Heading2"/>
        <w:rPr>
          <w:rFonts w:ascii="Arial" w:hAnsi="Arial" w:cs="Arial"/>
          <w:b/>
          <w:bCs/>
          <w:color w:val="auto"/>
          <w:sz w:val="24"/>
          <w:szCs w:val="24"/>
        </w:rPr>
      </w:pPr>
      <w:r w:rsidRPr="00D9143F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What land is affected?</w:t>
      </w:r>
    </w:p>
    <w:p w14:paraId="2E490CB2" w14:textId="313DB9F6" w:rsidR="004F43AA" w:rsidRPr="00242382" w:rsidRDefault="004F43AA" w:rsidP="00DB7864">
      <w:pPr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14:paraId="2CB878C7" w14:textId="2813E9A9" w:rsidR="00196845" w:rsidRDefault="00200AA3" w:rsidP="000B7B39">
      <w:pPr>
        <w:spacing w:after="0" w:line="240" w:lineRule="auto"/>
        <w:ind w:right="-613"/>
        <w:rPr>
          <w:rFonts w:ascii="Arial" w:hAnsi="Arial" w:cs="Arial"/>
          <w:sz w:val="24"/>
          <w:szCs w:val="24"/>
        </w:rPr>
      </w:pPr>
      <w:r w:rsidRPr="0040367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2AC3F44C" wp14:editId="74F3E21C">
            <wp:simplePos x="0" y="0"/>
            <wp:positionH relativeFrom="column">
              <wp:posOffset>-76835</wp:posOffset>
            </wp:positionH>
            <wp:positionV relativeFrom="paragraph">
              <wp:posOffset>80010</wp:posOffset>
            </wp:positionV>
            <wp:extent cx="4067175" cy="2844165"/>
            <wp:effectExtent l="19050" t="19050" r="28575" b="13335"/>
            <wp:wrapSquare wrapText="bothSides"/>
            <wp:docPr id="656636279" name="Picture 1" descr="A map of consultation lo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36279" name="Picture 1" descr="A map of consultation location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441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D43" w:rsidRPr="0068399C">
        <w:rPr>
          <w:rFonts w:ascii="Arial" w:eastAsia="Calibri" w:hAnsi="Arial" w:cs="Arial"/>
          <w:sz w:val="24"/>
          <w:szCs w:val="24"/>
        </w:rPr>
        <w:t xml:space="preserve">The </w:t>
      </w:r>
      <w:r w:rsidR="000A25A9">
        <w:rPr>
          <w:rFonts w:ascii="Arial" w:eastAsia="Calibri" w:hAnsi="Arial" w:cs="Arial"/>
          <w:sz w:val="24"/>
          <w:szCs w:val="24"/>
        </w:rPr>
        <w:t>common g</w:t>
      </w:r>
      <w:r w:rsidR="005F2108">
        <w:rPr>
          <w:rFonts w:ascii="Arial" w:eastAsia="Calibri" w:hAnsi="Arial" w:cs="Arial"/>
          <w:sz w:val="24"/>
          <w:szCs w:val="24"/>
        </w:rPr>
        <w:t>ood Propert</w:t>
      </w:r>
      <w:r w:rsidR="00EB0AB1">
        <w:rPr>
          <w:rFonts w:ascii="Arial" w:eastAsia="Calibri" w:hAnsi="Arial" w:cs="Arial"/>
          <w:sz w:val="24"/>
          <w:szCs w:val="24"/>
        </w:rPr>
        <w:t>ies</w:t>
      </w:r>
      <w:r w:rsidR="005F2108">
        <w:rPr>
          <w:rFonts w:ascii="Arial" w:eastAsia="Calibri" w:hAnsi="Arial" w:cs="Arial"/>
          <w:sz w:val="24"/>
          <w:szCs w:val="24"/>
        </w:rPr>
        <w:t xml:space="preserve"> (</w:t>
      </w:r>
      <w:r w:rsidR="00021D43" w:rsidRPr="0068399C">
        <w:rPr>
          <w:rFonts w:ascii="Arial" w:eastAsia="Calibri" w:hAnsi="Arial" w:cs="Arial"/>
          <w:sz w:val="24"/>
          <w:szCs w:val="24"/>
        </w:rPr>
        <w:t>outlined in red)</w:t>
      </w:r>
      <w:r w:rsidR="00C54D9E">
        <w:rPr>
          <w:rFonts w:ascii="Arial" w:eastAsia="Calibri" w:hAnsi="Arial" w:cs="Arial"/>
          <w:sz w:val="24"/>
          <w:szCs w:val="24"/>
        </w:rPr>
        <w:t xml:space="preserve"> are </w:t>
      </w:r>
      <w:r w:rsidR="00EE43FA" w:rsidRPr="00D2271B">
        <w:rPr>
          <w:rFonts w:ascii="Arial" w:eastAsia="Times New Roman" w:hAnsi="Arial" w:cs="Arial"/>
          <w:sz w:val="24"/>
          <w:szCs w:val="24"/>
          <w:lang w:eastAsia="en-GB"/>
        </w:rPr>
        <w:t>located</w:t>
      </w:r>
      <w:r w:rsidR="00EE43FA">
        <w:rPr>
          <w:rFonts w:ascii="Arial" w:eastAsia="Times New Roman" w:hAnsi="Arial" w:cs="Arial"/>
          <w:sz w:val="24"/>
          <w:szCs w:val="24"/>
          <w:lang w:eastAsia="en-GB"/>
        </w:rPr>
        <w:t xml:space="preserve"> along the railway line adjacent to the </w:t>
      </w:r>
      <w:proofErr w:type="spellStart"/>
      <w:r w:rsidR="00EE43FA">
        <w:rPr>
          <w:rFonts w:ascii="Arial" w:eastAsia="Times New Roman" w:hAnsi="Arial" w:cs="Arial"/>
          <w:sz w:val="24"/>
          <w:szCs w:val="24"/>
          <w:lang w:eastAsia="en-GB"/>
        </w:rPr>
        <w:t>Blairliath</w:t>
      </w:r>
      <w:proofErr w:type="spellEnd"/>
      <w:r w:rsidR="00EE43FA">
        <w:rPr>
          <w:rFonts w:ascii="Arial" w:eastAsia="Times New Roman" w:hAnsi="Arial" w:cs="Arial"/>
          <w:sz w:val="24"/>
          <w:szCs w:val="24"/>
          <w:lang w:eastAsia="en-GB"/>
        </w:rPr>
        <w:t xml:space="preserve"> Industrial site and Dornoch Firth foreshore</w:t>
      </w:r>
      <w:r w:rsidR="00A1508E">
        <w:rPr>
          <w:rFonts w:ascii="Arial" w:eastAsia="Calibri" w:hAnsi="Arial" w:cs="Arial"/>
          <w:sz w:val="24"/>
          <w:szCs w:val="24"/>
        </w:rPr>
        <w:t xml:space="preserve"> in </w:t>
      </w:r>
      <w:r w:rsidR="00123B78" w:rsidRPr="00123B78">
        <w:rPr>
          <w:rFonts w:ascii="Arial" w:hAnsi="Arial" w:cs="Arial"/>
          <w:sz w:val="24"/>
          <w:szCs w:val="24"/>
        </w:rPr>
        <w:t>Tain</w:t>
      </w:r>
      <w:r w:rsidR="00D35B0C">
        <w:rPr>
          <w:rFonts w:ascii="Arial" w:hAnsi="Arial" w:cs="Arial"/>
          <w:sz w:val="24"/>
          <w:szCs w:val="24"/>
        </w:rPr>
        <w:t>.</w:t>
      </w:r>
      <w:r w:rsidR="000B7B39">
        <w:rPr>
          <w:rFonts w:ascii="Arial" w:hAnsi="Arial" w:cs="Arial"/>
          <w:sz w:val="24"/>
          <w:szCs w:val="24"/>
        </w:rPr>
        <w:t xml:space="preserve"> </w:t>
      </w:r>
      <w:r w:rsidR="0037427E">
        <w:rPr>
          <w:rFonts w:ascii="Arial" w:hAnsi="Arial" w:cs="Arial"/>
          <w:sz w:val="24"/>
          <w:szCs w:val="24"/>
        </w:rPr>
        <w:t>T</w:t>
      </w:r>
      <w:r w:rsidR="00B55441" w:rsidRPr="00EC28F8">
        <w:rPr>
          <w:rFonts w:ascii="Arial" w:hAnsi="Arial" w:cs="Arial"/>
          <w:sz w:val="24"/>
          <w:szCs w:val="24"/>
        </w:rPr>
        <w:t xml:space="preserve">he two </w:t>
      </w:r>
      <w:r w:rsidR="00B55441">
        <w:rPr>
          <w:rFonts w:ascii="Arial" w:hAnsi="Arial" w:cs="Arial"/>
          <w:sz w:val="24"/>
          <w:szCs w:val="24"/>
        </w:rPr>
        <w:t xml:space="preserve">proposed </w:t>
      </w:r>
      <w:r w:rsidR="00B55441" w:rsidRPr="00EC28F8">
        <w:rPr>
          <w:rFonts w:ascii="Arial" w:hAnsi="Arial" w:cs="Arial"/>
          <w:sz w:val="24"/>
          <w:szCs w:val="24"/>
        </w:rPr>
        <w:t xml:space="preserve">sites are called ‘Tain North’ </w:t>
      </w:r>
      <w:r w:rsidR="00B55441">
        <w:rPr>
          <w:rFonts w:ascii="Arial" w:hAnsi="Arial" w:cs="Arial"/>
          <w:sz w:val="24"/>
          <w:szCs w:val="24"/>
        </w:rPr>
        <w:t>(</w:t>
      </w:r>
      <w:proofErr w:type="spellStart"/>
      <w:r w:rsidR="00B55441" w:rsidRPr="004064FC">
        <w:rPr>
          <w:rFonts w:ascii="Arial" w:hAnsi="Arial" w:cs="Arial"/>
          <w:sz w:val="24"/>
          <w:szCs w:val="24"/>
        </w:rPr>
        <w:t>Blairliath</w:t>
      </w:r>
      <w:proofErr w:type="spellEnd"/>
      <w:r w:rsidR="00B55441" w:rsidRPr="00406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5441" w:rsidRPr="004064FC">
        <w:rPr>
          <w:rFonts w:ascii="Arial" w:hAnsi="Arial" w:cs="Arial"/>
          <w:sz w:val="24"/>
          <w:szCs w:val="24"/>
        </w:rPr>
        <w:t>Grazings</w:t>
      </w:r>
      <w:proofErr w:type="spellEnd"/>
      <w:r w:rsidR="00B55441" w:rsidRPr="004064FC">
        <w:rPr>
          <w:rFonts w:ascii="Arial" w:hAnsi="Arial" w:cs="Arial"/>
          <w:sz w:val="24"/>
          <w:szCs w:val="24"/>
        </w:rPr>
        <w:t xml:space="preserve"> 13-acre site</w:t>
      </w:r>
      <w:r w:rsidR="00B55441">
        <w:rPr>
          <w:rFonts w:ascii="Arial" w:hAnsi="Arial" w:cs="Arial"/>
          <w:sz w:val="24"/>
          <w:szCs w:val="24"/>
        </w:rPr>
        <w:t xml:space="preserve">) </w:t>
      </w:r>
      <w:r w:rsidR="00B55441" w:rsidRPr="00EC28F8">
        <w:rPr>
          <w:rFonts w:ascii="Arial" w:hAnsi="Arial" w:cs="Arial"/>
          <w:sz w:val="24"/>
          <w:szCs w:val="24"/>
        </w:rPr>
        <w:t>and ’Tain South’</w:t>
      </w:r>
      <w:r w:rsidR="00B5544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55441" w:rsidRPr="004E409F">
        <w:rPr>
          <w:rFonts w:ascii="Arial" w:hAnsi="Arial" w:cs="Arial"/>
          <w:sz w:val="24"/>
          <w:szCs w:val="24"/>
        </w:rPr>
        <w:t>Blairliath</w:t>
      </w:r>
      <w:proofErr w:type="spellEnd"/>
      <w:r w:rsidR="00B55441" w:rsidRPr="004E40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5441" w:rsidRPr="004E409F">
        <w:rPr>
          <w:rFonts w:ascii="Arial" w:hAnsi="Arial" w:cs="Arial"/>
          <w:sz w:val="24"/>
          <w:szCs w:val="24"/>
        </w:rPr>
        <w:t>Grazings</w:t>
      </w:r>
      <w:proofErr w:type="spellEnd"/>
      <w:r w:rsidR="00B55441" w:rsidRPr="004E409F">
        <w:rPr>
          <w:rFonts w:ascii="Arial" w:hAnsi="Arial" w:cs="Arial"/>
          <w:sz w:val="24"/>
          <w:szCs w:val="24"/>
        </w:rPr>
        <w:t xml:space="preserve"> 4-acre site)</w:t>
      </w:r>
      <w:r w:rsidR="004A1DFF">
        <w:rPr>
          <w:rFonts w:ascii="Arial" w:hAnsi="Arial" w:cs="Arial"/>
          <w:sz w:val="24"/>
          <w:szCs w:val="24"/>
        </w:rPr>
        <w:t>.</w:t>
      </w:r>
    </w:p>
    <w:p w14:paraId="0F786FB5" w14:textId="77777777" w:rsidR="00F615D3" w:rsidRDefault="00F615D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4255F79F" w14:textId="77777777" w:rsidR="00F615D3" w:rsidRDefault="00F615D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6B97DFBE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198AEB03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5880166B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38C477EE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6DB2F023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67EAE42B" w14:textId="77777777" w:rsidR="00200AA3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554730CB" w14:textId="7F83373C" w:rsidR="007B2E47" w:rsidRDefault="00655A91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631D72">
        <w:rPr>
          <w:rFonts w:ascii="Arial" w:eastAsia="Calibri" w:hAnsi="Arial" w:cs="Arial"/>
          <w:sz w:val="24"/>
          <w:szCs w:val="24"/>
          <w:u w:val="single"/>
        </w:rPr>
        <w:t>Tain</w:t>
      </w:r>
      <w:r w:rsidR="009C299E">
        <w:rPr>
          <w:rFonts w:ascii="Arial" w:eastAsia="Calibri" w:hAnsi="Arial" w:cs="Arial"/>
          <w:sz w:val="24"/>
          <w:szCs w:val="24"/>
          <w:u w:val="single"/>
        </w:rPr>
        <w:t xml:space="preserve"> North</w:t>
      </w:r>
      <w:r w:rsidR="00196E56" w:rsidRPr="00196E56">
        <w:rPr>
          <w:rFonts w:ascii="Arial" w:eastAsia="Calibri" w:hAnsi="Arial" w:cs="Arial"/>
          <w:sz w:val="24"/>
          <w:szCs w:val="24"/>
          <w:u w:val="single"/>
        </w:rPr>
        <w:t xml:space="preserve"> </w:t>
      </w:r>
    </w:p>
    <w:p w14:paraId="0FC51862" w14:textId="1FAF72F3" w:rsidR="00711E97" w:rsidRPr="00711E97" w:rsidRDefault="003E3073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shown in the </w:t>
      </w:r>
      <w:r w:rsidR="00D21EC7">
        <w:rPr>
          <w:rFonts w:ascii="Arial" w:hAnsi="Arial" w:cs="Arial"/>
          <w:sz w:val="24"/>
          <w:szCs w:val="24"/>
        </w:rPr>
        <w:t>indicative p</w:t>
      </w:r>
      <w:r>
        <w:rPr>
          <w:rFonts w:ascii="Arial" w:hAnsi="Arial" w:cs="Arial"/>
          <w:sz w:val="24"/>
          <w:szCs w:val="24"/>
        </w:rPr>
        <w:t>lan below, t</w:t>
      </w:r>
      <w:r w:rsidR="00711E97" w:rsidRPr="00711E97">
        <w:rPr>
          <w:rFonts w:ascii="Arial" w:hAnsi="Arial" w:cs="Arial"/>
          <w:sz w:val="24"/>
          <w:szCs w:val="24"/>
        </w:rPr>
        <w:t>he</w:t>
      </w:r>
      <w:r w:rsidR="00711E97">
        <w:rPr>
          <w:rFonts w:ascii="Arial" w:hAnsi="Arial" w:cs="Arial"/>
          <w:sz w:val="24"/>
          <w:szCs w:val="24"/>
        </w:rPr>
        <w:t xml:space="preserve"> Tain North </w:t>
      </w:r>
      <w:r w:rsidR="0046172C">
        <w:rPr>
          <w:rFonts w:ascii="Arial" w:hAnsi="Arial" w:cs="Arial"/>
          <w:sz w:val="24"/>
          <w:szCs w:val="24"/>
        </w:rPr>
        <w:t xml:space="preserve">project </w:t>
      </w:r>
      <w:r w:rsidR="00711E97">
        <w:rPr>
          <w:rFonts w:ascii="Arial" w:hAnsi="Arial" w:cs="Arial"/>
          <w:sz w:val="24"/>
          <w:szCs w:val="24"/>
        </w:rPr>
        <w:t xml:space="preserve">will occupy approximately </w:t>
      </w:r>
      <w:r w:rsidR="008B0D39">
        <w:rPr>
          <w:rFonts w:ascii="Arial" w:hAnsi="Arial" w:cs="Arial"/>
          <w:sz w:val="24"/>
          <w:szCs w:val="24"/>
        </w:rPr>
        <w:t>0.34ha within the</w:t>
      </w:r>
      <w:r w:rsidR="00714B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4B62" w:rsidRPr="00714B62">
        <w:rPr>
          <w:rFonts w:ascii="Arial" w:hAnsi="Arial" w:cs="Arial"/>
          <w:sz w:val="24"/>
          <w:szCs w:val="24"/>
        </w:rPr>
        <w:t>Blairliath</w:t>
      </w:r>
      <w:proofErr w:type="spellEnd"/>
      <w:r w:rsidR="00714B62" w:rsidRPr="00714B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4B62" w:rsidRPr="00714B62">
        <w:rPr>
          <w:rFonts w:ascii="Arial" w:hAnsi="Arial" w:cs="Arial"/>
          <w:sz w:val="24"/>
          <w:szCs w:val="24"/>
        </w:rPr>
        <w:t>Grazings</w:t>
      </w:r>
      <w:proofErr w:type="spellEnd"/>
      <w:r w:rsidR="00714B62" w:rsidRPr="00714B62">
        <w:rPr>
          <w:rFonts w:ascii="Arial" w:hAnsi="Arial" w:cs="Arial"/>
          <w:sz w:val="24"/>
          <w:szCs w:val="24"/>
        </w:rPr>
        <w:t xml:space="preserve"> 13-acre site</w:t>
      </w:r>
      <w:r w:rsidR="00D21EC7">
        <w:rPr>
          <w:rFonts w:ascii="Arial" w:hAnsi="Arial" w:cs="Arial"/>
          <w:sz w:val="24"/>
          <w:szCs w:val="24"/>
        </w:rPr>
        <w:t>.</w:t>
      </w:r>
      <w:r w:rsidR="007B6107">
        <w:rPr>
          <w:rFonts w:ascii="Arial" w:hAnsi="Arial" w:cs="Arial"/>
          <w:sz w:val="24"/>
          <w:szCs w:val="24"/>
        </w:rPr>
        <w:t xml:space="preserve">  The </w:t>
      </w:r>
      <w:r w:rsidR="00756D08">
        <w:rPr>
          <w:rFonts w:ascii="Arial" w:hAnsi="Arial" w:cs="Arial"/>
          <w:sz w:val="24"/>
          <w:szCs w:val="24"/>
        </w:rPr>
        <w:t>change of use is only applicable for the project</w:t>
      </w:r>
      <w:r w:rsidR="00CD7806">
        <w:rPr>
          <w:rFonts w:ascii="Arial" w:hAnsi="Arial" w:cs="Arial"/>
          <w:sz w:val="24"/>
          <w:szCs w:val="24"/>
        </w:rPr>
        <w:t xml:space="preserve"> area therefore the </w:t>
      </w:r>
      <w:r w:rsidR="007B6107">
        <w:rPr>
          <w:rFonts w:ascii="Arial" w:hAnsi="Arial" w:cs="Arial"/>
          <w:sz w:val="24"/>
          <w:szCs w:val="24"/>
        </w:rPr>
        <w:t>remainder of the site will continue</w:t>
      </w:r>
      <w:r w:rsidR="00B23D7D">
        <w:rPr>
          <w:rFonts w:ascii="Arial" w:hAnsi="Arial" w:cs="Arial"/>
          <w:sz w:val="24"/>
          <w:szCs w:val="24"/>
        </w:rPr>
        <w:t xml:space="preserve"> to </w:t>
      </w:r>
      <w:r w:rsidR="00C7251D">
        <w:rPr>
          <w:rFonts w:ascii="Arial" w:hAnsi="Arial" w:cs="Arial"/>
          <w:sz w:val="24"/>
          <w:szCs w:val="24"/>
        </w:rPr>
        <w:t xml:space="preserve">be </w:t>
      </w:r>
      <w:r w:rsidR="00B23D7D">
        <w:rPr>
          <w:rFonts w:ascii="Arial" w:hAnsi="Arial" w:cs="Arial"/>
          <w:sz w:val="24"/>
          <w:szCs w:val="24"/>
        </w:rPr>
        <w:t xml:space="preserve">available </w:t>
      </w:r>
      <w:r w:rsidR="000075BD">
        <w:rPr>
          <w:rFonts w:ascii="Arial" w:hAnsi="Arial" w:cs="Arial"/>
          <w:sz w:val="24"/>
          <w:szCs w:val="24"/>
        </w:rPr>
        <w:t>as</w:t>
      </w:r>
      <w:r w:rsidR="00B23D7D">
        <w:rPr>
          <w:rFonts w:ascii="Arial" w:hAnsi="Arial" w:cs="Arial"/>
          <w:sz w:val="24"/>
          <w:szCs w:val="24"/>
        </w:rPr>
        <w:t xml:space="preserve"> grazing lets</w:t>
      </w:r>
      <w:r w:rsidR="007D21DC">
        <w:rPr>
          <w:rFonts w:ascii="Arial" w:hAnsi="Arial" w:cs="Arial"/>
          <w:sz w:val="24"/>
          <w:szCs w:val="24"/>
        </w:rPr>
        <w:t>.</w:t>
      </w:r>
      <w:r w:rsidR="00B84C42">
        <w:rPr>
          <w:rFonts w:ascii="Arial" w:hAnsi="Arial" w:cs="Arial"/>
          <w:sz w:val="24"/>
          <w:szCs w:val="24"/>
        </w:rPr>
        <w:t xml:space="preserve"> </w:t>
      </w:r>
    </w:p>
    <w:p w14:paraId="1653131E" w14:textId="77242211" w:rsidR="0046643E" w:rsidRDefault="0046643E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676D82C" w14:textId="403BDB84" w:rsidR="00561554" w:rsidRDefault="00200AA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563F04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200ACE6C" wp14:editId="174BB1E8">
            <wp:simplePos x="0" y="0"/>
            <wp:positionH relativeFrom="column">
              <wp:posOffset>361950</wp:posOffset>
            </wp:positionH>
            <wp:positionV relativeFrom="paragraph">
              <wp:posOffset>51435</wp:posOffset>
            </wp:positionV>
            <wp:extent cx="5014595" cy="3524250"/>
            <wp:effectExtent l="19050" t="19050" r="14605" b="19050"/>
            <wp:wrapSquare wrapText="bothSides"/>
            <wp:docPr id="1202411943" name="Picture 1" descr="Map of Tain North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11943" name="Picture 1" descr="Map of Tain North si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524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398E3" w14:textId="0564510B" w:rsidR="00561554" w:rsidRDefault="00561554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063852DD" w14:textId="0D3FE156" w:rsidR="0046643E" w:rsidRDefault="0046643E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2C5295B1" w14:textId="5D98F452" w:rsidR="004D197A" w:rsidRDefault="004D197A" w:rsidP="00DB7864">
      <w:pPr>
        <w:spacing w:after="0" w:line="240" w:lineRule="auto"/>
        <w:jc w:val="both"/>
        <w:rPr>
          <w:rFonts w:ascii="Arial" w:eastAsia="Calibri" w:hAnsi="Arial" w:cs="Arial"/>
          <w:i/>
          <w:iCs/>
          <w:color w:val="FF0000"/>
          <w:sz w:val="24"/>
          <w:szCs w:val="24"/>
        </w:rPr>
      </w:pPr>
    </w:p>
    <w:p w14:paraId="5B2AFDD5" w14:textId="6BF81047" w:rsidR="00F2239E" w:rsidRDefault="00F2239E" w:rsidP="00DB7864">
      <w:pPr>
        <w:spacing w:after="0" w:line="240" w:lineRule="auto"/>
        <w:jc w:val="both"/>
        <w:rPr>
          <w:rFonts w:ascii="Arial" w:eastAsia="Calibri" w:hAnsi="Arial" w:cs="Arial"/>
          <w:i/>
          <w:iCs/>
          <w:color w:val="FF0000"/>
          <w:sz w:val="24"/>
          <w:szCs w:val="24"/>
        </w:rPr>
      </w:pPr>
    </w:p>
    <w:p w14:paraId="34348B1D" w14:textId="2E3C7C9C" w:rsidR="00F2239E" w:rsidRDefault="00F2239E" w:rsidP="00DB7864">
      <w:pPr>
        <w:spacing w:after="0" w:line="240" w:lineRule="auto"/>
        <w:jc w:val="both"/>
        <w:rPr>
          <w:rFonts w:ascii="Arial" w:eastAsia="Calibri" w:hAnsi="Arial" w:cs="Arial"/>
          <w:i/>
          <w:iCs/>
          <w:color w:val="FF0000"/>
          <w:sz w:val="24"/>
          <w:szCs w:val="24"/>
        </w:rPr>
      </w:pPr>
    </w:p>
    <w:p w14:paraId="7642941C" w14:textId="4BA9A030" w:rsidR="00F2239E" w:rsidRDefault="00F2239E" w:rsidP="00DB7864">
      <w:pPr>
        <w:spacing w:after="0" w:line="240" w:lineRule="auto"/>
        <w:jc w:val="both"/>
        <w:rPr>
          <w:rFonts w:ascii="Arial" w:eastAsia="Calibri" w:hAnsi="Arial" w:cs="Arial"/>
          <w:i/>
          <w:iCs/>
          <w:color w:val="FF0000"/>
          <w:sz w:val="24"/>
          <w:szCs w:val="24"/>
        </w:rPr>
      </w:pPr>
    </w:p>
    <w:p w14:paraId="18C6C37B" w14:textId="4C995978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6402B5D" w14:textId="42A7AE05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C3823E5" w14:textId="20B76D5F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1B72CFAB" w14:textId="0B44780D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6B50769F" w14:textId="3C728F58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1D863813" w14:textId="0DA71512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F87A947" w14:textId="42D45835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1DF4A481" w14:textId="79FF0EBA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349FAC95" w14:textId="0DA76EFE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338368FD" w14:textId="487183E8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7CAFC6D2" w14:textId="0CBFE1FE" w:rsidR="00562D90" w:rsidRDefault="00562D90" w:rsidP="00DB786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E3A2114" w14:textId="388EA1AD" w:rsidR="00561554" w:rsidRDefault="00561554" w:rsidP="005615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1A15F484" w14:textId="0DABF1BC" w:rsidR="00561554" w:rsidRDefault="00561554" w:rsidP="005615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3627ED90" w14:textId="65D7C795" w:rsidR="00561554" w:rsidRDefault="00561554" w:rsidP="005615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6A6C218E" w14:textId="54E1ECB9" w:rsidR="00411B2D" w:rsidRDefault="00411B2D" w:rsidP="005615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5980BE02" w14:textId="77777777" w:rsidR="00200AA3" w:rsidRDefault="00200AA3" w:rsidP="005615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</w:p>
    <w:p w14:paraId="2F8ACBC8" w14:textId="5675D28F" w:rsidR="00D21EC7" w:rsidRDefault="00561554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 w:rsidRPr="009C299E">
        <w:rPr>
          <w:rFonts w:ascii="Arial" w:eastAsia="Calibri" w:hAnsi="Arial" w:cs="Arial"/>
          <w:sz w:val="24"/>
          <w:szCs w:val="24"/>
          <w:u w:val="single"/>
        </w:rPr>
        <w:lastRenderedPageBreak/>
        <w:t>Tain South</w:t>
      </w:r>
    </w:p>
    <w:p w14:paraId="382F4CF8" w14:textId="1149E7F1" w:rsidR="00561554" w:rsidRPr="009C299E" w:rsidRDefault="005045D1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As shown in the indicative plan below, t</w:t>
      </w:r>
      <w:r w:rsidRPr="00711E97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Tain </w:t>
      </w:r>
      <w:r w:rsidR="006D6FE8">
        <w:rPr>
          <w:rFonts w:ascii="Arial" w:hAnsi="Arial" w:cs="Arial"/>
          <w:sz w:val="24"/>
          <w:szCs w:val="24"/>
        </w:rPr>
        <w:t xml:space="preserve">South </w:t>
      </w:r>
      <w:r>
        <w:rPr>
          <w:rFonts w:ascii="Arial" w:hAnsi="Arial" w:cs="Arial"/>
          <w:sz w:val="24"/>
          <w:szCs w:val="24"/>
        </w:rPr>
        <w:t>project</w:t>
      </w:r>
      <w:r w:rsidR="006D6FE8">
        <w:rPr>
          <w:rFonts w:ascii="Arial" w:hAnsi="Arial" w:cs="Arial"/>
          <w:sz w:val="24"/>
          <w:szCs w:val="24"/>
        </w:rPr>
        <w:t xml:space="preserve"> is</w:t>
      </w:r>
      <w:r w:rsidR="002124BA">
        <w:rPr>
          <w:rFonts w:ascii="Arial" w:hAnsi="Arial" w:cs="Arial"/>
          <w:sz w:val="24"/>
          <w:szCs w:val="24"/>
        </w:rPr>
        <w:t xml:space="preserve"> likely to occupy the majority of the </w:t>
      </w:r>
      <w:proofErr w:type="spellStart"/>
      <w:r w:rsidR="00196E56" w:rsidRPr="007E11FF">
        <w:rPr>
          <w:rFonts w:ascii="Arial" w:hAnsi="Arial" w:cs="Arial"/>
          <w:sz w:val="24"/>
          <w:szCs w:val="24"/>
        </w:rPr>
        <w:t>Blairliath</w:t>
      </w:r>
      <w:proofErr w:type="spellEnd"/>
      <w:r w:rsidR="00196E56" w:rsidRPr="007E11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6E56" w:rsidRPr="007E11FF">
        <w:rPr>
          <w:rFonts w:ascii="Arial" w:hAnsi="Arial" w:cs="Arial"/>
          <w:sz w:val="24"/>
          <w:szCs w:val="24"/>
        </w:rPr>
        <w:t>Grazings</w:t>
      </w:r>
      <w:proofErr w:type="spellEnd"/>
      <w:r w:rsidR="00196E56" w:rsidRPr="007E11FF">
        <w:rPr>
          <w:rFonts w:ascii="Arial" w:hAnsi="Arial" w:cs="Arial"/>
          <w:sz w:val="24"/>
          <w:szCs w:val="24"/>
        </w:rPr>
        <w:t xml:space="preserve"> 4-acre site</w:t>
      </w:r>
      <w:r w:rsidR="002124BA" w:rsidRPr="007E11FF">
        <w:rPr>
          <w:rFonts w:ascii="Arial" w:hAnsi="Arial" w:cs="Arial"/>
          <w:sz w:val="24"/>
          <w:szCs w:val="24"/>
        </w:rPr>
        <w:t>.</w:t>
      </w:r>
      <w:r w:rsidR="00561554" w:rsidRPr="009C299E">
        <w:rPr>
          <w:rFonts w:ascii="Arial" w:eastAsia="Calibri" w:hAnsi="Arial" w:cs="Arial"/>
          <w:sz w:val="24"/>
          <w:szCs w:val="24"/>
          <w:u w:val="single"/>
        </w:rPr>
        <w:t xml:space="preserve"> </w:t>
      </w:r>
    </w:p>
    <w:p w14:paraId="5C7670D5" w14:textId="283B4CF6" w:rsidR="00561554" w:rsidRDefault="00200AA3" w:rsidP="003A6F9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5FE3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17A8F624" wp14:editId="3DF97459">
            <wp:simplePos x="0" y="0"/>
            <wp:positionH relativeFrom="margin">
              <wp:posOffset>332105</wp:posOffset>
            </wp:positionH>
            <wp:positionV relativeFrom="page">
              <wp:posOffset>1783080</wp:posOffset>
            </wp:positionV>
            <wp:extent cx="5073650" cy="3590925"/>
            <wp:effectExtent l="19050" t="19050" r="12700" b="28575"/>
            <wp:wrapSquare wrapText="bothSides"/>
            <wp:docPr id="919991384" name="Picture 1" descr="Map of Tain South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91384" name="Picture 1" descr="Map of Tain South si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909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E9F5F" w14:textId="38802C96" w:rsidR="00F61144" w:rsidRDefault="00F61144" w:rsidP="003A6F9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3D789CB3" w14:textId="77777777" w:rsidR="00200AA3" w:rsidRDefault="00200AA3" w:rsidP="003A6F9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0B6BF773" w14:textId="77777777" w:rsidR="00200AA3" w:rsidRDefault="00200AA3" w:rsidP="003A6F90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1D022372" w14:textId="5720410A" w:rsidR="00021D43" w:rsidRPr="003A1C9F" w:rsidRDefault="00021D43" w:rsidP="00200AA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3A1C9F">
        <w:rPr>
          <w:rFonts w:ascii="Arial" w:eastAsia="Calibri" w:hAnsi="Arial" w:cs="Arial"/>
          <w:b/>
          <w:sz w:val="24"/>
          <w:szCs w:val="24"/>
          <w:u w:val="single"/>
        </w:rPr>
        <w:t>Representations</w:t>
      </w:r>
    </w:p>
    <w:p w14:paraId="7D686D99" w14:textId="22EC5515" w:rsidR="00F61144" w:rsidRDefault="00F61144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9A362D" w14:textId="64091D51" w:rsidR="00123B78" w:rsidRDefault="00021D43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</w:t>
      </w:r>
      <w:r w:rsidRPr="00C446C2">
        <w:rPr>
          <w:rFonts w:ascii="Arial" w:eastAsia="Calibri" w:hAnsi="Arial" w:cs="Arial"/>
          <w:sz w:val="24"/>
          <w:szCs w:val="24"/>
        </w:rPr>
        <w:t>h</w:t>
      </w:r>
      <w:r w:rsidR="00CA0DA5">
        <w:rPr>
          <w:rFonts w:ascii="Arial" w:eastAsia="Calibri" w:hAnsi="Arial" w:cs="Arial"/>
          <w:sz w:val="24"/>
          <w:szCs w:val="24"/>
        </w:rPr>
        <w:t>is</w:t>
      </w:r>
      <w:r w:rsidR="00FD6150">
        <w:rPr>
          <w:rFonts w:ascii="Arial" w:eastAsia="Calibri" w:hAnsi="Arial" w:cs="Arial"/>
          <w:sz w:val="24"/>
          <w:szCs w:val="24"/>
        </w:rPr>
        <w:t xml:space="preserve"> </w:t>
      </w:r>
      <w:r w:rsidRPr="00C446C2">
        <w:rPr>
          <w:rFonts w:ascii="Arial" w:eastAsia="Calibri" w:hAnsi="Arial" w:cs="Arial"/>
          <w:sz w:val="24"/>
          <w:szCs w:val="24"/>
        </w:rPr>
        <w:t>consultation seek</w:t>
      </w:r>
      <w:r>
        <w:rPr>
          <w:rFonts w:ascii="Arial" w:eastAsia="Calibri" w:hAnsi="Arial" w:cs="Arial"/>
          <w:sz w:val="24"/>
          <w:szCs w:val="24"/>
        </w:rPr>
        <w:t>s</w:t>
      </w:r>
      <w:r w:rsidRPr="00C446C2">
        <w:rPr>
          <w:rFonts w:ascii="Arial" w:eastAsia="Calibri" w:hAnsi="Arial" w:cs="Arial"/>
          <w:sz w:val="24"/>
          <w:szCs w:val="24"/>
        </w:rPr>
        <w:t xml:space="preserve"> views </w:t>
      </w:r>
      <w:r w:rsidR="00CA0DA5">
        <w:rPr>
          <w:rFonts w:ascii="Arial" w:eastAsia="Calibri" w:hAnsi="Arial" w:cs="Arial"/>
          <w:sz w:val="24"/>
          <w:szCs w:val="24"/>
        </w:rPr>
        <w:t xml:space="preserve">from </w:t>
      </w:r>
      <w:r w:rsidR="00D1789C">
        <w:rPr>
          <w:rFonts w:ascii="Arial" w:eastAsia="Calibri" w:hAnsi="Arial" w:cs="Arial"/>
          <w:sz w:val="24"/>
          <w:szCs w:val="24"/>
        </w:rPr>
        <w:t xml:space="preserve">Tain </w:t>
      </w:r>
      <w:r w:rsidR="00200AA3">
        <w:rPr>
          <w:rFonts w:ascii="Arial" w:eastAsia="Calibri" w:hAnsi="Arial" w:cs="Arial"/>
          <w:sz w:val="24"/>
          <w:szCs w:val="24"/>
        </w:rPr>
        <w:t>residents</w:t>
      </w:r>
      <w:r>
        <w:rPr>
          <w:rFonts w:ascii="Arial" w:eastAsia="Calibri" w:hAnsi="Arial" w:cs="Arial"/>
          <w:sz w:val="24"/>
          <w:szCs w:val="24"/>
        </w:rPr>
        <w:t xml:space="preserve"> to inform the Council’s decision</w:t>
      </w:r>
      <w:r w:rsidRPr="00C446C2">
        <w:rPr>
          <w:rFonts w:ascii="Arial" w:eastAsia="Calibri" w:hAnsi="Arial" w:cs="Arial"/>
          <w:sz w:val="24"/>
          <w:szCs w:val="24"/>
        </w:rPr>
        <w:t xml:space="preserve"> in respect of the </w:t>
      </w:r>
      <w:r w:rsidR="002F0D6D">
        <w:rPr>
          <w:rFonts w:ascii="Arial" w:eastAsia="Calibri" w:hAnsi="Arial" w:cs="Arial"/>
          <w:sz w:val="24"/>
          <w:szCs w:val="24"/>
        </w:rPr>
        <w:t>P</w:t>
      </w:r>
      <w:r w:rsidRPr="00C446C2">
        <w:rPr>
          <w:rFonts w:ascii="Arial" w:eastAsia="Calibri" w:hAnsi="Arial" w:cs="Arial"/>
          <w:sz w:val="24"/>
          <w:szCs w:val="24"/>
        </w:rPr>
        <w:t>roposal</w:t>
      </w:r>
      <w:r>
        <w:rPr>
          <w:rFonts w:ascii="Arial" w:eastAsia="Calibri" w:hAnsi="Arial" w:cs="Arial"/>
          <w:sz w:val="24"/>
          <w:szCs w:val="24"/>
        </w:rPr>
        <w:t xml:space="preserve"> as described above to</w:t>
      </w:r>
      <w:r w:rsidR="00DE2F3E">
        <w:rPr>
          <w:rFonts w:ascii="Arial" w:eastAsia="Calibri" w:hAnsi="Arial" w:cs="Arial"/>
          <w:sz w:val="24"/>
          <w:szCs w:val="24"/>
        </w:rPr>
        <w:t>:</w:t>
      </w:r>
    </w:p>
    <w:p w14:paraId="14744BE8" w14:textId="77777777" w:rsidR="00200AA3" w:rsidRDefault="00200AA3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9CF0820" w14:textId="775AE4F7" w:rsidR="00123B78" w:rsidRPr="00123B78" w:rsidRDefault="00D1789C" w:rsidP="00200AA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123B78">
        <w:rPr>
          <w:rFonts w:ascii="Arial" w:hAnsi="Arial" w:cs="Arial"/>
          <w:color w:val="000000" w:themeColor="text1"/>
          <w:sz w:val="24"/>
          <w:szCs w:val="24"/>
        </w:rPr>
        <w:t>Change the use</w:t>
      </w:r>
      <w:r w:rsidR="001A7405" w:rsidRPr="00123B78">
        <w:rPr>
          <w:rFonts w:ascii="Arial" w:hAnsi="Arial" w:cs="Arial"/>
          <w:color w:val="000000" w:themeColor="text1"/>
          <w:sz w:val="24"/>
          <w:szCs w:val="24"/>
        </w:rPr>
        <w:t xml:space="preserve"> of </w:t>
      </w:r>
      <w:r w:rsidR="00021D43" w:rsidRPr="00123B78">
        <w:rPr>
          <w:rFonts w:ascii="Arial" w:hAnsi="Arial" w:cs="Arial"/>
          <w:color w:val="000000" w:themeColor="text1"/>
          <w:sz w:val="24"/>
          <w:szCs w:val="24"/>
        </w:rPr>
        <w:t xml:space="preserve">common good </w:t>
      </w:r>
      <w:r w:rsidR="00F44415" w:rsidRPr="00123B78">
        <w:rPr>
          <w:rFonts w:ascii="Arial" w:hAnsi="Arial" w:cs="Arial"/>
          <w:color w:val="000000" w:themeColor="text1"/>
          <w:sz w:val="24"/>
          <w:szCs w:val="24"/>
        </w:rPr>
        <w:t xml:space="preserve">land </w:t>
      </w:r>
      <w:r w:rsidR="00215CE6" w:rsidRPr="00123B78">
        <w:rPr>
          <w:rFonts w:ascii="Arial" w:hAnsi="Arial" w:cs="Arial"/>
          <w:color w:val="000000" w:themeColor="text1"/>
          <w:sz w:val="24"/>
          <w:szCs w:val="24"/>
        </w:rPr>
        <w:t xml:space="preserve">known </w:t>
      </w:r>
      <w:r w:rsidR="00200AA3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proofErr w:type="spellStart"/>
      <w:r w:rsidR="00123B78" w:rsidRPr="00123B78">
        <w:rPr>
          <w:rFonts w:ascii="Arial" w:hAnsi="Arial" w:cs="Arial"/>
          <w:sz w:val="24"/>
          <w:szCs w:val="24"/>
        </w:rPr>
        <w:t>Blairliath</w:t>
      </w:r>
      <w:proofErr w:type="spellEnd"/>
      <w:r w:rsidR="00123B78" w:rsidRPr="00123B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3B78" w:rsidRPr="00123B78">
        <w:rPr>
          <w:rFonts w:ascii="Arial" w:hAnsi="Arial" w:cs="Arial"/>
          <w:sz w:val="24"/>
          <w:szCs w:val="24"/>
        </w:rPr>
        <w:t>Grazings</w:t>
      </w:r>
      <w:proofErr w:type="spellEnd"/>
      <w:r w:rsidR="00123B78" w:rsidRPr="00123B78">
        <w:rPr>
          <w:rFonts w:ascii="Arial" w:hAnsi="Arial" w:cs="Arial"/>
          <w:sz w:val="24"/>
          <w:szCs w:val="24"/>
        </w:rPr>
        <w:t xml:space="preserve"> 13-acre site</w:t>
      </w:r>
      <w:r w:rsidR="005031A1">
        <w:rPr>
          <w:rFonts w:ascii="Arial" w:hAnsi="Arial" w:cs="Arial"/>
          <w:sz w:val="24"/>
          <w:szCs w:val="24"/>
        </w:rPr>
        <w:t xml:space="preserve"> (part of)</w:t>
      </w:r>
      <w:r w:rsidR="00123B78" w:rsidRPr="00123B78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123B78" w:rsidRPr="00123B78">
        <w:rPr>
          <w:rFonts w:ascii="Arial" w:hAnsi="Arial" w:cs="Arial"/>
          <w:sz w:val="24"/>
          <w:szCs w:val="24"/>
        </w:rPr>
        <w:t>Blairliath</w:t>
      </w:r>
      <w:proofErr w:type="spellEnd"/>
      <w:r w:rsidR="00123B78" w:rsidRPr="00123B7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3B78" w:rsidRPr="00123B78">
        <w:rPr>
          <w:rFonts w:ascii="Arial" w:hAnsi="Arial" w:cs="Arial"/>
          <w:sz w:val="24"/>
          <w:szCs w:val="24"/>
        </w:rPr>
        <w:t>Grazings</w:t>
      </w:r>
      <w:proofErr w:type="spellEnd"/>
      <w:r w:rsidR="00123B78" w:rsidRPr="00123B78">
        <w:rPr>
          <w:rFonts w:ascii="Arial" w:hAnsi="Arial" w:cs="Arial"/>
          <w:sz w:val="24"/>
          <w:szCs w:val="24"/>
        </w:rPr>
        <w:t xml:space="preserve"> 4-acre site</w:t>
      </w:r>
      <w:r w:rsidR="00831D1A">
        <w:rPr>
          <w:rFonts w:ascii="Arial" w:hAnsi="Arial" w:cs="Arial"/>
          <w:sz w:val="24"/>
          <w:szCs w:val="24"/>
        </w:rPr>
        <w:t>.</w:t>
      </w:r>
    </w:p>
    <w:p w14:paraId="23695C3F" w14:textId="41BEC499" w:rsidR="006500CA" w:rsidRPr="00084C47" w:rsidRDefault="006500CA" w:rsidP="00200AA3">
      <w:pPr>
        <w:pStyle w:val="ListParagraph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17F4F8E9" w14:textId="77777777" w:rsidR="00200AA3" w:rsidRPr="00D2271B" w:rsidRDefault="00200AA3" w:rsidP="00200AA3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2271B">
        <w:rPr>
          <w:rFonts w:ascii="Arial" w:hAnsi="Arial" w:cs="Arial"/>
          <w:sz w:val="24"/>
          <w:szCs w:val="24"/>
          <w:shd w:val="clear" w:color="auto" w:fill="FFFFFF"/>
        </w:rPr>
        <w:t>Th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e 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 xml:space="preserve">consultation is specifically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related 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>to common good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requirements on the use of the land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>.  Should the propos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al 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>proceed,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>statutory consents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relating to the development 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 xml:space="preserve">will be required, including those related to </w:t>
      </w:r>
      <w:r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D2271B">
        <w:rPr>
          <w:rFonts w:ascii="Arial" w:hAnsi="Arial" w:cs="Arial"/>
          <w:sz w:val="24"/>
          <w:szCs w:val="24"/>
          <w:shd w:val="clear" w:color="auto" w:fill="FFFFFF"/>
        </w:rPr>
        <w:t>lanning. </w:t>
      </w:r>
    </w:p>
    <w:p w14:paraId="76931192" w14:textId="78190E49" w:rsidR="00021D43" w:rsidRDefault="00021D43" w:rsidP="00200AA3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295C4667" w14:textId="77777777" w:rsidR="00200AA3" w:rsidRDefault="00200AA3" w:rsidP="00200AA3">
      <w:pPr>
        <w:pStyle w:val="NoSpacing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3161656" w14:textId="456E0901" w:rsidR="00021D43" w:rsidRDefault="00021D43" w:rsidP="00200AA3">
      <w:pPr>
        <w:pStyle w:val="NoSpacing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95EA3">
        <w:rPr>
          <w:rFonts w:ascii="Arial" w:hAnsi="Arial" w:cs="Arial"/>
          <w:b/>
          <w:bCs/>
          <w:sz w:val="24"/>
          <w:szCs w:val="24"/>
          <w:u w:val="single"/>
        </w:rPr>
        <w:t xml:space="preserve">Key questions: </w:t>
      </w:r>
    </w:p>
    <w:p w14:paraId="0163A44F" w14:textId="5F0FDCA3" w:rsidR="00021D43" w:rsidRDefault="00021D43" w:rsidP="00200AA3">
      <w:pPr>
        <w:pStyle w:val="NoSpacing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B4A4D48" w14:textId="40B5C12D" w:rsidR="003C486C" w:rsidRPr="00C7078F" w:rsidRDefault="003C486C" w:rsidP="00200AA3">
      <w:pPr>
        <w:pStyle w:val="NoSpacing"/>
        <w:numPr>
          <w:ilvl w:val="0"/>
          <w:numId w:val="3"/>
        </w:numPr>
        <w:ind w:left="714" w:hanging="357"/>
        <w:jc w:val="both"/>
        <w:rPr>
          <w:rFonts w:ascii="Arial" w:hAnsi="Arial" w:cs="Arial"/>
          <w:sz w:val="24"/>
          <w:szCs w:val="24"/>
        </w:rPr>
      </w:pPr>
      <w:r w:rsidRPr="00C7078F">
        <w:rPr>
          <w:rFonts w:ascii="Arial" w:hAnsi="Arial" w:cs="Arial"/>
          <w:sz w:val="24"/>
          <w:szCs w:val="24"/>
        </w:rPr>
        <w:t xml:space="preserve">What are your views on the </w:t>
      </w:r>
      <w:r w:rsidR="00014360">
        <w:rPr>
          <w:rFonts w:ascii="Arial" w:hAnsi="Arial" w:cs="Arial"/>
          <w:sz w:val="24"/>
          <w:szCs w:val="24"/>
        </w:rPr>
        <w:t>P</w:t>
      </w:r>
      <w:r w:rsidRPr="00C7078F">
        <w:rPr>
          <w:rFonts w:ascii="Arial" w:hAnsi="Arial" w:cs="Arial"/>
          <w:sz w:val="24"/>
          <w:szCs w:val="24"/>
        </w:rPr>
        <w:t>ropos</w:t>
      </w:r>
      <w:r w:rsidR="008C7A5E">
        <w:rPr>
          <w:rFonts w:ascii="Arial" w:hAnsi="Arial" w:cs="Arial"/>
          <w:sz w:val="24"/>
          <w:szCs w:val="24"/>
        </w:rPr>
        <w:t xml:space="preserve">al </w:t>
      </w:r>
      <w:r w:rsidR="0017257B">
        <w:rPr>
          <w:rFonts w:ascii="Arial" w:hAnsi="Arial" w:cs="Arial"/>
          <w:sz w:val="24"/>
          <w:szCs w:val="24"/>
        </w:rPr>
        <w:t xml:space="preserve">utilising </w:t>
      </w:r>
      <w:r w:rsidR="00084321">
        <w:rPr>
          <w:rFonts w:ascii="Arial" w:hAnsi="Arial" w:cs="Arial"/>
          <w:sz w:val="24"/>
          <w:szCs w:val="24"/>
        </w:rPr>
        <w:t>common good land</w:t>
      </w:r>
      <w:r w:rsidR="0017257B">
        <w:rPr>
          <w:rFonts w:ascii="Arial" w:hAnsi="Arial" w:cs="Arial"/>
          <w:sz w:val="24"/>
          <w:szCs w:val="24"/>
        </w:rPr>
        <w:t>?</w:t>
      </w:r>
    </w:p>
    <w:p w14:paraId="184E499A" w14:textId="6CCBA057" w:rsidR="00021D43" w:rsidRPr="00D95EA3" w:rsidRDefault="00021D43" w:rsidP="00200A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 xml:space="preserve">Do you have any views on potential benefits of the </w:t>
      </w:r>
      <w:r w:rsidR="00DC5D9C">
        <w:rPr>
          <w:rFonts w:ascii="Arial" w:eastAsia="Calibri" w:hAnsi="Arial" w:cs="Arial"/>
          <w:sz w:val="24"/>
          <w:szCs w:val="24"/>
        </w:rPr>
        <w:t>P</w:t>
      </w:r>
      <w:r w:rsidRPr="00D95EA3">
        <w:rPr>
          <w:rFonts w:ascii="Arial" w:eastAsia="Calibri" w:hAnsi="Arial" w:cs="Arial"/>
          <w:sz w:val="24"/>
          <w:szCs w:val="24"/>
        </w:rPr>
        <w:t>roposal?</w:t>
      </w:r>
    </w:p>
    <w:p w14:paraId="1EF9FD4C" w14:textId="1DB90B26" w:rsidR="00021D43" w:rsidRPr="00A84B18" w:rsidRDefault="00021D43" w:rsidP="00200A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eastAsia="Calibri" w:hAnsi="Arial" w:cs="Arial"/>
          <w:sz w:val="24"/>
          <w:szCs w:val="24"/>
        </w:rPr>
      </w:pPr>
      <w:r w:rsidRPr="00A84B18">
        <w:rPr>
          <w:rFonts w:ascii="Arial" w:eastAsia="Calibri" w:hAnsi="Arial" w:cs="Arial"/>
          <w:sz w:val="24"/>
          <w:szCs w:val="24"/>
        </w:rPr>
        <w:t xml:space="preserve">Do you have any issues or concerns arising from the </w:t>
      </w:r>
      <w:r w:rsidR="00DC5D9C">
        <w:rPr>
          <w:rFonts w:ascii="Arial" w:eastAsia="Calibri" w:hAnsi="Arial" w:cs="Arial"/>
          <w:sz w:val="24"/>
          <w:szCs w:val="24"/>
        </w:rPr>
        <w:t>P</w:t>
      </w:r>
      <w:r w:rsidRPr="00A84B18">
        <w:rPr>
          <w:rFonts w:ascii="Arial" w:eastAsia="Calibri" w:hAnsi="Arial" w:cs="Arial"/>
          <w:sz w:val="24"/>
          <w:szCs w:val="24"/>
        </w:rPr>
        <w:t>roposal?</w:t>
      </w:r>
    </w:p>
    <w:p w14:paraId="77770BFF" w14:textId="51D4D69A" w:rsidR="00021D43" w:rsidRPr="00D95EA3" w:rsidRDefault="00021D43" w:rsidP="00200A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>Do you have any additional comments?</w:t>
      </w:r>
    </w:p>
    <w:p w14:paraId="2D14291A" w14:textId="0465F646" w:rsidR="00021D43" w:rsidRDefault="00021D43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 xml:space="preserve">  </w:t>
      </w:r>
    </w:p>
    <w:p w14:paraId="7979A0D6" w14:textId="47137BA3" w:rsidR="00021D43" w:rsidRDefault="00021D43" w:rsidP="00200A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>The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D95EA3">
        <w:rPr>
          <w:rFonts w:ascii="Arial" w:eastAsia="Calibri" w:hAnsi="Arial" w:cs="Arial"/>
          <w:sz w:val="24"/>
          <w:szCs w:val="24"/>
        </w:rPr>
        <w:t>Council will take all representations received into account in reaching a decision</w:t>
      </w:r>
      <w:r>
        <w:rPr>
          <w:rFonts w:ascii="Arial" w:eastAsia="Calibri" w:hAnsi="Arial" w:cs="Arial"/>
          <w:sz w:val="24"/>
          <w:szCs w:val="24"/>
        </w:rPr>
        <w:t xml:space="preserve">.  </w:t>
      </w:r>
    </w:p>
    <w:p w14:paraId="4A1C1C24" w14:textId="784F5A64" w:rsidR="00021D43" w:rsidRPr="00D95EA3" w:rsidRDefault="00021D4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A report o</w:t>
      </w:r>
      <w:r w:rsidR="00200AA3">
        <w:rPr>
          <w:rFonts w:ascii="Arial" w:eastAsia="Calibri" w:hAnsi="Arial" w:cs="Arial"/>
          <w:sz w:val="24"/>
          <w:szCs w:val="24"/>
        </w:rPr>
        <w:t>n</w:t>
      </w:r>
      <w:r>
        <w:rPr>
          <w:rFonts w:ascii="Arial" w:eastAsia="Calibri" w:hAnsi="Arial" w:cs="Arial"/>
          <w:sz w:val="24"/>
          <w:szCs w:val="24"/>
        </w:rPr>
        <w:t xml:space="preserve"> the outcome of the consultation will be presented at the</w:t>
      </w:r>
      <w:r w:rsidR="00A95AA8">
        <w:rPr>
          <w:rFonts w:ascii="Arial" w:eastAsia="Calibri" w:hAnsi="Arial" w:cs="Arial"/>
          <w:sz w:val="24"/>
          <w:szCs w:val="24"/>
        </w:rPr>
        <w:t xml:space="preserve"> Black Isle and Easter Ross </w:t>
      </w:r>
      <w:r>
        <w:rPr>
          <w:rFonts w:ascii="Arial" w:eastAsia="Calibri" w:hAnsi="Arial" w:cs="Arial"/>
          <w:sz w:val="24"/>
          <w:szCs w:val="24"/>
        </w:rPr>
        <w:t xml:space="preserve">Area </w:t>
      </w:r>
      <w:proofErr w:type="gramStart"/>
      <w:r>
        <w:rPr>
          <w:rFonts w:ascii="Arial" w:eastAsia="Calibri" w:hAnsi="Arial" w:cs="Arial"/>
          <w:sz w:val="24"/>
          <w:szCs w:val="24"/>
        </w:rPr>
        <w:t>Committee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and a copy of the representations and responses will be published on the Council’s website.   </w:t>
      </w:r>
    </w:p>
    <w:p w14:paraId="33706839" w14:textId="77777777" w:rsidR="00021D43" w:rsidRPr="00D95EA3" w:rsidRDefault="00021D43" w:rsidP="00DB786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A5B0FB2" w14:textId="53E944C3" w:rsidR="00021D43" w:rsidRPr="00D95EA3" w:rsidRDefault="00021D43" w:rsidP="00BA165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</w:t>
      </w:r>
      <w:r w:rsidRPr="00D95EA3">
        <w:rPr>
          <w:rFonts w:ascii="Arial" w:eastAsia="Calibri" w:hAnsi="Arial" w:cs="Arial"/>
          <w:sz w:val="24"/>
          <w:szCs w:val="24"/>
        </w:rPr>
        <w:t>he possible outcomes are:</w:t>
      </w:r>
    </w:p>
    <w:p w14:paraId="12761A53" w14:textId="4D7E9D9F" w:rsidR="00021D43" w:rsidRPr="00D95EA3" w:rsidRDefault="00021D43" w:rsidP="00BA1657">
      <w:pPr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 xml:space="preserve">The </w:t>
      </w:r>
      <w:r w:rsidR="00AB0386">
        <w:rPr>
          <w:rFonts w:ascii="Arial" w:eastAsia="Calibri" w:hAnsi="Arial" w:cs="Arial"/>
          <w:sz w:val="24"/>
          <w:szCs w:val="24"/>
        </w:rPr>
        <w:t>P</w:t>
      </w:r>
      <w:r w:rsidRPr="00D95EA3">
        <w:rPr>
          <w:rFonts w:ascii="Arial" w:eastAsia="Calibri" w:hAnsi="Arial" w:cs="Arial"/>
          <w:sz w:val="24"/>
          <w:szCs w:val="24"/>
        </w:rPr>
        <w:t>roposal</w:t>
      </w:r>
      <w:r w:rsidR="009B5E63">
        <w:rPr>
          <w:rFonts w:ascii="Arial" w:eastAsia="Calibri" w:hAnsi="Arial" w:cs="Arial"/>
          <w:sz w:val="24"/>
          <w:szCs w:val="24"/>
        </w:rPr>
        <w:t xml:space="preserve"> is approved</w:t>
      </w:r>
      <w:r w:rsidR="00AA39C0">
        <w:rPr>
          <w:rFonts w:ascii="Arial" w:eastAsia="Calibri" w:hAnsi="Arial" w:cs="Arial"/>
          <w:sz w:val="24"/>
          <w:szCs w:val="24"/>
        </w:rPr>
        <w:t>.</w:t>
      </w:r>
    </w:p>
    <w:p w14:paraId="4664BC24" w14:textId="325102AD" w:rsidR="00021D43" w:rsidRPr="00D95EA3" w:rsidRDefault="00021D43" w:rsidP="00BA1657">
      <w:pPr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95EA3">
        <w:rPr>
          <w:rFonts w:ascii="Arial" w:eastAsia="Calibri" w:hAnsi="Arial" w:cs="Arial"/>
          <w:sz w:val="24"/>
          <w:szCs w:val="24"/>
        </w:rPr>
        <w:t xml:space="preserve">The </w:t>
      </w:r>
      <w:r w:rsidR="00AB0386">
        <w:rPr>
          <w:rFonts w:ascii="Arial" w:eastAsia="Calibri" w:hAnsi="Arial" w:cs="Arial"/>
          <w:sz w:val="24"/>
          <w:szCs w:val="24"/>
        </w:rPr>
        <w:t>P</w:t>
      </w:r>
      <w:r w:rsidRPr="00D95EA3">
        <w:rPr>
          <w:rFonts w:ascii="Arial" w:eastAsia="Calibri" w:hAnsi="Arial" w:cs="Arial"/>
          <w:sz w:val="24"/>
          <w:szCs w:val="24"/>
        </w:rPr>
        <w:t xml:space="preserve">roposal </w:t>
      </w:r>
      <w:r w:rsidR="00A27BEA">
        <w:rPr>
          <w:rFonts w:ascii="Arial" w:eastAsia="Calibri" w:hAnsi="Arial" w:cs="Arial"/>
          <w:sz w:val="24"/>
          <w:szCs w:val="24"/>
        </w:rPr>
        <w:t>is rejected.</w:t>
      </w:r>
    </w:p>
    <w:p w14:paraId="219285D3" w14:textId="77777777" w:rsidR="00021D43" w:rsidRPr="00D95EA3" w:rsidRDefault="00021D43" w:rsidP="00BA1657">
      <w:pPr>
        <w:pStyle w:val="NoSpacing"/>
        <w:jc w:val="both"/>
        <w:rPr>
          <w:rFonts w:ascii="Arial" w:eastAsia="Calibri" w:hAnsi="Arial" w:cs="Arial"/>
          <w:sz w:val="24"/>
          <w:szCs w:val="24"/>
        </w:rPr>
      </w:pPr>
    </w:p>
    <w:p w14:paraId="0D24B3D7" w14:textId="0736EC5B" w:rsidR="00021D43" w:rsidRPr="0060349E" w:rsidRDefault="00021D43" w:rsidP="00BA165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0349E">
        <w:rPr>
          <w:rFonts w:ascii="Arial" w:eastAsia="Calibri" w:hAnsi="Arial" w:cs="Arial"/>
          <w:sz w:val="24"/>
          <w:szCs w:val="24"/>
        </w:rPr>
        <w:t>Please submit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60349E">
        <w:rPr>
          <w:rFonts w:ascii="Arial" w:eastAsia="Calibri" w:hAnsi="Arial" w:cs="Arial"/>
          <w:sz w:val="24"/>
          <w:szCs w:val="24"/>
        </w:rPr>
        <w:t xml:space="preserve">written representations </w:t>
      </w:r>
      <w:r w:rsidR="00FC1361">
        <w:rPr>
          <w:rFonts w:ascii="Arial" w:eastAsia="Calibri" w:hAnsi="Arial" w:cs="Arial"/>
          <w:sz w:val="24"/>
          <w:szCs w:val="24"/>
        </w:rPr>
        <w:t xml:space="preserve">online, by </w:t>
      </w:r>
      <w:r w:rsidRPr="0060349E">
        <w:rPr>
          <w:rFonts w:ascii="Arial" w:eastAsia="Calibri" w:hAnsi="Arial" w:cs="Arial"/>
          <w:sz w:val="24"/>
          <w:szCs w:val="24"/>
        </w:rPr>
        <w:t>email or post</w:t>
      </w:r>
      <w:r w:rsidR="00F52120">
        <w:rPr>
          <w:rFonts w:ascii="Arial" w:eastAsia="Calibri" w:hAnsi="Arial" w:cs="Arial"/>
          <w:sz w:val="24"/>
          <w:szCs w:val="24"/>
        </w:rPr>
        <w:t>.</w:t>
      </w:r>
    </w:p>
    <w:p w14:paraId="2AED6829" w14:textId="6A76DD5F" w:rsidR="00665841" w:rsidRDefault="00665841" w:rsidP="00BA165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Online </w:t>
      </w:r>
      <w:r w:rsidR="00B733DB">
        <w:rPr>
          <w:rFonts w:ascii="Arial" w:eastAsia="Calibri" w:hAnsi="Arial" w:cs="Arial"/>
          <w:sz w:val="24"/>
          <w:szCs w:val="24"/>
        </w:rPr>
        <w:t>–</w:t>
      </w:r>
      <w:r>
        <w:rPr>
          <w:rFonts w:ascii="Arial" w:eastAsia="Calibri" w:hAnsi="Arial" w:cs="Arial"/>
          <w:sz w:val="24"/>
          <w:szCs w:val="24"/>
        </w:rPr>
        <w:t xml:space="preserve"> </w:t>
      </w:r>
      <w:hyperlink r:id="rId17" w:history="1">
        <w:r w:rsidR="007F1F15" w:rsidRPr="003B52E6">
          <w:rPr>
            <w:rStyle w:val="Hyperlink"/>
            <w:rFonts w:ascii="Arial" w:eastAsia="Calibri" w:hAnsi="Arial" w:cs="Arial"/>
            <w:sz w:val="24"/>
            <w:szCs w:val="24"/>
          </w:rPr>
          <w:t>https://forms.office.com/e/m4zsLFMp6C</w:t>
        </w:r>
      </w:hyperlink>
    </w:p>
    <w:p w14:paraId="5413FDD2" w14:textId="04628E14" w:rsidR="00021D43" w:rsidRPr="0060349E" w:rsidRDefault="00021D43" w:rsidP="00BA165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0349E">
        <w:rPr>
          <w:rFonts w:ascii="Arial" w:eastAsia="Calibri" w:hAnsi="Arial" w:cs="Arial"/>
          <w:sz w:val="24"/>
          <w:szCs w:val="24"/>
        </w:rPr>
        <w:t xml:space="preserve">Email: </w:t>
      </w:r>
      <w:r w:rsidR="00900255">
        <w:rPr>
          <w:rFonts w:ascii="Arial" w:eastAsia="Calibri" w:hAnsi="Arial" w:cs="Arial"/>
          <w:sz w:val="24"/>
          <w:szCs w:val="24"/>
        </w:rPr>
        <w:t xml:space="preserve"> </w:t>
      </w:r>
      <w:hyperlink r:id="rId18" w:history="1">
        <w:r w:rsidR="00900255" w:rsidRPr="00BD0411">
          <w:rPr>
            <w:rStyle w:val="Hyperlink"/>
            <w:rFonts w:ascii="Arial" w:eastAsia="Calibri" w:hAnsi="Arial" w:cs="Arial"/>
            <w:sz w:val="24"/>
            <w:szCs w:val="24"/>
          </w:rPr>
          <w:t>common.good@highland.gov.uk</w:t>
        </w:r>
      </w:hyperlink>
      <w:r w:rsidR="00AC57BA">
        <w:t xml:space="preserve">       </w:t>
      </w:r>
    </w:p>
    <w:p w14:paraId="1DFD3C67" w14:textId="7A07A145" w:rsidR="00021D43" w:rsidRPr="0060349E" w:rsidRDefault="00021D43" w:rsidP="00BA165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60349E">
        <w:rPr>
          <w:rFonts w:ascii="Arial" w:eastAsia="Calibri" w:hAnsi="Arial" w:cs="Arial"/>
          <w:sz w:val="24"/>
          <w:szCs w:val="24"/>
        </w:rPr>
        <w:t xml:space="preserve">Post: Common Good Fund Officer, Highland Council, Headquarters, </w:t>
      </w:r>
      <w:proofErr w:type="spellStart"/>
      <w:r w:rsidRPr="0060349E">
        <w:rPr>
          <w:rFonts w:ascii="Arial" w:eastAsia="Calibri" w:hAnsi="Arial" w:cs="Arial"/>
          <w:sz w:val="24"/>
          <w:szCs w:val="24"/>
        </w:rPr>
        <w:t>Glenurquhart</w:t>
      </w:r>
      <w:proofErr w:type="spellEnd"/>
      <w:r w:rsidRPr="0060349E">
        <w:rPr>
          <w:rFonts w:ascii="Arial" w:eastAsia="Calibri" w:hAnsi="Arial" w:cs="Arial"/>
          <w:sz w:val="24"/>
          <w:szCs w:val="24"/>
        </w:rPr>
        <w:t xml:space="preserve"> Road, Inverness, IV3 5NX.</w:t>
      </w:r>
    </w:p>
    <w:p w14:paraId="17031077" w14:textId="2FCE9EEE" w:rsidR="00021D43" w:rsidRDefault="00021D43" w:rsidP="00DB786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C8E83E3" w14:textId="6DB966F3" w:rsidR="00B247A0" w:rsidRDefault="00B247A0" w:rsidP="00DB7864">
      <w:pPr>
        <w:pStyle w:val="NoSpacing"/>
        <w:jc w:val="both"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14:paraId="42957EB1" w14:textId="51387E93" w:rsidR="00021D43" w:rsidRDefault="00021D43" w:rsidP="00DB7864">
      <w:pPr>
        <w:pStyle w:val="NoSpacing"/>
        <w:jc w:val="both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C84322">
        <w:rPr>
          <w:rFonts w:ascii="Arial" w:eastAsia="Calibri" w:hAnsi="Arial" w:cs="Arial"/>
          <w:b/>
          <w:bCs/>
          <w:sz w:val="24"/>
          <w:szCs w:val="24"/>
          <w:u w:val="single"/>
        </w:rPr>
        <w:t>Timescales</w:t>
      </w:r>
    </w:p>
    <w:p w14:paraId="2EE85B1C" w14:textId="77777777" w:rsidR="00681260" w:rsidRDefault="00681260" w:rsidP="00DB7864">
      <w:pPr>
        <w:pStyle w:val="NoSpacing"/>
        <w:jc w:val="both"/>
        <w:rPr>
          <w:rFonts w:ascii="Arial" w:eastAsia="Calibri" w:hAnsi="Arial" w:cs="Arial"/>
          <w:sz w:val="24"/>
          <w:szCs w:val="24"/>
        </w:rPr>
      </w:pPr>
    </w:p>
    <w:p w14:paraId="7798D18C" w14:textId="29352893" w:rsidR="00403BE4" w:rsidRDefault="00403BE4" w:rsidP="00BA1657">
      <w:pPr>
        <w:pStyle w:val="NoSpacing"/>
        <w:jc w:val="both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The c</w:t>
      </w:r>
      <w:r w:rsidRPr="0060349E">
        <w:rPr>
          <w:rFonts w:ascii="Arial" w:eastAsia="Calibri" w:hAnsi="Arial" w:cs="Arial"/>
          <w:sz w:val="24"/>
          <w:szCs w:val="24"/>
        </w:rPr>
        <w:t xml:space="preserve">onsultation period will be </w:t>
      </w:r>
      <w:r>
        <w:rPr>
          <w:rFonts w:ascii="Arial" w:eastAsia="Calibri" w:hAnsi="Arial" w:cs="Arial"/>
          <w:sz w:val="24"/>
          <w:szCs w:val="24"/>
        </w:rPr>
        <w:t xml:space="preserve">open for </w:t>
      </w:r>
      <w:r w:rsidRPr="00B81668">
        <w:rPr>
          <w:rFonts w:ascii="Arial" w:eastAsia="Calibri" w:hAnsi="Arial" w:cs="Arial"/>
          <w:b/>
          <w:bCs/>
          <w:sz w:val="24"/>
          <w:szCs w:val="24"/>
        </w:rPr>
        <w:t>8-weeks</w:t>
      </w:r>
      <w:r w:rsidRPr="00B81668">
        <w:rPr>
          <w:rFonts w:ascii="Arial" w:eastAsia="Calibri" w:hAnsi="Arial" w:cs="Arial"/>
          <w:sz w:val="24"/>
          <w:szCs w:val="24"/>
        </w:rPr>
        <w:t xml:space="preserve"> </w:t>
      </w:r>
      <w:r w:rsidRPr="0060349E">
        <w:rPr>
          <w:rFonts w:ascii="Arial" w:eastAsia="Calibri" w:hAnsi="Arial" w:cs="Arial"/>
          <w:sz w:val="24"/>
          <w:szCs w:val="24"/>
        </w:rPr>
        <w:t>commencing from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733DB">
        <w:rPr>
          <w:rFonts w:ascii="Arial" w:eastAsia="Calibri" w:hAnsi="Arial" w:cs="Arial"/>
          <w:b/>
          <w:bCs/>
          <w:sz w:val="24"/>
          <w:szCs w:val="24"/>
        </w:rPr>
        <w:t>1</w:t>
      </w:r>
      <w:r w:rsidR="00E444AD">
        <w:rPr>
          <w:rFonts w:ascii="Arial" w:eastAsia="Calibri" w:hAnsi="Arial" w:cs="Arial"/>
          <w:b/>
          <w:bCs/>
          <w:sz w:val="24"/>
          <w:szCs w:val="24"/>
        </w:rPr>
        <w:t>9</w:t>
      </w:r>
      <w:r w:rsidR="00B733DB">
        <w:rPr>
          <w:rFonts w:ascii="Arial" w:eastAsia="Calibri" w:hAnsi="Arial" w:cs="Arial"/>
          <w:b/>
          <w:bCs/>
          <w:sz w:val="24"/>
          <w:szCs w:val="24"/>
        </w:rPr>
        <w:t xml:space="preserve"> January </w:t>
      </w:r>
      <w:r>
        <w:rPr>
          <w:rFonts w:ascii="Arial" w:eastAsia="Calibri" w:hAnsi="Arial" w:cs="Arial"/>
          <w:b/>
          <w:bCs/>
          <w:sz w:val="24"/>
          <w:szCs w:val="24"/>
        </w:rPr>
        <w:t>202</w:t>
      </w:r>
      <w:r w:rsidR="006A162F">
        <w:rPr>
          <w:rFonts w:ascii="Arial" w:eastAsia="Calibri" w:hAnsi="Arial" w:cs="Arial"/>
          <w:b/>
          <w:bCs/>
          <w:sz w:val="24"/>
          <w:szCs w:val="24"/>
        </w:rPr>
        <w:t>6</w:t>
      </w:r>
      <w:r>
        <w:rPr>
          <w:rFonts w:ascii="Arial" w:eastAsia="Calibri" w:hAnsi="Arial" w:cs="Arial"/>
          <w:sz w:val="24"/>
          <w:szCs w:val="24"/>
        </w:rPr>
        <w:t>.</w:t>
      </w:r>
      <w:r w:rsidR="009338DE">
        <w:rPr>
          <w:rFonts w:ascii="Arial" w:eastAsia="Calibri" w:hAnsi="Arial" w:cs="Arial"/>
          <w:sz w:val="24"/>
          <w:szCs w:val="24"/>
        </w:rPr>
        <w:t xml:space="preserve">  </w:t>
      </w:r>
      <w:r>
        <w:rPr>
          <w:rFonts w:ascii="Arial" w:eastAsia="Calibri" w:hAnsi="Arial" w:cs="Arial"/>
          <w:sz w:val="24"/>
          <w:szCs w:val="24"/>
        </w:rPr>
        <w:t>Final written r</w:t>
      </w:r>
      <w:r>
        <w:rPr>
          <w:rFonts w:ascii="Arial" w:hAnsi="Arial" w:cs="Arial"/>
          <w:sz w:val="24"/>
          <w:szCs w:val="24"/>
        </w:rPr>
        <w:t xml:space="preserve">epresentations must be received by close of play </w:t>
      </w:r>
      <w:r w:rsidR="004B61B9" w:rsidRPr="004B61B9">
        <w:rPr>
          <w:rFonts w:ascii="Arial" w:hAnsi="Arial" w:cs="Arial"/>
          <w:b/>
          <w:bCs/>
          <w:sz w:val="24"/>
          <w:szCs w:val="24"/>
        </w:rPr>
        <w:t>1</w:t>
      </w:r>
      <w:r w:rsidR="00E444AD">
        <w:rPr>
          <w:rFonts w:ascii="Arial" w:hAnsi="Arial" w:cs="Arial"/>
          <w:b/>
          <w:bCs/>
          <w:sz w:val="24"/>
          <w:szCs w:val="24"/>
        </w:rPr>
        <w:t>6</w:t>
      </w:r>
      <w:r w:rsidRPr="007E37DF">
        <w:rPr>
          <w:rFonts w:ascii="Arial" w:hAnsi="Arial" w:cs="Arial"/>
          <w:b/>
          <w:bCs/>
          <w:sz w:val="24"/>
          <w:szCs w:val="24"/>
        </w:rPr>
        <w:t xml:space="preserve"> </w:t>
      </w:r>
      <w:r w:rsidR="00147149">
        <w:rPr>
          <w:rFonts w:ascii="Arial" w:hAnsi="Arial" w:cs="Arial"/>
          <w:b/>
          <w:bCs/>
          <w:sz w:val="24"/>
          <w:szCs w:val="24"/>
        </w:rPr>
        <w:t xml:space="preserve">March </w:t>
      </w:r>
      <w:r w:rsidRPr="0060349E">
        <w:rPr>
          <w:rFonts w:ascii="Arial" w:eastAsia="Calibri" w:hAnsi="Arial" w:cs="Arial"/>
          <w:b/>
          <w:bCs/>
          <w:sz w:val="24"/>
          <w:szCs w:val="24"/>
        </w:rPr>
        <w:t>202</w:t>
      </w:r>
      <w:r w:rsidR="006A162F">
        <w:rPr>
          <w:rFonts w:ascii="Arial" w:eastAsia="Calibri" w:hAnsi="Arial" w:cs="Arial"/>
          <w:b/>
          <w:bCs/>
          <w:sz w:val="24"/>
          <w:szCs w:val="24"/>
        </w:rPr>
        <w:t>6</w:t>
      </w:r>
      <w:r w:rsidRPr="0060349E">
        <w:rPr>
          <w:rFonts w:ascii="Arial" w:eastAsia="Calibri" w:hAnsi="Arial" w:cs="Arial"/>
          <w:b/>
          <w:bCs/>
          <w:sz w:val="24"/>
          <w:szCs w:val="24"/>
        </w:rPr>
        <w:t>.</w:t>
      </w:r>
    </w:p>
    <w:p w14:paraId="3CABE298" w14:textId="77777777" w:rsidR="00403BE4" w:rsidRPr="00831EBB" w:rsidRDefault="00403BE4" w:rsidP="00BA1657">
      <w:pPr>
        <w:pStyle w:val="NoSpacing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2920A914" w14:textId="143DB4BC" w:rsidR="00403BE4" w:rsidRPr="007E37DF" w:rsidRDefault="00403BE4" w:rsidP="00BA1657">
      <w:pPr>
        <w:pStyle w:val="NoSpacing"/>
        <w:jc w:val="both"/>
        <w:rPr>
          <w:rFonts w:ascii="Arial" w:eastAsia="Calibri" w:hAnsi="Arial" w:cs="Arial"/>
          <w:sz w:val="24"/>
          <w:szCs w:val="24"/>
        </w:rPr>
      </w:pPr>
      <w:r w:rsidRPr="00831EBB">
        <w:rPr>
          <w:rFonts w:ascii="Arial" w:eastAsia="Calibri" w:hAnsi="Arial" w:cs="Arial"/>
          <w:sz w:val="24"/>
          <w:szCs w:val="24"/>
        </w:rPr>
        <w:t xml:space="preserve">It is anticipated that a report will be presented at the </w:t>
      </w:r>
      <w:r>
        <w:rPr>
          <w:rFonts w:ascii="Arial" w:eastAsia="Calibri" w:hAnsi="Arial" w:cs="Arial"/>
          <w:sz w:val="24"/>
          <w:szCs w:val="24"/>
        </w:rPr>
        <w:t>Black Isle and E</w:t>
      </w:r>
      <w:r w:rsidR="00995D13"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eastAsia="Calibri" w:hAnsi="Arial" w:cs="Arial"/>
          <w:sz w:val="24"/>
          <w:szCs w:val="24"/>
        </w:rPr>
        <w:t>ster Ross Area Committee</w:t>
      </w:r>
      <w:r w:rsidRPr="006F18B0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7E37DF">
        <w:rPr>
          <w:rFonts w:ascii="Arial" w:eastAsia="Calibri" w:hAnsi="Arial" w:cs="Arial"/>
          <w:sz w:val="24"/>
          <w:szCs w:val="24"/>
        </w:rPr>
        <w:t>on 1</w:t>
      </w:r>
      <w:r w:rsidR="009338DE">
        <w:rPr>
          <w:rFonts w:ascii="Arial" w:eastAsia="Calibri" w:hAnsi="Arial" w:cs="Arial"/>
          <w:sz w:val="24"/>
          <w:szCs w:val="24"/>
        </w:rPr>
        <w:t xml:space="preserve">1 May </w:t>
      </w:r>
      <w:r w:rsidRPr="007E37DF">
        <w:rPr>
          <w:rFonts w:ascii="Arial" w:eastAsia="Calibri" w:hAnsi="Arial" w:cs="Arial"/>
          <w:sz w:val="24"/>
          <w:szCs w:val="24"/>
        </w:rPr>
        <w:t>202</w:t>
      </w:r>
      <w:r w:rsidR="006A162F">
        <w:rPr>
          <w:rFonts w:ascii="Arial" w:eastAsia="Calibri" w:hAnsi="Arial" w:cs="Arial"/>
          <w:sz w:val="24"/>
          <w:szCs w:val="24"/>
        </w:rPr>
        <w:t>6</w:t>
      </w:r>
      <w:r w:rsidRPr="007E37DF">
        <w:rPr>
          <w:rFonts w:ascii="Arial" w:eastAsia="Calibri" w:hAnsi="Arial" w:cs="Arial"/>
          <w:sz w:val="24"/>
          <w:szCs w:val="24"/>
        </w:rPr>
        <w:t>.</w:t>
      </w:r>
    </w:p>
    <w:p w14:paraId="0B7AB0F8" w14:textId="77777777" w:rsidR="009B2E39" w:rsidRDefault="009B2E39" w:rsidP="00BA165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7E3DFBE4" w14:textId="77777777" w:rsidR="00BA1657" w:rsidRDefault="00BA1657" w:rsidP="00BA165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424941B9" w14:textId="3236E00C" w:rsidR="00021D43" w:rsidRPr="003A1C9F" w:rsidRDefault="00021D43" w:rsidP="00BA1657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Additional Information</w:t>
      </w:r>
    </w:p>
    <w:p w14:paraId="3C577741" w14:textId="77777777" w:rsidR="00681260" w:rsidRDefault="00681260" w:rsidP="00BA1657">
      <w:pPr>
        <w:pStyle w:val="NoSpacing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20106EAA" w14:textId="4744A930" w:rsidR="00021D43" w:rsidRPr="00733CD4" w:rsidRDefault="00021D43" w:rsidP="00BA1657">
      <w:pPr>
        <w:pStyle w:val="NoSpacing"/>
        <w:jc w:val="both"/>
        <w:rPr>
          <w:rFonts w:ascii="Arial" w:hAnsi="Arial" w:cs="Arial"/>
          <w:color w:val="FF0000"/>
          <w:sz w:val="24"/>
          <w:szCs w:val="24"/>
        </w:rPr>
      </w:pPr>
      <w:r w:rsidRPr="00EA2BF8">
        <w:rPr>
          <w:rFonts w:ascii="Arial" w:eastAsia="Calibri" w:hAnsi="Arial" w:cs="Arial"/>
          <w:bCs/>
          <w:sz w:val="24"/>
          <w:szCs w:val="24"/>
        </w:rPr>
        <w:t xml:space="preserve">All </w:t>
      </w:r>
      <w:r w:rsidR="009312AC">
        <w:rPr>
          <w:rFonts w:ascii="Arial" w:eastAsia="Calibri" w:hAnsi="Arial" w:cs="Arial"/>
          <w:bCs/>
          <w:sz w:val="24"/>
          <w:szCs w:val="24"/>
        </w:rPr>
        <w:t>c</w:t>
      </w:r>
      <w:r w:rsidRPr="00EA2BF8">
        <w:rPr>
          <w:rFonts w:ascii="Arial" w:eastAsia="Calibri" w:hAnsi="Arial" w:cs="Arial"/>
          <w:bCs/>
          <w:sz w:val="24"/>
          <w:szCs w:val="24"/>
        </w:rPr>
        <w:t xml:space="preserve">ommon </w:t>
      </w:r>
      <w:r w:rsidR="009312AC">
        <w:rPr>
          <w:rFonts w:ascii="Arial" w:eastAsia="Calibri" w:hAnsi="Arial" w:cs="Arial"/>
          <w:bCs/>
          <w:sz w:val="24"/>
          <w:szCs w:val="24"/>
        </w:rPr>
        <w:t>g</w:t>
      </w:r>
      <w:r w:rsidRPr="00EA2BF8">
        <w:rPr>
          <w:rFonts w:ascii="Arial" w:eastAsia="Calibri" w:hAnsi="Arial" w:cs="Arial"/>
          <w:bCs/>
          <w:sz w:val="24"/>
          <w:szCs w:val="24"/>
        </w:rPr>
        <w:t>ood propert</w:t>
      </w:r>
      <w:r w:rsidR="005C64E8">
        <w:rPr>
          <w:rFonts w:ascii="Arial" w:eastAsia="Calibri" w:hAnsi="Arial" w:cs="Arial"/>
          <w:bCs/>
          <w:sz w:val="24"/>
          <w:szCs w:val="24"/>
        </w:rPr>
        <w:t xml:space="preserve">ies </w:t>
      </w:r>
      <w:r w:rsidR="005C64E8" w:rsidRPr="00EA2BF8">
        <w:rPr>
          <w:rFonts w:ascii="Arial" w:eastAsia="Calibri" w:hAnsi="Arial" w:cs="Arial"/>
          <w:bCs/>
          <w:sz w:val="24"/>
          <w:szCs w:val="24"/>
        </w:rPr>
        <w:t>fall</w:t>
      </w:r>
      <w:r w:rsidRPr="00EA2BF8">
        <w:rPr>
          <w:rFonts w:ascii="Arial" w:eastAsia="Calibri" w:hAnsi="Arial" w:cs="Arial"/>
          <w:bCs/>
          <w:sz w:val="24"/>
          <w:szCs w:val="24"/>
        </w:rPr>
        <w:t xml:space="preserve"> into one of two categories – alienable or inalienable. Alienable property can be sold, leased or</w:t>
      </w:r>
      <w:r>
        <w:rPr>
          <w:rFonts w:ascii="Arial" w:eastAsia="Calibri" w:hAnsi="Arial" w:cs="Arial"/>
          <w:bCs/>
          <w:sz w:val="24"/>
          <w:szCs w:val="24"/>
        </w:rPr>
        <w:t xml:space="preserve"> have its use changed in</w:t>
      </w:r>
      <w:r w:rsidRPr="00EA2BF8">
        <w:rPr>
          <w:rFonts w:ascii="Arial" w:eastAsia="Calibri" w:hAnsi="Arial" w:cs="Arial"/>
          <w:bCs/>
          <w:sz w:val="24"/>
          <w:szCs w:val="24"/>
        </w:rPr>
        <w:t xml:space="preserve"> a way that reduces public use</w:t>
      </w:r>
      <w:r w:rsidR="00943920">
        <w:rPr>
          <w:rFonts w:ascii="Arial" w:eastAsia="Calibri" w:hAnsi="Arial" w:cs="Arial"/>
          <w:bCs/>
          <w:sz w:val="24"/>
          <w:szCs w:val="24"/>
        </w:rPr>
        <w:t xml:space="preserve"> without </w:t>
      </w:r>
      <w:r w:rsidR="00F91968">
        <w:rPr>
          <w:rFonts w:ascii="Arial" w:eastAsia="Calibri" w:hAnsi="Arial" w:cs="Arial"/>
          <w:bCs/>
          <w:sz w:val="24"/>
          <w:szCs w:val="24"/>
        </w:rPr>
        <w:t>Sheriff Court permission</w:t>
      </w:r>
      <w:r w:rsidR="006044E3">
        <w:rPr>
          <w:rFonts w:ascii="Arial" w:eastAsia="Calibri" w:hAnsi="Arial" w:cs="Arial"/>
          <w:bCs/>
          <w:sz w:val="24"/>
          <w:szCs w:val="24"/>
        </w:rPr>
        <w:t xml:space="preserve">, </w:t>
      </w:r>
      <w:r w:rsidR="00360086">
        <w:rPr>
          <w:rFonts w:ascii="Arial" w:eastAsia="Calibri" w:hAnsi="Arial" w:cs="Arial"/>
          <w:bCs/>
          <w:sz w:val="24"/>
          <w:szCs w:val="24"/>
        </w:rPr>
        <w:t xml:space="preserve">after </w:t>
      </w:r>
      <w:r w:rsidR="009E0CC1">
        <w:rPr>
          <w:rFonts w:ascii="Arial" w:eastAsia="Calibri" w:hAnsi="Arial" w:cs="Arial"/>
          <w:bCs/>
          <w:sz w:val="24"/>
          <w:szCs w:val="24"/>
        </w:rPr>
        <w:t xml:space="preserve">the </w:t>
      </w:r>
      <w:r>
        <w:rPr>
          <w:rFonts w:ascii="Arial" w:eastAsia="Calibri" w:hAnsi="Arial" w:cs="Arial"/>
          <w:bCs/>
          <w:sz w:val="24"/>
          <w:szCs w:val="24"/>
        </w:rPr>
        <w:t>statutory consultation</w:t>
      </w:r>
      <w:r w:rsidR="00360086">
        <w:rPr>
          <w:rFonts w:ascii="Arial" w:eastAsia="Calibri" w:hAnsi="Arial" w:cs="Arial"/>
          <w:bCs/>
          <w:sz w:val="24"/>
          <w:szCs w:val="24"/>
        </w:rPr>
        <w:t xml:space="preserve"> process</w:t>
      </w:r>
      <w:r w:rsidRPr="00EA2BF8">
        <w:rPr>
          <w:rFonts w:ascii="Arial" w:eastAsia="Calibri" w:hAnsi="Arial" w:cs="Arial"/>
          <w:bCs/>
          <w:sz w:val="24"/>
          <w:szCs w:val="24"/>
        </w:rPr>
        <w:t xml:space="preserve">. </w:t>
      </w:r>
      <w:r w:rsidR="009753F7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EA2BF8">
        <w:rPr>
          <w:rFonts w:ascii="Arial" w:eastAsia="Calibri" w:hAnsi="Arial" w:cs="Arial"/>
          <w:bCs/>
          <w:sz w:val="24"/>
          <w:szCs w:val="24"/>
        </w:rPr>
        <w:t>Inalienable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EA2BF8">
        <w:rPr>
          <w:rFonts w:ascii="Arial" w:eastAsia="Calibri" w:hAnsi="Arial" w:cs="Arial"/>
          <w:bCs/>
          <w:sz w:val="24"/>
          <w:szCs w:val="24"/>
        </w:rPr>
        <w:t>property</w:t>
      </w:r>
      <w:r>
        <w:rPr>
          <w:rFonts w:ascii="Arial" w:eastAsia="Calibri" w:hAnsi="Arial" w:cs="Arial"/>
          <w:bCs/>
          <w:sz w:val="24"/>
          <w:szCs w:val="24"/>
        </w:rPr>
        <w:t xml:space="preserve"> is also subject to statutory consultation with the additional requirement to gain court consent in terms of</w:t>
      </w:r>
      <w:r>
        <w:rPr>
          <w:rFonts w:ascii="Arial" w:eastAsia="Calibri" w:hAnsi="Arial" w:cs="Arial"/>
          <w:sz w:val="24"/>
          <w:szCs w:val="24"/>
        </w:rPr>
        <w:t xml:space="preserve"> S</w:t>
      </w:r>
      <w:r w:rsidRPr="00D5076A">
        <w:rPr>
          <w:rFonts w:ascii="Arial" w:hAnsi="Arial" w:cs="Arial"/>
          <w:sz w:val="24"/>
          <w:szCs w:val="24"/>
        </w:rPr>
        <w:t>ection 75</w:t>
      </w:r>
      <w:r>
        <w:rPr>
          <w:rFonts w:ascii="Arial" w:hAnsi="Arial" w:cs="Arial"/>
          <w:sz w:val="24"/>
          <w:szCs w:val="24"/>
        </w:rPr>
        <w:t xml:space="preserve"> </w:t>
      </w:r>
      <w:r w:rsidRPr="00D5076A">
        <w:rPr>
          <w:rFonts w:ascii="Arial" w:hAnsi="Arial" w:cs="Arial"/>
          <w:sz w:val="24"/>
          <w:szCs w:val="24"/>
        </w:rPr>
        <w:t xml:space="preserve">Local Government (Scotland) Act </w:t>
      </w:r>
      <w:r w:rsidRPr="009E40F1">
        <w:rPr>
          <w:rFonts w:ascii="Arial" w:hAnsi="Arial" w:cs="Arial"/>
          <w:sz w:val="24"/>
          <w:szCs w:val="24"/>
        </w:rPr>
        <w:t>1973</w:t>
      </w:r>
      <w:r w:rsidR="00272EB6" w:rsidRPr="009E40F1">
        <w:rPr>
          <w:rFonts w:ascii="Arial" w:hAnsi="Arial" w:cs="Arial"/>
          <w:sz w:val="24"/>
          <w:szCs w:val="24"/>
        </w:rPr>
        <w:t xml:space="preserve"> if a question arises</w:t>
      </w:r>
      <w:r w:rsidR="00873659" w:rsidRPr="009E40F1">
        <w:rPr>
          <w:rFonts w:ascii="Arial" w:hAnsi="Arial" w:cs="Arial"/>
          <w:sz w:val="24"/>
          <w:szCs w:val="24"/>
        </w:rPr>
        <w:t xml:space="preserve"> </w:t>
      </w:r>
      <w:r w:rsidR="00215B11" w:rsidRPr="009E40F1">
        <w:rPr>
          <w:rFonts w:ascii="Arial" w:hAnsi="Arial" w:cs="Arial"/>
          <w:sz w:val="24"/>
          <w:szCs w:val="24"/>
        </w:rPr>
        <w:t xml:space="preserve">whether the property can be alienated. </w:t>
      </w:r>
      <w:r w:rsidRPr="009E40F1">
        <w:rPr>
          <w:rFonts w:ascii="Arial" w:hAnsi="Arial" w:cs="Arial"/>
          <w:sz w:val="24"/>
          <w:szCs w:val="24"/>
        </w:rPr>
        <w:t xml:space="preserve">  </w:t>
      </w:r>
    </w:p>
    <w:p w14:paraId="317229AE" w14:textId="77777777" w:rsidR="00021D43" w:rsidRPr="00BD679D" w:rsidRDefault="00021D43" w:rsidP="00BA1657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2493B81E" w14:textId="675488DC" w:rsidR="00C45E48" w:rsidRPr="00A51C88" w:rsidRDefault="00E0600F" w:rsidP="00BA1657">
      <w:pPr>
        <w:pStyle w:val="NoSpacing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C87E15">
        <w:rPr>
          <w:rFonts w:ascii="Arial" w:eastAsia="Calibri" w:hAnsi="Arial" w:cs="Arial"/>
          <w:sz w:val="24"/>
          <w:szCs w:val="24"/>
        </w:rPr>
        <w:t>T</w:t>
      </w:r>
      <w:r w:rsidR="00AF3F86" w:rsidRPr="00C87E15">
        <w:rPr>
          <w:rFonts w:ascii="Arial" w:eastAsia="Calibri" w:hAnsi="Arial" w:cs="Arial"/>
          <w:sz w:val="24"/>
          <w:szCs w:val="24"/>
        </w:rPr>
        <w:t xml:space="preserve">he </w:t>
      </w:r>
      <w:r w:rsidR="00BA43DC">
        <w:rPr>
          <w:rFonts w:ascii="Arial" w:eastAsia="Calibri" w:hAnsi="Arial" w:cs="Arial"/>
          <w:sz w:val="24"/>
          <w:szCs w:val="24"/>
        </w:rPr>
        <w:t>Properties related to thi</w:t>
      </w:r>
      <w:r w:rsidR="00AF3F86" w:rsidRPr="00C87E15">
        <w:rPr>
          <w:rFonts w:ascii="Arial" w:eastAsia="Calibri" w:hAnsi="Arial" w:cs="Arial"/>
          <w:sz w:val="24"/>
          <w:szCs w:val="24"/>
        </w:rPr>
        <w:t>s consultation</w:t>
      </w:r>
      <w:r w:rsidR="00DE2D10" w:rsidRPr="00C87E15">
        <w:rPr>
          <w:rFonts w:ascii="Arial" w:eastAsia="Calibri" w:hAnsi="Arial" w:cs="Arial"/>
          <w:sz w:val="24"/>
          <w:szCs w:val="24"/>
        </w:rPr>
        <w:t xml:space="preserve"> is owned by the </w:t>
      </w:r>
      <w:r w:rsidR="00AF3F86" w:rsidRPr="00C87E15">
        <w:rPr>
          <w:rFonts w:ascii="Arial" w:eastAsia="Calibri" w:hAnsi="Arial" w:cs="Arial"/>
          <w:sz w:val="24"/>
          <w:szCs w:val="24"/>
        </w:rPr>
        <w:t xml:space="preserve">Council </w:t>
      </w:r>
      <w:r w:rsidR="0065016A">
        <w:rPr>
          <w:rFonts w:ascii="Arial" w:eastAsia="Calibri" w:hAnsi="Arial" w:cs="Arial"/>
          <w:sz w:val="24"/>
          <w:szCs w:val="24"/>
        </w:rPr>
        <w:t xml:space="preserve">by </w:t>
      </w:r>
      <w:r w:rsidR="00AF3F86" w:rsidRPr="00C87E15">
        <w:rPr>
          <w:rFonts w:ascii="Arial" w:eastAsia="Calibri" w:hAnsi="Arial" w:cs="Arial"/>
          <w:sz w:val="24"/>
          <w:szCs w:val="24"/>
        </w:rPr>
        <w:t>the</w:t>
      </w:r>
      <w:r w:rsidR="002E5E61" w:rsidRPr="00C87E15">
        <w:rPr>
          <w:rFonts w:ascii="Arial" w:eastAsia="Calibri" w:hAnsi="Arial" w:cs="Arial"/>
          <w:sz w:val="24"/>
          <w:szCs w:val="24"/>
        </w:rPr>
        <w:t xml:space="preserve"> t</w:t>
      </w:r>
      <w:r w:rsidR="00C45E48" w:rsidRPr="00C87E15">
        <w:rPr>
          <w:rFonts w:ascii="Arial" w:eastAsia="Calibri" w:hAnsi="Arial" w:cs="Arial"/>
          <w:sz w:val="24"/>
          <w:szCs w:val="24"/>
        </w:rPr>
        <w:t xml:space="preserve">itle: </w:t>
      </w:r>
      <w:r w:rsidR="00C45E48" w:rsidRPr="00A51C88">
        <w:rPr>
          <w:rFonts w:ascii="Arial" w:eastAsia="Calibri" w:hAnsi="Arial" w:cs="Arial"/>
          <w:i/>
          <w:iCs/>
          <w:sz w:val="24"/>
          <w:szCs w:val="24"/>
        </w:rPr>
        <w:t xml:space="preserve">Mrs Agnes Calder Denoon or Macdonald and Donald Hunter Denoon in favour </w:t>
      </w:r>
    </w:p>
    <w:p w14:paraId="520B11B7" w14:textId="36D4DC70" w:rsidR="00C45E48" w:rsidRDefault="00C45E48" w:rsidP="00BA1657">
      <w:pPr>
        <w:pStyle w:val="NoSpacing"/>
        <w:jc w:val="both"/>
        <w:rPr>
          <w:rFonts w:ascii="Arial" w:eastAsia="Calibri" w:hAnsi="Arial" w:cs="Arial"/>
          <w:sz w:val="24"/>
          <w:szCs w:val="24"/>
        </w:rPr>
      </w:pPr>
      <w:r w:rsidRPr="00A51C88">
        <w:rPr>
          <w:rFonts w:ascii="Arial" w:eastAsia="Calibri" w:hAnsi="Arial" w:cs="Arial"/>
          <w:i/>
          <w:iCs/>
          <w:sz w:val="24"/>
          <w:szCs w:val="24"/>
        </w:rPr>
        <w:t xml:space="preserve">of The Ross and Cromarty District Council recorded on the </w:t>
      </w:r>
      <w:proofErr w:type="gramStart"/>
      <w:r w:rsidRPr="00A51C88">
        <w:rPr>
          <w:rFonts w:ascii="Arial" w:eastAsia="Calibri" w:hAnsi="Arial" w:cs="Arial"/>
          <w:i/>
          <w:iCs/>
          <w:sz w:val="24"/>
          <w:szCs w:val="24"/>
        </w:rPr>
        <w:t>16</w:t>
      </w:r>
      <w:r w:rsidR="00A51C88" w:rsidRPr="00A51C88">
        <w:rPr>
          <w:rFonts w:ascii="Arial" w:eastAsia="Calibri" w:hAnsi="Arial" w:cs="Arial"/>
          <w:i/>
          <w:iCs/>
          <w:sz w:val="24"/>
          <w:szCs w:val="24"/>
          <w:vertAlign w:val="superscript"/>
        </w:rPr>
        <w:t>th</w:t>
      </w:r>
      <w:proofErr w:type="gramEnd"/>
      <w:r w:rsidR="00A51C88" w:rsidRPr="00A51C88">
        <w:rPr>
          <w:rFonts w:ascii="Arial" w:eastAsia="Calibri" w:hAnsi="Arial" w:cs="Arial"/>
          <w:i/>
          <w:iCs/>
          <w:sz w:val="24"/>
          <w:szCs w:val="24"/>
        </w:rPr>
        <w:t xml:space="preserve"> </w:t>
      </w:r>
      <w:r w:rsidRPr="00A51C88">
        <w:rPr>
          <w:rFonts w:ascii="Arial" w:eastAsia="Calibri" w:hAnsi="Arial" w:cs="Arial"/>
          <w:i/>
          <w:iCs/>
          <w:sz w:val="24"/>
          <w:szCs w:val="24"/>
        </w:rPr>
        <w:t>September 1980</w:t>
      </w:r>
      <w:r w:rsidRPr="00C844C5">
        <w:rPr>
          <w:rFonts w:ascii="Arial" w:eastAsia="Calibri" w:hAnsi="Arial" w:cs="Arial"/>
          <w:sz w:val="24"/>
          <w:szCs w:val="24"/>
        </w:rPr>
        <w:t>.</w:t>
      </w:r>
      <w:r w:rsidR="002356EE">
        <w:rPr>
          <w:rFonts w:ascii="Arial" w:eastAsia="Calibri" w:hAnsi="Arial" w:cs="Arial"/>
          <w:sz w:val="24"/>
          <w:szCs w:val="24"/>
        </w:rPr>
        <w:t xml:space="preserve">  </w:t>
      </w:r>
      <w:r w:rsidR="00596C9F">
        <w:rPr>
          <w:rFonts w:ascii="Arial" w:eastAsia="Calibri" w:hAnsi="Arial" w:cs="Arial"/>
          <w:sz w:val="24"/>
          <w:szCs w:val="24"/>
        </w:rPr>
        <w:t>It is beli</w:t>
      </w:r>
      <w:r w:rsidR="009B5A8F">
        <w:rPr>
          <w:rFonts w:ascii="Arial" w:eastAsia="Calibri" w:hAnsi="Arial" w:cs="Arial"/>
          <w:sz w:val="24"/>
          <w:szCs w:val="24"/>
        </w:rPr>
        <w:t xml:space="preserve">eved they </w:t>
      </w:r>
      <w:r w:rsidR="00122A94">
        <w:rPr>
          <w:rFonts w:ascii="Arial" w:eastAsia="Calibri" w:hAnsi="Arial" w:cs="Arial"/>
          <w:sz w:val="24"/>
          <w:szCs w:val="24"/>
        </w:rPr>
        <w:t>were p</w:t>
      </w:r>
      <w:r w:rsidR="002356EE">
        <w:rPr>
          <w:rFonts w:ascii="Arial" w:eastAsia="Calibri" w:hAnsi="Arial" w:cs="Arial"/>
          <w:sz w:val="24"/>
          <w:szCs w:val="24"/>
        </w:rPr>
        <w:t xml:space="preserve">urchased with common good funds as </w:t>
      </w:r>
      <w:r w:rsidR="00C56C05">
        <w:rPr>
          <w:rFonts w:ascii="Arial" w:eastAsia="Calibri" w:hAnsi="Arial" w:cs="Arial"/>
          <w:sz w:val="24"/>
          <w:szCs w:val="24"/>
        </w:rPr>
        <w:t>investment</w:t>
      </w:r>
      <w:r w:rsidR="002356EE">
        <w:rPr>
          <w:rFonts w:ascii="Arial" w:eastAsia="Calibri" w:hAnsi="Arial" w:cs="Arial"/>
          <w:sz w:val="24"/>
          <w:szCs w:val="24"/>
        </w:rPr>
        <w:t xml:space="preserve"> </w:t>
      </w:r>
      <w:r w:rsidR="00B2183E">
        <w:rPr>
          <w:rFonts w:ascii="Arial" w:eastAsia="Calibri" w:hAnsi="Arial" w:cs="Arial"/>
          <w:sz w:val="24"/>
          <w:szCs w:val="24"/>
        </w:rPr>
        <w:t xml:space="preserve">properties </w:t>
      </w:r>
      <w:r w:rsidR="00397966">
        <w:rPr>
          <w:rFonts w:ascii="Arial" w:eastAsia="Calibri" w:hAnsi="Arial" w:cs="Arial"/>
          <w:sz w:val="24"/>
          <w:szCs w:val="24"/>
        </w:rPr>
        <w:t>and</w:t>
      </w:r>
      <w:r w:rsidR="005215C4">
        <w:rPr>
          <w:rFonts w:ascii="Arial" w:eastAsia="Calibri" w:hAnsi="Arial" w:cs="Arial"/>
          <w:sz w:val="24"/>
          <w:szCs w:val="24"/>
        </w:rPr>
        <w:t xml:space="preserve"> </w:t>
      </w:r>
      <w:r w:rsidR="00C37889">
        <w:rPr>
          <w:rFonts w:ascii="Arial" w:eastAsia="Calibri" w:hAnsi="Arial" w:cs="Arial"/>
          <w:sz w:val="24"/>
          <w:szCs w:val="24"/>
        </w:rPr>
        <w:t>therefore</w:t>
      </w:r>
      <w:r w:rsidR="00122A94">
        <w:rPr>
          <w:rFonts w:ascii="Arial" w:eastAsia="Calibri" w:hAnsi="Arial" w:cs="Arial"/>
          <w:sz w:val="24"/>
          <w:szCs w:val="24"/>
        </w:rPr>
        <w:t xml:space="preserve"> are alienable</w:t>
      </w:r>
      <w:r w:rsidR="00A716D4">
        <w:rPr>
          <w:rFonts w:ascii="Arial" w:eastAsia="Calibri" w:hAnsi="Arial" w:cs="Arial"/>
          <w:sz w:val="24"/>
          <w:szCs w:val="24"/>
        </w:rPr>
        <w:t xml:space="preserve"> common good.  This proposal </w:t>
      </w:r>
      <w:r w:rsidR="00554D6A">
        <w:rPr>
          <w:rFonts w:ascii="Arial" w:eastAsia="Calibri" w:hAnsi="Arial" w:cs="Arial"/>
          <w:sz w:val="24"/>
          <w:szCs w:val="24"/>
        </w:rPr>
        <w:t xml:space="preserve">therefore </w:t>
      </w:r>
      <w:r w:rsidR="00C87E15">
        <w:rPr>
          <w:rFonts w:ascii="Arial" w:eastAsia="Calibri" w:hAnsi="Arial" w:cs="Arial"/>
          <w:sz w:val="24"/>
          <w:szCs w:val="24"/>
        </w:rPr>
        <w:t>does not require Sheriff Court consent</w:t>
      </w:r>
      <w:r w:rsidR="008610E2">
        <w:rPr>
          <w:rFonts w:ascii="Arial" w:eastAsia="Calibri" w:hAnsi="Arial" w:cs="Arial"/>
          <w:sz w:val="24"/>
          <w:szCs w:val="24"/>
        </w:rPr>
        <w:t>.</w:t>
      </w:r>
      <w:r w:rsidR="00C87E15">
        <w:rPr>
          <w:rFonts w:ascii="Arial" w:eastAsia="Calibri" w:hAnsi="Arial" w:cs="Arial"/>
          <w:sz w:val="24"/>
          <w:szCs w:val="24"/>
        </w:rPr>
        <w:t xml:space="preserve"> </w:t>
      </w:r>
    </w:p>
    <w:sectPr w:rsidR="00C45E48" w:rsidSect="00024551">
      <w:footerReference w:type="default" r:id="rId19"/>
      <w:headerReference w:type="first" r:id="rId20"/>
      <w:footerReference w:type="first" r:id="rId21"/>
      <w:pgSz w:w="11906" w:h="16838" w:code="9"/>
      <w:pgMar w:top="1440" w:right="1440" w:bottom="1440" w:left="1440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EEC25" w14:textId="77777777" w:rsidR="005914F1" w:rsidRDefault="005914F1" w:rsidP="00AB68E0">
      <w:pPr>
        <w:spacing w:after="0" w:line="240" w:lineRule="auto"/>
      </w:pPr>
      <w:r>
        <w:separator/>
      </w:r>
    </w:p>
  </w:endnote>
  <w:endnote w:type="continuationSeparator" w:id="0">
    <w:p w14:paraId="6D722E34" w14:textId="77777777" w:rsidR="005914F1" w:rsidRDefault="005914F1" w:rsidP="00AB68E0">
      <w:pPr>
        <w:spacing w:after="0" w:line="240" w:lineRule="auto"/>
      </w:pPr>
      <w:r>
        <w:continuationSeparator/>
      </w:r>
    </w:p>
  </w:endnote>
  <w:endnote w:type="continuationNotice" w:id="1">
    <w:p w14:paraId="1464E728" w14:textId="77777777" w:rsidR="005914F1" w:rsidRDefault="005914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921423"/>
      <w:docPartObj>
        <w:docPartGallery w:val="Page Numbers (Bottom of Page)"/>
        <w:docPartUnique/>
      </w:docPartObj>
    </w:sdtPr>
    <w:sdtContent>
      <w:p w14:paraId="0A32BD33" w14:textId="2E59A19F" w:rsidR="00C635A1" w:rsidRDefault="00C635A1">
        <w:pPr>
          <w:pStyle w:val="Footer"/>
          <w:jc w:val="center"/>
        </w:pPr>
        <w:r w:rsidRPr="00DA7857">
          <w:rPr>
            <w:rFonts w:ascii="Ebrima" w:hAnsi="Ebrima"/>
            <w:noProof/>
            <w:color w:val="FF0000"/>
            <w:sz w:val="24"/>
            <w:lang w:eastAsia="en-GB"/>
          </w:rPr>
          <w:drawing>
            <wp:anchor distT="0" distB="0" distL="114300" distR="114300" simplePos="0" relativeHeight="251660290" behindDoc="1" locked="1" layoutInCell="1" allowOverlap="1" wp14:anchorId="5C1FB2F3" wp14:editId="717CD7CC">
              <wp:simplePos x="0" y="0"/>
              <wp:positionH relativeFrom="column">
                <wp:posOffset>3629025</wp:posOffset>
              </wp:positionH>
              <wp:positionV relativeFrom="page">
                <wp:posOffset>9837420</wp:posOffset>
              </wp:positionV>
              <wp:extent cx="3009900" cy="852805"/>
              <wp:effectExtent l="0" t="0" r="0" b="4445"/>
              <wp:wrapNone/>
              <wp:docPr id="241662673" name="Picture 241662673" descr="Map of Tain North si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1662673" name="Picture 241662673" descr="Map of Tain North site"/>
                      <pic:cNvPicPr/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09900" cy="852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CF1645D" w14:textId="77777777" w:rsidR="00D9143F" w:rsidRDefault="00D9143F" w:rsidP="00F615D3">
    <w:pPr>
      <w:pStyle w:val="Footer"/>
      <w:jc w:val="center"/>
    </w:pPr>
  </w:p>
  <w:p w14:paraId="165DB7FE" w14:textId="76C6F152" w:rsidR="004D2591" w:rsidRDefault="004D2591" w:rsidP="00F615D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83B1B" w14:textId="48CCE055" w:rsidR="000C3BE7" w:rsidRPr="00D13CE2" w:rsidRDefault="000C3BE7" w:rsidP="00D13CE2">
    <w:pPr>
      <w:spacing w:after="0" w:line="240" w:lineRule="auto"/>
      <w:jc w:val="center"/>
      <w:rPr>
        <w:rFonts w:cstheme="minorHAnsi"/>
        <w:bCs/>
      </w:rPr>
    </w:pPr>
    <w:r w:rsidRPr="00DA7857">
      <w:rPr>
        <w:rFonts w:ascii="Ebrima" w:hAnsi="Ebrima"/>
        <w:noProof/>
        <w:color w:val="FF0000"/>
        <w:sz w:val="24"/>
        <w:lang w:eastAsia="en-GB"/>
      </w:rPr>
      <w:drawing>
        <wp:anchor distT="0" distB="0" distL="114300" distR="114300" simplePos="0" relativeHeight="251658242" behindDoc="1" locked="1" layoutInCell="1" allowOverlap="1" wp14:anchorId="659939D0" wp14:editId="46C9B590">
          <wp:simplePos x="0" y="0"/>
          <wp:positionH relativeFrom="column">
            <wp:posOffset>3420110</wp:posOffset>
          </wp:positionH>
          <wp:positionV relativeFrom="page">
            <wp:posOffset>9784715</wp:posOffset>
          </wp:positionV>
          <wp:extent cx="3238500" cy="917575"/>
          <wp:effectExtent l="0" t="0" r="0" b="0"/>
          <wp:wrapNone/>
          <wp:docPr id="2" name="Picture 2" descr="Consultation branding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nsultation branding design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03061" w14:textId="77777777" w:rsidR="00F54EAA" w:rsidRPr="00DA7857" w:rsidRDefault="00F54EAA">
    <w:pPr>
      <w:pStyle w:val="Footer"/>
      <w:rPr>
        <w:rFonts w:ascii="Ebrima" w:hAnsi="Ebrima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C893A" w14:textId="77777777" w:rsidR="005914F1" w:rsidRDefault="005914F1" w:rsidP="00AB68E0">
      <w:pPr>
        <w:spacing w:after="0" w:line="240" w:lineRule="auto"/>
      </w:pPr>
      <w:r>
        <w:separator/>
      </w:r>
    </w:p>
  </w:footnote>
  <w:footnote w:type="continuationSeparator" w:id="0">
    <w:p w14:paraId="58A124A7" w14:textId="77777777" w:rsidR="005914F1" w:rsidRDefault="005914F1" w:rsidP="00AB68E0">
      <w:pPr>
        <w:spacing w:after="0" w:line="240" w:lineRule="auto"/>
      </w:pPr>
      <w:r>
        <w:continuationSeparator/>
      </w:r>
    </w:p>
  </w:footnote>
  <w:footnote w:type="continuationNotice" w:id="1">
    <w:p w14:paraId="055521B3" w14:textId="77777777" w:rsidR="005914F1" w:rsidRDefault="005914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8F0EF" w14:textId="0DA25880" w:rsidR="00F54EAA" w:rsidRDefault="00021D43" w:rsidP="00FE40D8">
    <w:pPr>
      <w:pStyle w:val="Header"/>
      <w:tabs>
        <w:tab w:val="clear" w:pos="9026"/>
        <w:tab w:val="right" w:pos="9781"/>
      </w:tabs>
      <w:ind w:right="-755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829D34F" wp14:editId="1DE048F6">
          <wp:simplePos x="0" y="0"/>
          <wp:positionH relativeFrom="column">
            <wp:posOffset>3691446</wp:posOffset>
          </wp:positionH>
          <wp:positionV relativeFrom="page">
            <wp:posOffset>19050</wp:posOffset>
          </wp:positionV>
          <wp:extent cx="2938549" cy="1333500"/>
          <wp:effectExtent l="0" t="0" r="0" b="0"/>
          <wp:wrapNone/>
          <wp:docPr id="785349175" name="Picture 785349175" descr="Image of Highland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349175" name="Picture 785349175" descr="Image of Highland Council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5234" cy="133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540A1"/>
    <w:multiLevelType w:val="hybridMultilevel"/>
    <w:tmpl w:val="6A28F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10F92"/>
    <w:multiLevelType w:val="hybridMultilevel"/>
    <w:tmpl w:val="6D364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51B1C"/>
    <w:multiLevelType w:val="hybridMultilevel"/>
    <w:tmpl w:val="75326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C1209"/>
    <w:multiLevelType w:val="hybridMultilevel"/>
    <w:tmpl w:val="1B84E810"/>
    <w:lvl w:ilvl="0" w:tplc="08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" w15:restartNumberingAfterBreak="0">
    <w:nsid w:val="195B7B64"/>
    <w:multiLevelType w:val="hybridMultilevel"/>
    <w:tmpl w:val="D21AA4E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E1FF8"/>
    <w:multiLevelType w:val="hybridMultilevel"/>
    <w:tmpl w:val="E188DD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969AC"/>
    <w:multiLevelType w:val="hybridMultilevel"/>
    <w:tmpl w:val="51AA4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24A3F"/>
    <w:multiLevelType w:val="hybridMultilevel"/>
    <w:tmpl w:val="2100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10ACA"/>
    <w:multiLevelType w:val="hybridMultilevel"/>
    <w:tmpl w:val="46300914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63883276"/>
    <w:multiLevelType w:val="multilevel"/>
    <w:tmpl w:val="1C8E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5914137">
    <w:abstractNumId w:val="1"/>
  </w:num>
  <w:num w:numId="2" w16cid:durableId="428351663">
    <w:abstractNumId w:val="0"/>
  </w:num>
  <w:num w:numId="3" w16cid:durableId="979463452">
    <w:abstractNumId w:val="6"/>
  </w:num>
  <w:num w:numId="4" w16cid:durableId="1939288696">
    <w:abstractNumId w:val="4"/>
  </w:num>
  <w:num w:numId="5" w16cid:durableId="1194882042">
    <w:abstractNumId w:val="7"/>
  </w:num>
  <w:num w:numId="6" w16cid:durableId="378483428">
    <w:abstractNumId w:val="9"/>
  </w:num>
  <w:num w:numId="7" w16cid:durableId="1005523155">
    <w:abstractNumId w:val="3"/>
  </w:num>
  <w:num w:numId="8" w16cid:durableId="1399981763">
    <w:abstractNumId w:val="2"/>
  </w:num>
  <w:num w:numId="9" w16cid:durableId="572010207">
    <w:abstractNumId w:val="8"/>
  </w:num>
  <w:num w:numId="10" w16cid:durableId="8977424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43"/>
    <w:rsid w:val="000007C0"/>
    <w:rsid w:val="00001E52"/>
    <w:rsid w:val="00002468"/>
    <w:rsid w:val="00004C3B"/>
    <w:rsid w:val="000075BD"/>
    <w:rsid w:val="0000762E"/>
    <w:rsid w:val="00012E25"/>
    <w:rsid w:val="00014360"/>
    <w:rsid w:val="0001491B"/>
    <w:rsid w:val="00014D5F"/>
    <w:rsid w:val="00015BCF"/>
    <w:rsid w:val="00016FA0"/>
    <w:rsid w:val="00020912"/>
    <w:rsid w:val="0002166A"/>
    <w:rsid w:val="00021D43"/>
    <w:rsid w:val="00023624"/>
    <w:rsid w:val="00024551"/>
    <w:rsid w:val="00026DC8"/>
    <w:rsid w:val="0003248A"/>
    <w:rsid w:val="00032672"/>
    <w:rsid w:val="00032E2F"/>
    <w:rsid w:val="000332D4"/>
    <w:rsid w:val="00034C48"/>
    <w:rsid w:val="00035B40"/>
    <w:rsid w:val="000405D9"/>
    <w:rsid w:val="00042ECA"/>
    <w:rsid w:val="00045209"/>
    <w:rsid w:val="000468FA"/>
    <w:rsid w:val="0005133B"/>
    <w:rsid w:val="000527B5"/>
    <w:rsid w:val="00053BC1"/>
    <w:rsid w:val="000551CB"/>
    <w:rsid w:val="00056BAE"/>
    <w:rsid w:val="0006021E"/>
    <w:rsid w:val="00061A65"/>
    <w:rsid w:val="000656D5"/>
    <w:rsid w:val="00065A44"/>
    <w:rsid w:val="00065FBC"/>
    <w:rsid w:val="000663CD"/>
    <w:rsid w:val="000678D5"/>
    <w:rsid w:val="0007087E"/>
    <w:rsid w:val="00071C84"/>
    <w:rsid w:val="0007365E"/>
    <w:rsid w:val="00074448"/>
    <w:rsid w:val="00074A11"/>
    <w:rsid w:val="00080AE1"/>
    <w:rsid w:val="00084005"/>
    <w:rsid w:val="00084321"/>
    <w:rsid w:val="00084C47"/>
    <w:rsid w:val="00086533"/>
    <w:rsid w:val="0009190F"/>
    <w:rsid w:val="00091B33"/>
    <w:rsid w:val="0009217B"/>
    <w:rsid w:val="00092694"/>
    <w:rsid w:val="00094302"/>
    <w:rsid w:val="000943A2"/>
    <w:rsid w:val="000956D2"/>
    <w:rsid w:val="000A0408"/>
    <w:rsid w:val="000A1E95"/>
    <w:rsid w:val="000A25A9"/>
    <w:rsid w:val="000A3267"/>
    <w:rsid w:val="000A36D2"/>
    <w:rsid w:val="000A4274"/>
    <w:rsid w:val="000A6FAA"/>
    <w:rsid w:val="000B008E"/>
    <w:rsid w:val="000B1E3E"/>
    <w:rsid w:val="000B46AA"/>
    <w:rsid w:val="000B6ECE"/>
    <w:rsid w:val="000B7B39"/>
    <w:rsid w:val="000B7E06"/>
    <w:rsid w:val="000C3BE7"/>
    <w:rsid w:val="000C5C14"/>
    <w:rsid w:val="000C7661"/>
    <w:rsid w:val="000D4292"/>
    <w:rsid w:val="000D641C"/>
    <w:rsid w:val="000D7E59"/>
    <w:rsid w:val="000E131F"/>
    <w:rsid w:val="000E41DD"/>
    <w:rsid w:val="000E4DFF"/>
    <w:rsid w:val="0010078D"/>
    <w:rsid w:val="00100B04"/>
    <w:rsid w:val="001010D5"/>
    <w:rsid w:val="00103878"/>
    <w:rsid w:val="00104DB9"/>
    <w:rsid w:val="00105569"/>
    <w:rsid w:val="00106E70"/>
    <w:rsid w:val="00110E91"/>
    <w:rsid w:val="0012097B"/>
    <w:rsid w:val="00121283"/>
    <w:rsid w:val="00121531"/>
    <w:rsid w:val="00122A94"/>
    <w:rsid w:val="001239F7"/>
    <w:rsid w:val="00123B78"/>
    <w:rsid w:val="00132CB2"/>
    <w:rsid w:val="00133D90"/>
    <w:rsid w:val="001343F2"/>
    <w:rsid w:val="00144495"/>
    <w:rsid w:val="00147149"/>
    <w:rsid w:val="001511BE"/>
    <w:rsid w:val="00151743"/>
    <w:rsid w:val="0015187C"/>
    <w:rsid w:val="00152572"/>
    <w:rsid w:val="00152D11"/>
    <w:rsid w:val="00152D58"/>
    <w:rsid w:val="00153FEE"/>
    <w:rsid w:val="00154A09"/>
    <w:rsid w:val="00155A9D"/>
    <w:rsid w:val="00156741"/>
    <w:rsid w:val="001612CB"/>
    <w:rsid w:val="001670C7"/>
    <w:rsid w:val="00167991"/>
    <w:rsid w:val="0017046B"/>
    <w:rsid w:val="0017257B"/>
    <w:rsid w:val="00175F6C"/>
    <w:rsid w:val="00176395"/>
    <w:rsid w:val="001776EC"/>
    <w:rsid w:val="00180631"/>
    <w:rsid w:val="00180D38"/>
    <w:rsid w:val="00185813"/>
    <w:rsid w:val="00190D3A"/>
    <w:rsid w:val="00193093"/>
    <w:rsid w:val="00193277"/>
    <w:rsid w:val="00193F8B"/>
    <w:rsid w:val="001942FD"/>
    <w:rsid w:val="00194E7D"/>
    <w:rsid w:val="00195735"/>
    <w:rsid w:val="00196845"/>
    <w:rsid w:val="00196E56"/>
    <w:rsid w:val="00196F36"/>
    <w:rsid w:val="001A1734"/>
    <w:rsid w:val="001A31FD"/>
    <w:rsid w:val="001A5001"/>
    <w:rsid w:val="001A61B9"/>
    <w:rsid w:val="001A7274"/>
    <w:rsid w:val="001A7405"/>
    <w:rsid w:val="001B01A4"/>
    <w:rsid w:val="001B0FD9"/>
    <w:rsid w:val="001B17D1"/>
    <w:rsid w:val="001B1F03"/>
    <w:rsid w:val="001B208C"/>
    <w:rsid w:val="001B3778"/>
    <w:rsid w:val="001B4D81"/>
    <w:rsid w:val="001B7789"/>
    <w:rsid w:val="001B7A53"/>
    <w:rsid w:val="001C09A9"/>
    <w:rsid w:val="001C1742"/>
    <w:rsid w:val="001C4F31"/>
    <w:rsid w:val="001D1506"/>
    <w:rsid w:val="001D4A66"/>
    <w:rsid w:val="001D5251"/>
    <w:rsid w:val="001E0755"/>
    <w:rsid w:val="001E5CF4"/>
    <w:rsid w:val="001E62BB"/>
    <w:rsid w:val="001E6355"/>
    <w:rsid w:val="001E7B1A"/>
    <w:rsid w:val="001F26C1"/>
    <w:rsid w:val="001F484A"/>
    <w:rsid w:val="001F4B10"/>
    <w:rsid w:val="001F60CF"/>
    <w:rsid w:val="001F64D4"/>
    <w:rsid w:val="00200AA3"/>
    <w:rsid w:val="0020121A"/>
    <w:rsid w:val="002028FA"/>
    <w:rsid w:val="00203267"/>
    <w:rsid w:val="00204288"/>
    <w:rsid w:val="0020489A"/>
    <w:rsid w:val="00207335"/>
    <w:rsid w:val="00207F16"/>
    <w:rsid w:val="0021045E"/>
    <w:rsid w:val="002124BA"/>
    <w:rsid w:val="00215AFD"/>
    <w:rsid w:val="00215B11"/>
    <w:rsid w:val="00215CE6"/>
    <w:rsid w:val="00216345"/>
    <w:rsid w:val="00220A06"/>
    <w:rsid w:val="00222154"/>
    <w:rsid w:val="0022402C"/>
    <w:rsid w:val="00224856"/>
    <w:rsid w:val="00226875"/>
    <w:rsid w:val="00231886"/>
    <w:rsid w:val="00234B65"/>
    <w:rsid w:val="002356EE"/>
    <w:rsid w:val="00236747"/>
    <w:rsid w:val="00241F1E"/>
    <w:rsid w:val="002424B1"/>
    <w:rsid w:val="002428AB"/>
    <w:rsid w:val="00242D60"/>
    <w:rsid w:val="00244538"/>
    <w:rsid w:val="00245897"/>
    <w:rsid w:val="00245C42"/>
    <w:rsid w:val="00245E43"/>
    <w:rsid w:val="00252208"/>
    <w:rsid w:val="00255016"/>
    <w:rsid w:val="0026198B"/>
    <w:rsid w:val="00264212"/>
    <w:rsid w:val="002670EA"/>
    <w:rsid w:val="002672F5"/>
    <w:rsid w:val="00267694"/>
    <w:rsid w:val="00270340"/>
    <w:rsid w:val="002703EC"/>
    <w:rsid w:val="00270F95"/>
    <w:rsid w:val="00272288"/>
    <w:rsid w:val="00272822"/>
    <w:rsid w:val="00272EB6"/>
    <w:rsid w:val="0027748B"/>
    <w:rsid w:val="0028112F"/>
    <w:rsid w:val="00282A35"/>
    <w:rsid w:val="0028405B"/>
    <w:rsid w:val="0028425D"/>
    <w:rsid w:val="00286B16"/>
    <w:rsid w:val="0029031C"/>
    <w:rsid w:val="0029103E"/>
    <w:rsid w:val="002915EF"/>
    <w:rsid w:val="0029493C"/>
    <w:rsid w:val="0029660D"/>
    <w:rsid w:val="00296839"/>
    <w:rsid w:val="0029737C"/>
    <w:rsid w:val="002A28EF"/>
    <w:rsid w:val="002A534E"/>
    <w:rsid w:val="002A5C18"/>
    <w:rsid w:val="002B2EC3"/>
    <w:rsid w:val="002B4A9D"/>
    <w:rsid w:val="002B57F8"/>
    <w:rsid w:val="002B6FF2"/>
    <w:rsid w:val="002B7C81"/>
    <w:rsid w:val="002C17BF"/>
    <w:rsid w:val="002C384C"/>
    <w:rsid w:val="002C6ED5"/>
    <w:rsid w:val="002C712D"/>
    <w:rsid w:val="002C7539"/>
    <w:rsid w:val="002D01B2"/>
    <w:rsid w:val="002D1874"/>
    <w:rsid w:val="002D2082"/>
    <w:rsid w:val="002E396A"/>
    <w:rsid w:val="002E5E61"/>
    <w:rsid w:val="002E7088"/>
    <w:rsid w:val="002F0D6D"/>
    <w:rsid w:val="002F1CCB"/>
    <w:rsid w:val="002F42CE"/>
    <w:rsid w:val="002F54C8"/>
    <w:rsid w:val="002F66CE"/>
    <w:rsid w:val="00301108"/>
    <w:rsid w:val="00304196"/>
    <w:rsid w:val="00305316"/>
    <w:rsid w:val="0030604E"/>
    <w:rsid w:val="0030671B"/>
    <w:rsid w:val="00306A88"/>
    <w:rsid w:val="003128CF"/>
    <w:rsid w:val="003157C3"/>
    <w:rsid w:val="00315C41"/>
    <w:rsid w:val="00316CAD"/>
    <w:rsid w:val="00321F6E"/>
    <w:rsid w:val="00323F92"/>
    <w:rsid w:val="00324658"/>
    <w:rsid w:val="003258E6"/>
    <w:rsid w:val="003305BE"/>
    <w:rsid w:val="00331A22"/>
    <w:rsid w:val="00335E18"/>
    <w:rsid w:val="003363FA"/>
    <w:rsid w:val="003370BF"/>
    <w:rsid w:val="00337B1F"/>
    <w:rsid w:val="00340EE2"/>
    <w:rsid w:val="00342EF6"/>
    <w:rsid w:val="00343BE4"/>
    <w:rsid w:val="003440C9"/>
    <w:rsid w:val="00344CA7"/>
    <w:rsid w:val="00344CFD"/>
    <w:rsid w:val="00345FCF"/>
    <w:rsid w:val="0035028A"/>
    <w:rsid w:val="00350463"/>
    <w:rsid w:val="0035156A"/>
    <w:rsid w:val="00354012"/>
    <w:rsid w:val="00360086"/>
    <w:rsid w:val="003613E9"/>
    <w:rsid w:val="0036216C"/>
    <w:rsid w:val="0036352A"/>
    <w:rsid w:val="00367AF7"/>
    <w:rsid w:val="00370972"/>
    <w:rsid w:val="00374039"/>
    <w:rsid w:val="00374279"/>
    <w:rsid w:val="0037427E"/>
    <w:rsid w:val="00374F0B"/>
    <w:rsid w:val="003823FF"/>
    <w:rsid w:val="00384122"/>
    <w:rsid w:val="003856B0"/>
    <w:rsid w:val="00385EA3"/>
    <w:rsid w:val="00385F5B"/>
    <w:rsid w:val="003877E3"/>
    <w:rsid w:val="00390469"/>
    <w:rsid w:val="00391973"/>
    <w:rsid w:val="00391984"/>
    <w:rsid w:val="00391CC4"/>
    <w:rsid w:val="00392BF5"/>
    <w:rsid w:val="00393999"/>
    <w:rsid w:val="00396E01"/>
    <w:rsid w:val="003972AF"/>
    <w:rsid w:val="00397966"/>
    <w:rsid w:val="003A280C"/>
    <w:rsid w:val="003A50B0"/>
    <w:rsid w:val="003A54B0"/>
    <w:rsid w:val="003A6A30"/>
    <w:rsid w:val="003A6F90"/>
    <w:rsid w:val="003B34B0"/>
    <w:rsid w:val="003B41C4"/>
    <w:rsid w:val="003B5110"/>
    <w:rsid w:val="003C1527"/>
    <w:rsid w:val="003C3494"/>
    <w:rsid w:val="003C486C"/>
    <w:rsid w:val="003C68E7"/>
    <w:rsid w:val="003C6A8F"/>
    <w:rsid w:val="003D003E"/>
    <w:rsid w:val="003D02C4"/>
    <w:rsid w:val="003D0C52"/>
    <w:rsid w:val="003D3A21"/>
    <w:rsid w:val="003D4CDD"/>
    <w:rsid w:val="003D6203"/>
    <w:rsid w:val="003D6750"/>
    <w:rsid w:val="003D75DC"/>
    <w:rsid w:val="003E3073"/>
    <w:rsid w:val="003E5FD6"/>
    <w:rsid w:val="003E6A20"/>
    <w:rsid w:val="003F031F"/>
    <w:rsid w:val="003F07DD"/>
    <w:rsid w:val="003F31D6"/>
    <w:rsid w:val="003F4B5D"/>
    <w:rsid w:val="003F7A91"/>
    <w:rsid w:val="0040010D"/>
    <w:rsid w:val="00402805"/>
    <w:rsid w:val="00403671"/>
    <w:rsid w:val="004036D4"/>
    <w:rsid w:val="00403BE4"/>
    <w:rsid w:val="00403C33"/>
    <w:rsid w:val="00403FC4"/>
    <w:rsid w:val="004064FC"/>
    <w:rsid w:val="00407486"/>
    <w:rsid w:val="00411B2D"/>
    <w:rsid w:val="00413437"/>
    <w:rsid w:val="00413B2B"/>
    <w:rsid w:val="0041478B"/>
    <w:rsid w:val="00415021"/>
    <w:rsid w:val="00416369"/>
    <w:rsid w:val="0041744F"/>
    <w:rsid w:val="004210C0"/>
    <w:rsid w:val="00421964"/>
    <w:rsid w:val="004248E3"/>
    <w:rsid w:val="004337DA"/>
    <w:rsid w:val="00433F91"/>
    <w:rsid w:val="00434769"/>
    <w:rsid w:val="00434F3F"/>
    <w:rsid w:val="0043539A"/>
    <w:rsid w:val="004355EF"/>
    <w:rsid w:val="00436CBF"/>
    <w:rsid w:val="004403EB"/>
    <w:rsid w:val="004413C3"/>
    <w:rsid w:val="00442136"/>
    <w:rsid w:val="004436F8"/>
    <w:rsid w:val="00444C94"/>
    <w:rsid w:val="004458B4"/>
    <w:rsid w:val="00445DEB"/>
    <w:rsid w:val="00447FBD"/>
    <w:rsid w:val="00450433"/>
    <w:rsid w:val="00450D60"/>
    <w:rsid w:val="004530C1"/>
    <w:rsid w:val="00454393"/>
    <w:rsid w:val="0046172C"/>
    <w:rsid w:val="00461C6A"/>
    <w:rsid w:val="0046643E"/>
    <w:rsid w:val="00466678"/>
    <w:rsid w:val="00466DF5"/>
    <w:rsid w:val="004678C1"/>
    <w:rsid w:val="00471F71"/>
    <w:rsid w:val="004733C8"/>
    <w:rsid w:val="004735BE"/>
    <w:rsid w:val="00477D85"/>
    <w:rsid w:val="00480892"/>
    <w:rsid w:val="0048327D"/>
    <w:rsid w:val="004833E8"/>
    <w:rsid w:val="0048578D"/>
    <w:rsid w:val="00485EF8"/>
    <w:rsid w:val="00486618"/>
    <w:rsid w:val="00491410"/>
    <w:rsid w:val="00491EAE"/>
    <w:rsid w:val="00493D74"/>
    <w:rsid w:val="004959F3"/>
    <w:rsid w:val="00496929"/>
    <w:rsid w:val="00496B64"/>
    <w:rsid w:val="004977F2"/>
    <w:rsid w:val="004A1DFF"/>
    <w:rsid w:val="004A28B4"/>
    <w:rsid w:val="004A4E10"/>
    <w:rsid w:val="004B4CCE"/>
    <w:rsid w:val="004B61B9"/>
    <w:rsid w:val="004C2ED4"/>
    <w:rsid w:val="004C30AB"/>
    <w:rsid w:val="004C3DC8"/>
    <w:rsid w:val="004C54FC"/>
    <w:rsid w:val="004C6F26"/>
    <w:rsid w:val="004C719D"/>
    <w:rsid w:val="004C7A0E"/>
    <w:rsid w:val="004D197A"/>
    <w:rsid w:val="004D2067"/>
    <w:rsid w:val="004D2136"/>
    <w:rsid w:val="004D2199"/>
    <w:rsid w:val="004D2591"/>
    <w:rsid w:val="004D5A71"/>
    <w:rsid w:val="004D5E71"/>
    <w:rsid w:val="004E20E7"/>
    <w:rsid w:val="004E409F"/>
    <w:rsid w:val="004E5715"/>
    <w:rsid w:val="004E6AB7"/>
    <w:rsid w:val="004E7190"/>
    <w:rsid w:val="004E7250"/>
    <w:rsid w:val="004E74D5"/>
    <w:rsid w:val="004E752F"/>
    <w:rsid w:val="004E78DB"/>
    <w:rsid w:val="004F07C9"/>
    <w:rsid w:val="004F43AA"/>
    <w:rsid w:val="004F5D74"/>
    <w:rsid w:val="004F6A59"/>
    <w:rsid w:val="00500097"/>
    <w:rsid w:val="00501F1C"/>
    <w:rsid w:val="005031A1"/>
    <w:rsid w:val="0050456E"/>
    <w:rsid w:val="005045D1"/>
    <w:rsid w:val="00506987"/>
    <w:rsid w:val="005147AE"/>
    <w:rsid w:val="0051647D"/>
    <w:rsid w:val="00517069"/>
    <w:rsid w:val="0051794C"/>
    <w:rsid w:val="00520424"/>
    <w:rsid w:val="005215C4"/>
    <w:rsid w:val="00522A1F"/>
    <w:rsid w:val="005237C8"/>
    <w:rsid w:val="005266C5"/>
    <w:rsid w:val="005267F6"/>
    <w:rsid w:val="00530B4F"/>
    <w:rsid w:val="00534E66"/>
    <w:rsid w:val="0053506E"/>
    <w:rsid w:val="0053531E"/>
    <w:rsid w:val="00535D19"/>
    <w:rsid w:val="005400CE"/>
    <w:rsid w:val="00540BB2"/>
    <w:rsid w:val="005470DA"/>
    <w:rsid w:val="00547925"/>
    <w:rsid w:val="00551B7F"/>
    <w:rsid w:val="00554D6A"/>
    <w:rsid w:val="00555FE3"/>
    <w:rsid w:val="00556896"/>
    <w:rsid w:val="00560166"/>
    <w:rsid w:val="005604EB"/>
    <w:rsid w:val="00560653"/>
    <w:rsid w:val="00561554"/>
    <w:rsid w:val="00562D90"/>
    <w:rsid w:val="00563843"/>
    <w:rsid w:val="00563F04"/>
    <w:rsid w:val="00566356"/>
    <w:rsid w:val="00566DA9"/>
    <w:rsid w:val="005675FA"/>
    <w:rsid w:val="00567D8B"/>
    <w:rsid w:val="005728AC"/>
    <w:rsid w:val="00577D2C"/>
    <w:rsid w:val="00580945"/>
    <w:rsid w:val="00580B6E"/>
    <w:rsid w:val="00583C4C"/>
    <w:rsid w:val="00586680"/>
    <w:rsid w:val="005914F1"/>
    <w:rsid w:val="00591DBA"/>
    <w:rsid w:val="005966C4"/>
    <w:rsid w:val="00596C9F"/>
    <w:rsid w:val="00597920"/>
    <w:rsid w:val="005A5294"/>
    <w:rsid w:val="005A6DA3"/>
    <w:rsid w:val="005A77A7"/>
    <w:rsid w:val="005A7F8C"/>
    <w:rsid w:val="005B4CB0"/>
    <w:rsid w:val="005C0BDC"/>
    <w:rsid w:val="005C1ABA"/>
    <w:rsid w:val="005C64E8"/>
    <w:rsid w:val="005C6677"/>
    <w:rsid w:val="005D54EB"/>
    <w:rsid w:val="005E0772"/>
    <w:rsid w:val="005E1E92"/>
    <w:rsid w:val="005E665F"/>
    <w:rsid w:val="005E79A2"/>
    <w:rsid w:val="005F2108"/>
    <w:rsid w:val="005F25E9"/>
    <w:rsid w:val="005F4F26"/>
    <w:rsid w:val="005F5421"/>
    <w:rsid w:val="005F5480"/>
    <w:rsid w:val="005F7B4D"/>
    <w:rsid w:val="0060186F"/>
    <w:rsid w:val="00602248"/>
    <w:rsid w:val="0060439D"/>
    <w:rsid w:val="006044E3"/>
    <w:rsid w:val="00605752"/>
    <w:rsid w:val="006073EF"/>
    <w:rsid w:val="006151D1"/>
    <w:rsid w:val="0061537E"/>
    <w:rsid w:val="006156D2"/>
    <w:rsid w:val="00616B0B"/>
    <w:rsid w:val="0061711A"/>
    <w:rsid w:val="00622619"/>
    <w:rsid w:val="00625C12"/>
    <w:rsid w:val="00625F68"/>
    <w:rsid w:val="00627C64"/>
    <w:rsid w:val="00630353"/>
    <w:rsid w:val="00631BB6"/>
    <w:rsid w:val="00631D72"/>
    <w:rsid w:val="0063327D"/>
    <w:rsid w:val="00637659"/>
    <w:rsid w:val="00645C5F"/>
    <w:rsid w:val="006500CA"/>
    <w:rsid w:val="0065016A"/>
    <w:rsid w:val="00655A91"/>
    <w:rsid w:val="00656CDA"/>
    <w:rsid w:val="00656F4C"/>
    <w:rsid w:val="00657501"/>
    <w:rsid w:val="006605E4"/>
    <w:rsid w:val="00660E42"/>
    <w:rsid w:val="00665841"/>
    <w:rsid w:val="0066645D"/>
    <w:rsid w:val="006710FF"/>
    <w:rsid w:val="00673CA8"/>
    <w:rsid w:val="006746FC"/>
    <w:rsid w:val="00675975"/>
    <w:rsid w:val="00675BC4"/>
    <w:rsid w:val="00677D34"/>
    <w:rsid w:val="00681260"/>
    <w:rsid w:val="00686CD5"/>
    <w:rsid w:val="006876BA"/>
    <w:rsid w:val="00690927"/>
    <w:rsid w:val="006931C6"/>
    <w:rsid w:val="00696471"/>
    <w:rsid w:val="006A0B23"/>
    <w:rsid w:val="006A162F"/>
    <w:rsid w:val="006A225D"/>
    <w:rsid w:val="006A3E72"/>
    <w:rsid w:val="006A6D64"/>
    <w:rsid w:val="006A7568"/>
    <w:rsid w:val="006A77D9"/>
    <w:rsid w:val="006B182D"/>
    <w:rsid w:val="006B2E53"/>
    <w:rsid w:val="006B377A"/>
    <w:rsid w:val="006B4C73"/>
    <w:rsid w:val="006B5DD2"/>
    <w:rsid w:val="006B63E4"/>
    <w:rsid w:val="006C2F9A"/>
    <w:rsid w:val="006C6C34"/>
    <w:rsid w:val="006D1F3D"/>
    <w:rsid w:val="006D4154"/>
    <w:rsid w:val="006D5FC1"/>
    <w:rsid w:val="006D65E2"/>
    <w:rsid w:val="006D6FE8"/>
    <w:rsid w:val="006E18C1"/>
    <w:rsid w:val="006E25C1"/>
    <w:rsid w:val="006E43EF"/>
    <w:rsid w:val="006E5161"/>
    <w:rsid w:val="006E5431"/>
    <w:rsid w:val="006E6FE2"/>
    <w:rsid w:val="006F08A6"/>
    <w:rsid w:val="006F10E4"/>
    <w:rsid w:val="006F1AAA"/>
    <w:rsid w:val="006F23B4"/>
    <w:rsid w:val="006F6A3B"/>
    <w:rsid w:val="00700659"/>
    <w:rsid w:val="00701C6C"/>
    <w:rsid w:val="007029E7"/>
    <w:rsid w:val="00707E2F"/>
    <w:rsid w:val="00711427"/>
    <w:rsid w:val="00711E97"/>
    <w:rsid w:val="00713716"/>
    <w:rsid w:val="0071410A"/>
    <w:rsid w:val="00714B62"/>
    <w:rsid w:val="007204AC"/>
    <w:rsid w:val="00721033"/>
    <w:rsid w:val="00721A33"/>
    <w:rsid w:val="00730EA3"/>
    <w:rsid w:val="00731785"/>
    <w:rsid w:val="00733CD4"/>
    <w:rsid w:val="007345EA"/>
    <w:rsid w:val="00734FF7"/>
    <w:rsid w:val="0073774A"/>
    <w:rsid w:val="00740B70"/>
    <w:rsid w:val="00740E98"/>
    <w:rsid w:val="0074157B"/>
    <w:rsid w:val="007438D8"/>
    <w:rsid w:val="00745077"/>
    <w:rsid w:val="007474ED"/>
    <w:rsid w:val="0075043B"/>
    <w:rsid w:val="00754D8E"/>
    <w:rsid w:val="00756D08"/>
    <w:rsid w:val="00764D90"/>
    <w:rsid w:val="0076611B"/>
    <w:rsid w:val="00770EC3"/>
    <w:rsid w:val="007715E8"/>
    <w:rsid w:val="00772316"/>
    <w:rsid w:val="0077322E"/>
    <w:rsid w:val="00776CDC"/>
    <w:rsid w:val="00777E12"/>
    <w:rsid w:val="00780584"/>
    <w:rsid w:val="00782AC7"/>
    <w:rsid w:val="00784B14"/>
    <w:rsid w:val="00784BD2"/>
    <w:rsid w:val="00787460"/>
    <w:rsid w:val="007875C4"/>
    <w:rsid w:val="00787A4F"/>
    <w:rsid w:val="00787A59"/>
    <w:rsid w:val="00792E82"/>
    <w:rsid w:val="0079329B"/>
    <w:rsid w:val="00795CF4"/>
    <w:rsid w:val="00795F72"/>
    <w:rsid w:val="007A03A5"/>
    <w:rsid w:val="007A0729"/>
    <w:rsid w:val="007A0F21"/>
    <w:rsid w:val="007A2837"/>
    <w:rsid w:val="007A3D4F"/>
    <w:rsid w:val="007B2E47"/>
    <w:rsid w:val="007B362D"/>
    <w:rsid w:val="007B39B6"/>
    <w:rsid w:val="007B6107"/>
    <w:rsid w:val="007C01B4"/>
    <w:rsid w:val="007C46F4"/>
    <w:rsid w:val="007C61E4"/>
    <w:rsid w:val="007D21DC"/>
    <w:rsid w:val="007D2967"/>
    <w:rsid w:val="007D36BF"/>
    <w:rsid w:val="007D5005"/>
    <w:rsid w:val="007D78DD"/>
    <w:rsid w:val="007E1144"/>
    <w:rsid w:val="007E11FF"/>
    <w:rsid w:val="007E3051"/>
    <w:rsid w:val="007E313A"/>
    <w:rsid w:val="007E32A5"/>
    <w:rsid w:val="007E450E"/>
    <w:rsid w:val="007E5A04"/>
    <w:rsid w:val="007E6784"/>
    <w:rsid w:val="007E747F"/>
    <w:rsid w:val="007F0C55"/>
    <w:rsid w:val="007F1F15"/>
    <w:rsid w:val="007F725B"/>
    <w:rsid w:val="00801990"/>
    <w:rsid w:val="00804F30"/>
    <w:rsid w:val="00807060"/>
    <w:rsid w:val="00810C3F"/>
    <w:rsid w:val="00810E4D"/>
    <w:rsid w:val="0081233B"/>
    <w:rsid w:val="00814060"/>
    <w:rsid w:val="008158A4"/>
    <w:rsid w:val="00821194"/>
    <w:rsid w:val="008226BF"/>
    <w:rsid w:val="00822C4E"/>
    <w:rsid w:val="00826542"/>
    <w:rsid w:val="00826586"/>
    <w:rsid w:val="00826FB5"/>
    <w:rsid w:val="008270AE"/>
    <w:rsid w:val="0082723D"/>
    <w:rsid w:val="00831D1A"/>
    <w:rsid w:val="00832227"/>
    <w:rsid w:val="00833707"/>
    <w:rsid w:val="008401AF"/>
    <w:rsid w:val="00841141"/>
    <w:rsid w:val="00841D80"/>
    <w:rsid w:val="00846305"/>
    <w:rsid w:val="008463AA"/>
    <w:rsid w:val="008468C6"/>
    <w:rsid w:val="00846943"/>
    <w:rsid w:val="00850895"/>
    <w:rsid w:val="008509AB"/>
    <w:rsid w:val="0085174C"/>
    <w:rsid w:val="00851A72"/>
    <w:rsid w:val="00851E9B"/>
    <w:rsid w:val="0085375A"/>
    <w:rsid w:val="008568A8"/>
    <w:rsid w:val="00857B7D"/>
    <w:rsid w:val="00857C0A"/>
    <w:rsid w:val="008610E2"/>
    <w:rsid w:val="0086194C"/>
    <w:rsid w:val="00862603"/>
    <w:rsid w:val="00862FDB"/>
    <w:rsid w:val="00863A26"/>
    <w:rsid w:val="00865716"/>
    <w:rsid w:val="00865CE2"/>
    <w:rsid w:val="00871DA6"/>
    <w:rsid w:val="00873659"/>
    <w:rsid w:val="00881D33"/>
    <w:rsid w:val="008825CD"/>
    <w:rsid w:val="00883396"/>
    <w:rsid w:val="008907A6"/>
    <w:rsid w:val="00892330"/>
    <w:rsid w:val="008923C7"/>
    <w:rsid w:val="0089708E"/>
    <w:rsid w:val="008A0B02"/>
    <w:rsid w:val="008A11BF"/>
    <w:rsid w:val="008A1245"/>
    <w:rsid w:val="008A16E8"/>
    <w:rsid w:val="008A507B"/>
    <w:rsid w:val="008B0D39"/>
    <w:rsid w:val="008B17EF"/>
    <w:rsid w:val="008B3B5F"/>
    <w:rsid w:val="008B6ACE"/>
    <w:rsid w:val="008B7063"/>
    <w:rsid w:val="008C2B59"/>
    <w:rsid w:val="008C354B"/>
    <w:rsid w:val="008C3EE1"/>
    <w:rsid w:val="008C4754"/>
    <w:rsid w:val="008C4C70"/>
    <w:rsid w:val="008C6454"/>
    <w:rsid w:val="008C7A5E"/>
    <w:rsid w:val="008C7B46"/>
    <w:rsid w:val="008D01AF"/>
    <w:rsid w:val="008D0240"/>
    <w:rsid w:val="008D4B0A"/>
    <w:rsid w:val="008D5C68"/>
    <w:rsid w:val="008D62A6"/>
    <w:rsid w:val="008D6E94"/>
    <w:rsid w:val="008D6FD4"/>
    <w:rsid w:val="008E0878"/>
    <w:rsid w:val="008E1BCA"/>
    <w:rsid w:val="008E66BA"/>
    <w:rsid w:val="008F1B06"/>
    <w:rsid w:val="008F415D"/>
    <w:rsid w:val="008F4805"/>
    <w:rsid w:val="008F4E3D"/>
    <w:rsid w:val="00900255"/>
    <w:rsid w:val="00904027"/>
    <w:rsid w:val="00904035"/>
    <w:rsid w:val="00904D07"/>
    <w:rsid w:val="00906B53"/>
    <w:rsid w:val="00925FDB"/>
    <w:rsid w:val="009312AC"/>
    <w:rsid w:val="009313BC"/>
    <w:rsid w:val="009338DE"/>
    <w:rsid w:val="00934944"/>
    <w:rsid w:val="00935D07"/>
    <w:rsid w:val="0093667F"/>
    <w:rsid w:val="009379C8"/>
    <w:rsid w:val="00940BD7"/>
    <w:rsid w:val="00943920"/>
    <w:rsid w:val="00944030"/>
    <w:rsid w:val="009441E8"/>
    <w:rsid w:val="00957E9C"/>
    <w:rsid w:val="00963EED"/>
    <w:rsid w:val="00971885"/>
    <w:rsid w:val="00973DC1"/>
    <w:rsid w:val="0097459F"/>
    <w:rsid w:val="009753F7"/>
    <w:rsid w:val="0097562D"/>
    <w:rsid w:val="00976C71"/>
    <w:rsid w:val="00982A54"/>
    <w:rsid w:val="00983788"/>
    <w:rsid w:val="0098381A"/>
    <w:rsid w:val="00984C18"/>
    <w:rsid w:val="00985DE0"/>
    <w:rsid w:val="00986614"/>
    <w:rsid w:val="00991EFE"/>
    <w:rsid w:val="00995147"/>
    <w:rsid w:val="00995D13"/>
    <w:rsid w:val="00997C45"/>
    <w:rsid w:val="009A3A87"/>
    <w:rsid w:val="009A5007"/>
    <w:rsid w:val="009B0579"/>
    <w:rsid w:val="009B2E39"/>
    <w:rsid w:val="009B3CDA"/>
    <w:rsid w:val="009B5A8F"/>
    <w:rsid w:val="009B5E63"/>
    <w:rsid w:val="009B6304"/>
    <w:rsid w:val="009C299E"/>
    <w:rsid w:val="009C2ED2"/>
    <w:rsid w:val="009D3F13"/>
    <w:rsid w:val="009E00B2"/>
    <w:rsid w:val="009E0CC1"/>
    <w:rsid w:val="009E3137"/>
    <w:rsid w:val="009E40F1"/>
    <w:rsid w:val="009F2DAA"/>
    <w:rsid w:val="009F5880"/>
    <w:rsid w:val="00A0170B"/>
    <w:rsid w:val="00A045AB"/>
    <w:rsid w:val="00A069EE"/>
    <w:rsid w:val="00A1508E"/>
    <w:rsid w:val="00A155EA"/>
    <w:rsid w:val="00A16E4F"/>
    <w:rsid w:val="00A17579"/>
    <w:rsid w:val="00A207C8"/>
    <w:rsid w:val="00A2080D"/>
    <w:rsid w:val="00A2774E"/>
    <w:rsid w:val="00A27BEA"/>
    <w:rsid w:val="00A3131D"/>
    <w:rsid w:val="00A3304D"/>
    <w:rsid w:val="00A3394A"/>
    <w:rsid w:val="00A34CC4"/>
    <w:rsid w:val="00A41CB7"/>
    <w:rsid w:val="00A45B2F"/>
    <w:rsid w:val="00A4687D"/>
    <w:rsid w:val="00A47282"/>
    <w:rsid w:val="00A4729D"/>
    <w:rsid w:val="00A47E63"/>
    <w:rsid w:val="00A51B6B"/>
    <w:rsid w:val="00A51C88"/>
    <w:rsid w:val="00A55213"/>
    <w:rsid w:val="00A55312"/>
    <w:rsid w:val="00A57758"/>
    <w:rsid w:val="00A57FD8"/>
    <w:rsid w:val="00A616E0"/>
    <w:rsid w:val="00A62338"/>
    <w:rsid w:val="00A632D4"/>
    <w:rsid w:val="00A65345"/>
    <w:rsid w:val="00A665EC"/>
    <w:rsid w:val="00A66FF2"/>
    <w:rsid w:val="00A70102"/>
    <w:rsid w:val="00A716D4"/>
    <w:rsid w:val="00A7406B"/>
    <w:rsid w:val="00A819E4"/>
    <w:rsid w:val="00A81EB0"/>
    <w:rsid w:val="00A82FED"/>
    <w:rsid w:val="00A831A7"/>
    <w:rsid w:val="00A833CF"/>
    <w:rsid w:val="00A835D3"/>
    <w:rsid w:val="00A83601"/>
    <w:rsid w:val="00A84B18"/>
    <w:rsid w:val="00A86114"/>
    <w:rsid w:val="00A8775D"/>
    <w:rsid w:val="00A92B0B"/>
    <w:rsid w:val="00A95AA8"/>
    <w:rsid w:val="00A9617E"/>
    <w:rsid w:val="00A973AF"/>
    <w:rsid w:val="00A97EC5"/>
    <w:rsid w:val="00AA170A"/>
    <w:rsid w:val="00AA36B0"/>
    <w:rsid w:val="00AA39C0"/>
    <w:rsid w:val="00AA3AEB"/>
    <w:rsid w:val="00AA3B34"/>
    <w:rsid w:val="00AA3FC5"/>
    <w:rsid w:val="00AA4B20"/>
    <w:rsid w:val="00AB0386"/>
    <w:rsid w:val="00AB471D"/>
    <w:rsid w:val="00AB5D63"/>
    <w:rsid w:val="00AB68E0"/>
    <w:rsid w:val="00AC39B5"/>
    <w:rsid w:val="00AC56BB"/>
    <w:rsid w:val="00AC57BA"/>
    <w:rsid w:val="00AC5C38"/>
    <w:rsid w:val="00AC6A21"/>
    <w:rsid w:val="00AC7103"/>
    <w:rsid w:val="00AC7892"/>
    <w:rsid w:val="00AD3A43"/>
    <w:rsid w:val="00AD3C87"/>
    <w:rsid w:val="00AD49AF"/>
    <w:rsid w:val="00AD703F"/>
    <w:rsid w:val="00AD789A"/>
    <w:rsid w:val="00AE1866"/>
    <w:rsid w:val="00AE4687"/>
    <w:rsid w:val="00AE6A29"/>
    <w:rsid w:val="00AE7991"/>
    <w:rsid w:val="00AE7DFA"/>
    <w:rsid w:val="00AF2729"/>
    <w:rsid w:val="00AF2D28"/>
    <w:rsid w:val="00AF3468"/>
    <w:rsid w:val="00AF3614"/>
    <w:rsid w:val="00AF3F86"/>
    <w:rsid w:val="00AF574B"/>
    <w:rsid w:val="00AF62C2"/>
    <w:rsid w:val="00B009A1"/>
    <w:rsid w:val="00B0162C"/>
    <w:rsid w:val="00B025E8"/>
    <w:rsid w:val="00B0275C"/>
    <w:rsid w:val="00B05623"/>
    <w:rsid w:val="00B058A1"/>
    <w:rsid w:val="00B05BB4"/>
    <w:rsid w:val="00B05CBB"/>
    <w:rsid w:val="00B060C0"/>
    <w:rsid w:val="00B071CE"/>
    <w:rsid w:val="00B10F97"/>
    <w:rsid w:val="00B13D49"/>
    <w:rsid w:val="00B15FD6"/>
    <w:rsid w:val="00B20369"/>
    <w:rsid w:val="00B20568"/>
    <w:rsid w:val="00B2183E"/>
    <w:rsid w:val="00B23D7D"/>
    <w:rsid w:val="00B2449C"/>
    <w:rsid w:val="00B247A0"/>
    <w:rsid w:val="00B24D3F"/>
    <w:rsid w:val="00B31C71"/>
    <w:rsid w:val="00B330E9"/>
    <w:rsid w:val="00B354BC"/>
    <w:rsid w:val="00B36612"/>
    <w:rsid w:val="00B40C31"/>
    <w:rsid w:val="00B40EB1"/>
    <w:rsid w:val="00B416FB"/>
    <w:rsid w:val="00B43863"/>
    <w:rsid w:val="00B45E7D"/>
    <w:rsid w:val="00B46880"/>
    <w:rsid w:val="00B55441"/>
    <w:rsid w:val="00B55B62"/>
    <w:rsid w:val="00B57529"/>
    <w:rsid w:val="00B6117D"/>
    <w:rsid w:val="00B61FA2"/>
    <w:rsid w:val="00B63AF5"/>
    <w:rsid w:val="00B640AD"/>
    <w:rsid w:val="00B64384"/>
    <w:rsid w:val="00B65B4F"/>
    <w:rsid w:val="00B6690F"/>
    <w:rsid w:val="00B71772"/>
    <w:rsid w:val="00B72A05"/>
    <w:rsid w:val="00B72B4C"/>
    <w:rsid w:val="00B733DB"/>
    <w:rsid w:val="00B741A8"/>
    <w:rsid w:val="00B75CCD"/>
    <w:rsid w:val="00B809A2"/>
    <w:rsid w:val="00B84C42"/>
    <w:rsid w:val="00B84E8E"/>
    <w:rsid w:val="00B862C9"/>
    <w:rsid w:val="00B909F7"/>
    <w:rsid w:val="00B9363C"/>
    <w:rsid w:val="00B94D91"/>
    <w:rsid w:val="00BA1657"/>
    <w:rsid w:val="00BA43DC"/>
    <w:rsid w:val="00BA5898"/>
    <w:rsid w:val="00BA5FD6"/>
    <w:rsid w:val="00BA6904"/>
    <w:rsid w:val="00BA7DCF"/>
    <w:rsid w:val="00BB2025"/>
    <w:rsid w:val="00BB2342"/>
    <w:rsid w:val="00BB2DBA"/>
    <w:rsid w:val="00BB674C"/>
    <w:rsid w:val="00BB6896"/>
    <w:rsid w:val="00BC2B3F"/>
    <w:rsid w:val="00BC2FFA"/>
    <w:rsid w:val="00BC513A"/>
    <w:rsid w:val="00BC72C5"/>
    <w:rsid w:val="00BC777D"/>
    <w:rsid w:val="00BC7FD5"/>
    <w:rsid w:val="00BD000F"/>
    <w:rsid w:val="00BD1524"/>
    <w:rsid w:val="00BD152C"/>
    <w:rsid w:val="00BD261A"/>
    <w:rsid w:val="00BD43CE"/>
    <w:rsid w:val="00BD47EC"/>
    <w:rsid w:val="00BD556E"/>
    <w:rsid w:val="00BD597E"/>
    <w:rsid w:val="00BD6110"/>
    <w:rsid w:val="00BD679D"/>
    <w:rsid w:val="00BD67C4"/>
    <w:rsid w:val="00BD6D85"/>
    <w:rsid w:val="00BD774D"/>
    <w:rsid w:val="00BE04B1"/>
    <w:rsid w:val="00BE28F4"/>
    <w:rsid w:val="00BE7046"/>
    <w:rsid w:val="00BF1658"/>
    <w:rsid w:val="00BF762F"/>
    <w:rsid w:val="00C00775"/>
    <w:rsid w:val="00C0243A"/>
    <w:rsid w:val="00C05ACD"/>
    <w:rsid w:val="00C06A13"/>
    <w:rsid w:val="00C06E27"/>
    <w:rsid w:val="00C07870"/>
    <w:rsid w:val="00C1239E"/>
    <w:rsid w:val="00C13801"/>
    <w:rsid w:val="00C13F52"/>
    <w:rsid w:val="00C26E28"/>
    <w:rsid w:val="00C27833"/>
    <w:rsid w:val="00C33D86"/>
    <w:rsid w:val="00C36399"/>
    <w:rsid w:val="00C377AE"/>
    <w:rsid w:val="00C37889"/>
    <w:rsid w:val="00C448A6"/>
    <w:rsid w:val="00C44CD4"/>
    <w:rsid w:val="00C44D30"/>
    <w:rsid w:val="00C45E48"/>
    <w:rsid w:val="00C46FD0"/>
    <w:rsid w:val="00C5017D"/>
    <w:rsid w:val="00C5063D"/>
    <w:rsid w:val="00C50664"/>
    <w:rsid w:val="00C515F9"/>
    <w:rsid w:val="00C54D9E"/>
    <w:rsid w:val="00C55ECE"/>
    <w:rsid w:val="00C56C05"/>
    <w:rsid w:val="00C61B77"/>
    <w:rsid w:val="00C635A1"/>
    <w:rsid w:val="00C669D4"/>
    <w:rsid w:val="00C67E9C"/>
    <w:rsid w:val="00C7078F"/>
    <w:rsid w:val="00C7137F"/>
    <w:rsid w:val="00C72459"/>
    <w:rsid w:val="00C7251D"/>
    <w:rsid w:val="00C73449"/>
    <w:rsid w:val="00C73927"/>
    <w:rsid w:val="00C73FD6"/>
    <w:rsid w:val="00C82099"/>
    <w:rsid w:val="00C83049"/>
    <w:rsid w:val="00C844C5"/>
    <w:rsid w:val="00C847C7"/>
    <w:rsid w:val="00C85165"/>
    <w:rsid w:val="00C853CE"/>
    <w:rsid w:val="00C86544"/>
    <w:rsid w:val="00C8682A"/>
    <w:rsid w:val="00C87050"/>
    <w:rsid w:val="00C87D21"/>
    <w:rsid w:val="00C87E15"/>
    <w:rsid w:val="00C87EB0"/>
    <w:rsid w:val="00C91B55"/>
    <w:rsid w:val="00C93516"/>
    <w:rsid w:val="00C94019"/>
    <w:rsid w:val="00C94274"/>
    <w:rsid w:val="00C97FD8"/>
    <w:rsid w:val="00CA0DA5"/>
    <w:rsid w:val="00CA106E"/>
    <w:rsid w:val="00CA2BA4"/>
    <w:rsid w:val="00CA2D93"/>
    <w:rsid w:val="00CA2F0D"/>
    <w:rsid w:val="00CB3172"/>
    <w:rsid w:val="00CB3215"/>
    <w:rsid w:val="00CB369B"/>
    <w:rsid w:val="00CB3820"/>
    <w:rsid w:val="00CB3FED"/>
    <w:rsid w:val="00CB59AF"/>
    <w:rsid w:val="00CB7B47"/>
    <w:rsid w:val="00CC226F"/>
    <w:rsid w:val="00CC40B0"/>
    <w:rsid w:val="00CC674A"/>
    <w:rsid w:val="00CD0574"/>
    <w:rsid w:val="00CD18D6"/>
    <w:rsid w:val="00CD1C15"/>
    <w:rsid w:val="00CD277A"/>
    <w:rsid w:val="00CD2B3C"/>
    <w:rsid w:val="00CD3576"/>
    <w:rsid w:val="00CD43CE"/>
    <w:rsid w:val="00CD4C04"/>
    <w:rsid w:val="00CD532B"/>
    <w:rsid w:val="00CD56D6"/>
    <w:rsid w:val="00CD7806"/>
    <w:rsid w:val="00CE33E0"/>
    <w:rsid w:val="00CE4A3F"/>
    <w:rsid w:val="00CE50C5"/>
    <w:rsid w:val="00CE5A30"/>
    <w:rsid w:val="00CE63AB"/>
    <w:rsid w:val="00CE7273"/>
    <w:rsid w:val="00CE7B25"/>
    <w:rsid w:val="00CF0FE0"/>
    <w:rsid w:val="00CF1B17"/>
    <w:rsid w:val="00CF1EBA"/>
    <w:rsid w:val="00CF210C"/>
    <w:rsid w:val="00CF387A"/>
    <w:rsid w:val="00CF441D"/>
    <w:rsid w:val="00CF48D2"/>
    <w:rsid w:val="00CF4A24"/>
    <w:rsid w:val="00CF70D7"/>
    <w:rsid w:val="00D01067"/>
    <w:rsid w:val="00D01661"/>
    <w:rsid w:val="00D042BE"/>
    <w:rsid w:val="00D0480A"/>
    <w:rsid w:val="00D05CED"/>
    <w:rsid w:val="00D1285E"/>
    <w:rsid w:val="00D13CE2"/>
    <w:rsid w:val="00D14127"/>
    <w:rsid w:val="00D148A3"/>
    <w:rsid w:val="00D15209"/>
    <w:rsid w:val="00D15849"/>
    <w:rsid w:val="00D1789C"/>
    <w:rsid w:val="00D178C6"/>
    <w:rsid w:val="00D209BE"/>
    <w:rsid w:val="00D20EF7"/>
    <w:rsid w:val="00D21EC7"/>
    <w:rsid w:val="00D2576A"/>
    <w:rsid w:val="00D32F1C"/>
    <w:rsid w:val="00D33EED"/>
    <w:rsid w:val="00D34D14"/>
    <w:rsid w:val="00D35271"/>
    <w:rsid w:val="00D35B0C"/>
    <w:rsid w:val="00D40823"/>
    <w:rsid w:val="00D412A4"/>
    <w:rsid w:val="00D45A5D"/>
    <w:rsid w:val="00D46028"/>
    <w:rsid w:val="00D46EEB"/>
    <w:rsid w:val="00D47C11"/>
    <w:rsid w:val="00D50D78"/>
    <w:rsid w:val="00D55174"/>
    <w:rsid w:val="00D578BC"/>
    <w:rsid w:val="00D61985"/>
    <w:rsid w:val="00D66BF5"/>
    <w:rsid w:val="00D678C8"/>
    <w:rsid w:val="00D70959"/>
    <w:rsid w:val="00D7237D"/>
    <w:rsid w:val="00D74129"/>
    <w:rsid w:val="00D76265"/>
    <w:rsid w:val="00D77F28"/>
    <w:rsid w:val="00D8088E"/>
    <w:rsid w:val="00D81011"/>
    <w:rsid w:val="00D83EE7"/>
    <w:rsid w:val="00D868BD"/>
    <w:rsid w:val="00D90147"/>
    <w:rsid w:val="00D90F84"/>
    <w:rsid w:val="00D9143F"/>
    <w:rsid w:val="00D96D98"/>
    <w:rsid w:val="00DA1207"/>
    <w:rsid w:val="00DA17FF"/>
    <w:rsid w:val="00DA22C3"/>
    <w:rsid w:val="00DA3961"/>
    <w:rsid w:val="00DA71CD"/>
    <w:rsid w:val="00DA7857"/>
    <w:rsid w:val="00DB0ABB"/>
    <w:rsid w:val="00DB1C41"/>
    <w:rsid w:val="00DB2443"/>
    <w:rsid w:val="00DB3650"/>
    <w:rsid w:val="00DB6D22"/>
    <w:rsid w:val="00DB7331"/>
    <w:rsid w:val="00DB7864"/>
    <w:rsid w:val="00DC2E98"/>
    <w:rsid w:val="00DC5C39"/>
    <w:rsid w:val="00DC5D9C"/>
    <w:rsid w:val="00DC7B4A"/>
    <w:rsid w:val="00DD05E1"/>
    <w:rsid w:val="00DD3DC8"/>
    <w:rsid w:val="00DD576F"/>
    <w:rsid w:val="00DD588E"/>
    <w:rsid w:val="00DD5B45"/>
    <w:rsid w:val="00DD6C65"/>
    <w:rsid w:val="00DD7EF9"/>
    <w:rsid w:val="00DE0138"/>
    <w:rsid w:val="00DE196A"/>
    <w:rsid w:val="00DE2D10"/>
    <w:rsid w:val="00DE2F3E"/>
    <w:rsid w:val="00DE4E80"/>
    <w:rsid w:val="00DE684D"/>
    <w:rsid w:val="00DF1035"/>
    <w:rsid w:val="00DF1E7C"/>
    <w:rsid w:val="00DF625F"/>
    <w:rsid w:val="00E001C1"/>
    <w:rsid w:val="00E02398"/>
    <w:rsid w:val="00E0454F"/>
    <w:rsid w:val="00E0600F"/>
    <w:rsid w:val="00E07BF9"/>
    <w:rsid w:val="00E1040C"/>
    <w:rsid w:val="00E10594"/>
    <w:rsid w:val="00E1321B"/>
    <w:rsid w:val="00E15029"/>
    <w:rsid w:val="00E15EC7"/>
    <w:rsid w:val="00E16466"/>
    <w:rsid w:val="00E20927"/>
    <w:rsid w:val="00E21BE5"/>
    <w:rsid w:val="00E25701"/>
    <w:rsid w:val="00E26290"/>
    <w:rsid w:val="00E27AC0"/>
    <w:rsid w:val="00E30E23"/>
    <w:rsid w:val="00E31AAB"/>
    <w:rsid w:val="00E343EB"/>
    <w:rsid w:val="00E35354"/>
    <w:rsid w:val="00E444AD"/>
    <w:rsid w:val="00E44798"/>
    <w:rsid w:val="00E44963"/>
    <w:rsid w:val="00E46333"/>
    <w:rsid w:val="00E52C4F"/>
    <w:rsid w:val="00E55E6E"/>
    <w:rsid w:val="00E62111"/>
    <w:rsid w:val="00E62554"/>
    <w:rsid w:val="00E62642"/>
    <w:rsid w:val="00E63B86"/>
    <w:rsid w:val="00E67907"/>
    <w:rsid w:val="00E701D4"/>
    <w:rsid w:val="00E81936"/>
    <w:rsid w:val="00E81A9B"/>
    <w:rsid w:val="00E81AA7"/>
    <w:rsid w:val="00E85F10"/>
    <w:rsid w:val="00E86338"/>
    <w:rsid w:val="00E866D5"/>
    <w:rsid w:val="00E87847"/>
    <w:rsid w:val="00E91015"/>
    <w:rsid w:val="00E97357"/>
    <w:rsid w:val="00E97796"/>
    <w:rsid w:val="00EA3804"/>
    <w:rsid w:val="00EB0AB1"/>
    <w:rsid w:val="00EB113A"/>
    <w:rsid w:val="00EB2435"/>
    <w:rsid w:val="00EB30A4"/>
    <w:rsid w:val="00EB6922"/>
    <w:rsid w:val="00EB7369"/>
    <w:rsid w:val="00EB7674"/>
    <w:rsid w:val="00EC0188"/>
    <w:rsid w:val="00EC16B7"/>
    <w:rsid w:val="00EC28F8"/>
    <w:rsid w:val="00EC3872"/>
    <w:rsid w:val="00EC577E"/>
    <w:rsid w:val="00EC714D"/>
    <w:rsid w:val="00EC78EE"/>
    <w:rsid w:val="00ED0904"/>
    <w:rsid w:val="00ED38D2"/>
    <w:rsid w:val="00ED5BD1"/>
    <w:rsid w:val="00ED735E"/>
    <w:rsid w:val="00ED7B3B"/>
    <w:rsid w:val="00EE0288"/>
    <w:rsid w:val="00EE2323"/>
    <w:rsid w:val="00EE26C5"/>
    <w:rsid w:val="00EE43FA"/>
    <w:rsid w:val="00EE4F7A"/>
    <w:rsid w:val="00EE6803"/>
    <w:rsid w:val="00EE7917"/>
    <w:rsid w:val="00EE7D0E"/>
    <w:rsid w:val="00EF2628"/>
    <w:rsid w:val="00EF4392"/>
    <w:rsid w:val="00EF4470"/>
    <w:rsid w:val="00EF5461"/>
    <w:rsid w:val="00F0036F"/>
    <w:rsid w:val="00F014F8"/>
    <w:rsid w:val="00F03278"/>
    <w:rsid w:val="00F0461B"/>
    <w:rsid w:val="00F056E5"/>
    <w:rsid w:val="00F06FEA"/>
    <w:rsid w:val="00F10805"/>
    <w:rsid w:val="00F10AF4"/>
    <w:rsid w:val="00F116D5"/>
    <w:rsid w:val="00F13012"/>
    <w:rsid w:val="00F20AA2"/>
    <w:rsid w:val="00F21227"/>
    <w:rsid w:val="00F21A0D"/>
    <w:rsid w:val="00F2239E"/>
    <w:rsid w:val="00F26FE5"/>
    <w:rsid w:val="00F274AA"/>
    <w:rsid w:val="00F3147D"/>
    <w:rsid w:val="00F31712"/>
    <w:rsid w:val="00F326A6"/>
    <w:rsid w:val="00F3352E"/>
    <w:rsid w:val="00F34E49"/>
    <w:rsid w:val="00F41C53"/>
    <w:rsid w:val="00F43B3C"/>
    <w:rsid w:val="00F44415"/>
    <w:rsid w:val="00F453AD"/>
    <w:rsid w:val="00F454B5"/>
    <w:rsid w:val="00F47B90"/>
    <w:rsid w:val="00F52120"/>
    <w:rsid w:val="00F5328A"/>
    <w:rsid w:val="00F54EAA"/>
    <w:rsid w:val="00F60E59"/>
    <w:rsid w:val="00F61144"/>
    <w:rsid w:val="00F615D3"/>
    <w:rsid w:val="00F61CF7"/>
    <w:rsid w:val="00F65973"/>
    <w:rsid w:val="00F71567"/>
    <w:rsid w:val="00F727F1"/>
    <w:rsid w:val="00F72E05"/>
    <w:rsid w:val="00F739F8"/>
    <w:rsid w:val="00F74919"/>
    <w:rsid w:val="00F75C58"/>
    <w:rsid w:val="00F80B03"/>
    <w:rsid w:val="00F81476"/>
    <w:rsid w:val="00F81565"/>
    <w:rsid w:val="00F84ED9"/>
    <w:rsid w:val="00F85BD0"/>
    <w:rsid w:val="00F8603A"/>
    <w:rsid w:val="00F86040"/>
    <w:rsid w:val="00F90DBC"/>
    <w:rsid w:val="00F912AE"/>
    <w:rsid w:val="00F91968"/>
    <w:rsid w:val="00F94370"/>
    <w:rsid w:val="00F9550C"/>
    <w:rsid w:val="00F95637"/>
    <w:rsid w:val="00F9595D"/>
    <w:rsid w:val="00F95C34"/>
    <w:rsid w:val="00FA1CB7"/>
    <w:rsid w:val="00FA3EE4"/>
    <w:rsid w:val="00FA7ED6"/>
    <w:rsid w:val="00FB3040"/>
    <w:rsid w:val="00FB60CD"/>
    <w:rsid w:val="00FB624F"/>
    <w:rsid w:val="00FC09BA"/>
    <w:rsid w:val="00FC1361"/>
    <w:rsid w:val="00FC2CEB"/>
    <w:rsid w:val="00FC41A9"/>
    <w:rsid w:val="00FC5969"/>
    <w:rsid w:val="00FD0B32"/>
    <w:rsid w:val="00FD1845"/>
    <w:rsid w:val="00FD1A8F"/>
    <w:rsid w:val="00FD2BD1"/>
    <w:rsid w:val="00FD3EF3"/>
    <w:rsid w:val="00FD4108"/>
    <w:rsid w:val="00FD6150"/>
    <w:rsid w:val="00FD6D69"/>
    <w:rsid w:val="00FD754A"/>
    <w:rsid w:val="00FD7BA5"/>
    <w:rsid w:val="00FE0775"/>
    <w:rsid w:val="00FE1D66"/>
    <w:rsid w:val="00FE37D1"/>
    <w:rsid w:val="00FE40D8"/>
    <w:rsid w:val="00FE4DB9"/>
    <w:rsid w:val="00FE7ADB"/>
    <w:rsid w:val="00FF3C8A"/>
    <w:rsid w:val="00FF4301"/>
    <w:rsid w:val="00FF436E"/>
    <w:rsid w:val="00FF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C33D2"/>
  <w15:docId w15:val="{0D89D70C-FA56-471C-9480-040F3483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4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7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6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8E0"/>
  </w:style>
  <w:style w:type="paragraph" w:styleId="Footer">
    <w:name w:val="footer"/>
    <w:basedOn w:val="Normal"/>
    <w:link w:val="FooterChar"/>
    <w:uiPriority w:val="99"/>
    <w:unhideWhenUsed/>
    <w:rsid w:val="00AB6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8E0"/>
  </w:style>
  <w:style w:type="character" w:styleId="Hyperlink">
    <w:name w:val="Hyperlink"/>
    <w:basedOn w:val="DefaultParagraphFont"/>
    <w:uiPriority w:val="99"/>
    <w:unhideWhenUsed/>
    <w:rsid w:val="00F54E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1D43"/>
    <w:pPr>
      <w:ind w:left="720"/>
      <w:contextualSpacing/>
    </w:pPr>
  </w:style>
  <w:style w:type="paragraph" w:styleId="NoSpacing">
    <w:name w:val="No Spacing"/>
    <w:uiPriority w:val="1"/>
    <w:qFormat/>
    <w:rsid w:val="00021D4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141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0025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C7F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865CE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625F68"/>
    <w:pPr>
      <w:spacing w:after="0" w:line="240" w:lineRule="auto"/>
    </w:pPr>
    <w:rPr>
      <w:rFonts w:ascii="Arial" w:hAnsi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ighland.gov.uk/downloads/download/2579/blairliath_grazings_in_tain_-_consultation_on_solar_pv_arrays_proposal" TargetMode="External"/><Relationship Id="rId18" Type="http://schemas.openxmlformats.org/officeDocument/2006/relationships/hyperlink" Target="mailto:common.good@highland.gov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www.highland.gov.uk/deliveryplan2024-2027" TargetMode="External"/><Relationship Id="rId17" Type="http://schemas.openxmlformats.org/officeDocument/2006/relationships/hyperlink" Target="https://forms.office.com/e/m4zsLFMp6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w\Downloads\HC_Document_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ndC Document" ma:contentTypeID="0x01010057D23C1646FA00468E811297539AC752003274CACA257CC543A4D83D585CB10506" ma:contentTypeVersion="18" ma:contentTypeDescription="" ma:contentTypeScope="" ma:versionID="4ef05c6af86bd10bb560d9925b209593">
  <xsd:schema xmlns:xsd="http://www.w3.org/2001/XMLSchema" xmlns:xs="http://www.w3.org/2001/XMLSchema" xmlns:p="http://schemas.microsoft.com/office/2006/metadata/properties" xmlns:ns2="3392ad9b-804e-44c4-9370-4142c7c642c8" xmlns:ns3="33fdcc71-e7b5-40b9-a3fb-80c6062658cd" targetNamespace="http://schemas.microsoft.com/office/2006/metadata/properties" ma:root="true" ma:fieldsID="6b81473ef3433b6c1c9183b472e5a2d6" ns2:_="" ns3:_="">
    <xsd:import namespace="3392ad9b-804e-44c4-9370-4142c7c642c8"/>
    <xsd:import namespace="33fdcc71-e7b5-40b9-a3fb-80c6062658c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ubjectMatter" minOccurs="0"/>
                <xsd:element ref="ns2:SentReceived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2ad9b-804e-44c4-9370-4142c7c642c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ubjectMatter" ma:index="11" nillable="true" ma:displayName="Subject Matter" ma:description="Short description of content" ma:internalName="SubjectMatter">
      <xsd:simpleType>
        <xsd:restriction base="dms:Text">
          <xsd:maxLength value="150"/>
        </xsd:restriction>
      </xsd:simpleType>
    </xsd:element>
    <xsd:element name="SentReceived" ma:index="12" ma:displayName="Sent Received" ma:default="[today]" ma:description="Chronology - date entered controls order of documents displayed" ma:format="DateTime" ma:indexed="true" ma:internalName="SentReceived">
      <xsd:simpleType>
        <xsd:restriction base="dms:DateTime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f21d87a1-e4c7-4d74-b80b-8dcd595074fd}" ma:internalName="TaxCatchAll" ma:showField="CatchAllData" ma:web="3392ad9b-804e-44c4-9370-4142c7c642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dcc71-e7b5-40b9-a3fb-80c6062658c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tReceived xmlns="3392ad9b-804e-44c4-9370-4142c7c642c8">2025-05-08T14:03:40+00:00</SentReceived>
    <lcf76f155ced4ddcb4097134ff3c332f xmlns="33fdcc71-e7b5-40b9-a3fb-80c6062658cd">
      <Terms xmlns="http://schemas.microsoft.com/office/infopath/2007/PartnerControls"/>
    </lcf76f155ced4ddcb4097134ff3c332f>
    <TaxCatchAll xmlns="3392ad9b-804e-44c4-9370-4142c7c642c8" xsi:nil="true"/>
    <SubjectMatter xmlns="3392ad9b-804e-44c4-9370-4142c7c642c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519384A7-DED0-4644-A4BB-6ED03ADC6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92ad9b-804e-44c4-9370-4142c7c642c8"/>
    <ds:schemaRef ds:uri="33fdcc71-e7b5-40b9-a3fb-80c6062658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1EB8D-1F3F-472B-8882-B83B39DDE4F6}">
  <ds:schemaRefs>
    <ds:schemaRef ds:uri="http://schemas.microsoft.com/office/2006/metadata/properties"/>
    <ds:schemaRef ds:uri="http://schemas.microsoft.com/office/infopath/2007/PartnerControls"/>
    <ds:schemaRef ds:uri="3392ad9b-804e-44c4-9370-4142c7c642c8"/>
    <ds:schemaRef ds:uri="33fdcc71-e7b5-40b9-a3fb-80c6062658cd"/>
  </ds:schemaRefs>
</ds:datastoreItem>
</file>

<file path=customXml/itemProps3.xml><?xml version="1.0" encoding="utf-8"?>
<ds:datastoreItem xmlns:ds="http://schemas.openxmlformats.org/officeDocument/2006/customXml" ds:itemID="{F81BACAE-FE46-47F7-B03C-C2F0EC8967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7D17A4-7496-467C-82AC-A500A4EC98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395FB98-FFAF-41DA-A511-7DF6AD8C4B11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HC_Document_Template (1)</Template>
  <TotalTime>13</TotalTime>
  <Pages>5</Pages>
  <Words>1191</Words>
  <Characters>6757</Characters>
  <Application>Microsoft Office Word</Application>
  <DocSecurity>0</DocSecurity>
  <Lines>157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Betts</dc:creator>
  <cp:lastModifiedBy>Paula Betts (Legal (Conveyancing and Commercial))</cp:lastModifiedBy>
  <cp:revision>4</cp:revision>
  <cp:lastPrinted>2025-10-21T13:27:00Z</cp:lastPrinted>
  <dcterms:created xsi:type="dcterms:W3CDTF">2026-01-15T15:55:00Z</dcterms:created>
  <dcterms:modified xsi:type="dcterms:W3CDTF">2026-01-15T16:43:00Z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0x01010057D23C1646FA00468E811297539AC752003274CACA257CC543A4D83D585CB10506</vt:lpwstr>
  </property>
</Properties>
</file>